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BC20" w14:textId="773E3EF9" w:rsidR="00A14533" w:rsidRDefault="00A14533" w:rsidP="00A14533">
      <w:pPr>
        <w:jc w:val="center"/>
        <w:rPr>
          <w:rFonts w:asciiTheme="majorBidi" w:hAnsiTheme="majorBidi" w:cstheme="majorBidi"/>
        </w:rPr>
      </w:pPr>
      <w:r w:rsidRPr="00A14533">
        <w:rPr>
          <w:rFonts w:asciiTheme="majorBidi" w:hAnsiTheme="majorBidi" w:cstheme="majorBidi"/>
        </w:rPr>
        <w:t>Categorize</w:t>
      </w:r>
      <w:r w:rsidRPr="00A14533">
        <w:rPr>
          <w:rFonts w:asciiTheme="majorBidi" w:hAnsiTheme="majorBidi" w:cstheme="majorBidi"/>
        </w:rPr>
        <w:t xml:space="preserve"> 12 Real-World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3850"/>
        <w:gridCol w:w="2373"/>
        <w:gridCol w:w="2471"/>
      </w:tblGrid>
      <w:tr w:rsidR="00C522B4" w14:paraId="5E8316D3" w14:textId="08693D22" w:rsidTr="00C522B4">
        <w:tc>
          <w:tcPr>
            <w:tcW w:w="682" w:type="dxa"/>
          </w:tcPr>
          <w:p w14:paraId="2E74E3F1" w14:textId="554ACE89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151" w:type="dxa"/>
          </w:tcPr>
          <w:p w14:paraId="5E8C6B7A" w14:textId="6FD0A6D0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 w:rsidRPr="00A14533">
              <w:rPr>
                <w:rFonts w:asciiTheme="majorBidi" w:hAnsiTheme="majorBidi" w:cstheme="majorBidi"/>
              </w:rPr>
              <w:t>Physical server hardware</w:t>
            </w:r>
          </w:p>
        </w:tc>
        <w:tc>
          <w:tcPr>
            <w:tcW w:w="2485" w:type="dxa"/>
          </w:tcPr>
          <w:p w14:paraId="555950F1" w14:textId="1E792368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AWS</w:t>
            </w:r>
          </w:p>
        </w:tc>
        <w:tc>
          <w:tcPr>
            <w:tcW w:w="2032" w:type="dxa"/>
          </w:tcPr>
          <w:p w14:paraId="485AECF6" w14:textId="342D75AD" w:rsidR="00C522B4" w:rsidRPr="00C522B4" w:rsidRDefault="00C522B4" w:rsidP="00A1453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522B4">
              <w:rPr>
                <w:rFonts w:asciiTheme="majorBidi" w:hAnsiTheme="majorBidi" w:cstheme="majorBidi"/>
                <w:b/>
                <w:bCs/>
              </w:rPr>
              <w:t>SHARE RESPONSIBILITIES</w:t>
            </w:r>
          </w:p>
        </w:tc>
      </w:tr>
      <w:tr w:rsidR="00C522B4" w14:paraId="7B570A52" w14:textId="63416844" w:rsidTr="00C522B4">
        <w:tc>
          <w:tcPr>
            <w:tcW w:w="682" w:type="dxa"/>
          </w:tcPr>
          <w:p w14:paraId="660F7E5B" w14:textId="31E24ED6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4151" w:type="dxa"/>
          </w:tcPr>
          <w:p w14:paraId="504E77D5" w14:textId="329C79B1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 w:rsidRPr="00A14533">
              <w:rPr>
                <w:rFonts w:asciiTheme="majorBidi" w:hAnsiTheme="majorBidi" w:cstheme="majorBidi"/>
              </w:rPr>
              <w:t>EC2 operating system patches</w:t>
            </w:r>
          </w:p>
        </w:tc>
        <w:tc>
          <w:tcPr>
            <w:tcW w:w="2485" w:type="dxa"/>
          </w:tcPr>
          <w:p w14:paraId="7B6F63DD" w14:textId="44ABCF1C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CUSTOMER</w:t>
            </w:r>
          </w:p>
        </w:tc>
        <w:tc>
          <w:tcPr>
            <w:tcW w:w="2032" w:type="dxa"/>
          </w:tcPr>
          <w:p w14:paraId="5F49DCCE" w14:textId="2D1169BF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 w:rsidRPr="00C522B4">
              <w:rPr>
                <w:rFonts w:asciiTheme="majorBidi" w:hAnsiTheme="majorBidi" w:cstheme="majorBidi"/>
              </w:rPr>
              <w:t>Patch Management (AWS patches the host; Customer patches the guest OS)</w:t>
            </w:r>
          </w:p>
        </w:tc>
      </w:tr>
      <w:tr w:rsidR="00C522B4" w14:paraId="4AD6547B" w14:textId="2FA8BE74" w:rsidTr="00C522B4">
        <w:tc>
          <w:tcPr>
            <w:tcW w:w="682" w:type="dxa"/>
          </w:tcPr>
          <w:p w14:paraId="5533E180" w14:textId="51F74540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4151" w:type="dxa"/>
          </w:tcPr>
          <w:p w14:paraId="671DF2B5" w14:textId="07A4DA34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 w:rsidRPr="00A14533">
              <w:rPr>
                <w:rFonts w:asciiTheme="majorBidi" w:hAnsiTheme="majorBidi" w:cstheme="majorBidi"/>
              </w:rPr>
              <w:t>S3 bucket access policy</w:t>
            </w:r>
          </w:p>
        </w:tc>
        <w:tc>
          <w:tcPr>
            <w:tcW w:w="2485" w:type="dxa"/>
          </w:tcPr>
          <w:p w14:paraId="425ED320" w14:textId="7CCA0FD4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CUSTOMER</w:t>
            </w:r>
          </w:p>
        </w:tc>
        <w:tc>
          <w:tcPr>
            <w:tcW w:w="2032" w:type="dxa"/>
          </w:tcPr>
          <w:p w14:paraId="779F2607" w14:textId="5B5C97B0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 w:rsidRPr="00C522B4">
              <w:rPr>
                <w:rFonts w:asciiTheme="majorBidi" w:hAnsiTheme="majorBidi" w:cstheme="majorBidi"/>
              </w:rPr>
              <w:t>Configuration Management</w:t>
            </w:r>
          </w:p>
        </w:tc>
      </w:tr>
      <w:tr w:rsidR="00C522B4" w14:paraId="3314379F" w14:textId="2F82DC18" w:rsidTr="00C522B4">
        <w:tc>
          <w:tcPr>
            <w:tcW w:w="682" w:type="dxa"/>
          </w:tcPr>
          <w:p w14:paraId="1B73D511" w14:textId="16289C77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4151" w:type="dxa"/>
          </w:tcPr>
          <w:p w14:paraId="58AC4C00" w14:textId="2835F511" w:rsidR="00C522B4" w:rsidRPr="00A14533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 w:rsidRPr="00A14533">
              <w:rPr>
                <w:rFonts w:asciiTheme="majorBidi" w:hAnsiTheme="majorBidi" w:cstheme="majorBidi"/>
              </w:rPr>
              <w:t xml:space="preserve">Data </w:t>
            </w:r>
            <w:proofErr w:type="spellStart"/>
            <w:r w:rsidRPr="00A14533">
              <w:rPr>
                <w:rFonts w:asciiTheme="majorBidi" w:hAnsiTheme="majorBidi" w:cstheme="majorBidi"/>
              </w:rPr>
              <w:t>centre</w:t>
            </w:r>
            <w:proofErr w:type="spellEnd"/>
            <w:r w:rsidRPr="00A14533">
              <w:rPr>
                <w:rFonts w:asciiTheme="majorBidi" w:hAnsiTheme="majorBidi" w:cstheme="majorBidi"/>
              </w:rPr>
              <w:t xml:space="preserve"> cooling &amp; power</w:t>
            </w:r>
            <w:r w:rsidRPr="00A14533">
              <w:rPr>
                <w:rFonts w:asciiTheme="majorBidi" w:hAnsiTheme="majorBidi" w:cstheme="majorBidi"/>
              </w:rPr>
              <w:t xml:space="preserve"> </w:t>
            </w:r>
            <w:r w:rsidRPr="00A14533">
              <w:rPr>
                <w:rFonts w:asciiTheme="majorBidi" w:hAnsiTheme="majorBidi" w:cstheme="majorBidi"/>
              </w:rPr>
              <w:t xml:space="preserve">4 </w:t>
            </w:r>
          </w:p>
          <w:p w14:paraId="0B9D63EC" w14:textId="014520F6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485" w:type="dxa"/>
          </w:tcPr>
          <w:p w14:paraId="45C1B39C" w14:textId="4C993AFD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AWS</w:t>
            </w:r>
          </w:p>
        </w:tc>
        <w:tc>
          <w:tcPr>
            <w:tcW w:w="2032" w:type="dxa"/>
          </w:tcPr>
          <w:p w14:paraId="4A4260CE" w14:textId="34264CF7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 w:rsidRPr="00C522B4">
              <w:rPr>
                <w:rFonts w:asciiTheme="majorBidi" w:hAnsiTheme="majorBidi" w:cstheme="majorBidi"/>
              </w:rPr>
              <w:t>Security Awareness Training</w:t>
            </w:r>
          </w:p>
        </w:tc>
      </w:tr>
      <w:tr w:rsidR="00C522B4" w14:paraId="18608065" w14:textId="6F88A1BD" w:rsidTr="00C522B4">
        <w:tc>
          <w:tcPr>
            <w:tcW w:w="682" w:type="dxa"/>
          </w:tcPr>
          <w:p w14:paraId="29A6A156" w14:textId="2F075082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4151" w:type="dxa"/>
          </w:tcPr>
          <w:p w14:paraId="4E670981" w14:textId="0F22F4E9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 w:rsidRPr="00A14533">
              <w:rPr>
                <w:rFonts w:asciiTheme="majorBidi" w:hAnsiTheme="majorBidi" w:cstheme="majorBidi"/>
              </w:rPr>
              <w:t>IAM user passwords &amp; MFA</w:t>
            </w:r>
          </w:p>
        </w:tc>
        <w:tc>
          <w:tcPr>
            <w:tcW w:w="2485" w:type="dxa"/>
          </w:tcPr>
          <w:p w14:paraId="78881A29" w14:textId="58C5F89F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CUSTOMER</w:t>
            </w:r>
          </w:p>
        </w:tc>
        <w:tc>
          <w:tcPr>
            <w:tcW w:w="2032" w:type="dxa"/>
          </w:tcPr>
          <w:p w14:paraId="67B1C6DE" w14:textId="77777777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522B4" w14:paraId="06224697" w14:textId="2A27328D" w:rsidTr="00C522B4">
        <w:tc>
          <w:tcPr>
            <w:tcW w:w="682" w:type="dxa"/>
          </w:tcPr>
          <w:p w14:paraId="5EDE3DCD" w14:textId="46A84572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4151" w:type="dxa"/>
          </w:tcPr>
          <w:p w14:paraId="12FFB023" w14:textId="4B1A4CD6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 w:rsidRPr="00A14533">
              <w:rPr>
                <w:rFonts w:asciiTheme="majorBidi" w:hAnsiTheme="majorBidi" w:cstheme="majorBidi"/>
              </w:rPr>
              <w:t>Network firewall between AZs</w:t>
            </w:r>
          </w:p>
        </w:tc>
        <w:tc>
          <w:tcPr>
            <w:tcW w:w="2485" w:type="dxa"/>
          </w:tcPr>
          <w:p w14:paraId="0EF5C8BA" w14:textId="3273BA1F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AWS</w:t>
            </w:r>
          </w:p>
        </w:tc>
        <w:tc>
          <w:tcPr>
            <w:tcW w:w="2032" w:type="dxa"/>
          </w:tcPr>
          <w:p w14:paraId="3CCB2763" w14:textId="77777777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522B4" w14:paraId="35FAD87C" w14:textId="58B2C479" w:rsidTr="00C522B4">
        <w:tc>
          <w:tcPr>
            <w:tcW w:w="682" w:type="dxa"/>
          </w:tcPr>
          <w:p w14:paraId="422637D1" w14:textId="407D056C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4151" w:type="dxa"/>
          </w:tcPr>
          <w:p w14:paraId="18AF5510" w14:textId="4B027E71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 w:rsidRPr="00A14533">
              <w:rPr>
                <w:rFonts w:asciiTheme="majorBidi" w:hAnsiTheme="majorBidi" w:cstheme="majorBidi"/>
              </w:rPr>
              <w:t>Encrypting data stored in S3</w:t>
            </w:r>
          </w:p>
        </w:tc>
        <w:tc>
          <w:tcPr>
            <w:tcW w:w="2485" w:type="dxa"/>
          </w:tcPr>
          <w:p w14:paraId="4F3817EE" w14:textId="68A48DF8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CUSTOMER</w:t>
            </w:r>
          </w:p>
        </w:tc>
        <w:tc>
          <w:tcPr>
            <w:tcW w:w="2032" w:type="dxa"/>
          </w:tcPr>
          <w:p w14:paraId="5D28490C" w14:textId="77777777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522B4" w14:paraId="7A25CB32" w14:textId="6D872B32" w:rsidTr="00C522B4">
        <w:tc>
          <w:tcPr>
            <w:tcW w:w="682" w:type="dxa"/>
          </w:tcPr>
          <w:p w14:paraId="773B589D" w14:textId="1745E65D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4151" w:type="dxa"/>
          </w:tcPr>
          <w:p w14:paraId="6F2A12B8" w14:textId="709710C5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 w:rsidRPr="00A14533">
              <w:rPr>
                <w:rFonts w:asciiTheme="majorBidi" w:hAnsiTheme="majorBidi" w:cstheme="majorBidi"/>
              </w:rPr>
              <w:t>Who can access your AWS account</w:t>
            </w:r>
          </w:p>
        </w:tc>
        <w:tc>
          <w:tcPr>
            <w:tcW w:w="2485" w:type="dxa"/>
          </w:tcPr>
          <w:p w14:paraId="3AC3872E" w14:textId="71504917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CUSTOMER</w:t>
            </w:r>
          </w:p>
        </w:tc>
        <w:tc>
          <w:tcPr>
            <w:tcW w:w="2032" w:type="dxa"/>
          </w:tcPr>
          <w:p w14:paraId="75911532" w14:textId="77777777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522B4" w14:paraId="34021036" w14:textId="59E71F11" w:rsidTr="00C522B4">
        <w:tc>
          <w:tcPr>
            <w:tcW w:w="682" w:type="dxa"/>
          </w:tcPr>
          <w:p w14:paraId="7F452886" w14:textId="6FA3475D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4151" w:type="dxa"/>
          </w:tcPr>
          <w:p w14:paraId="43606D93" w14:textId="194D28C6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 w:rsidRPr="00A14533">
              <w:rPr>
                <w:rFonts w:asciiTheme="majorBidi" w:hAnsiTheme="majorBidi" w:cstheme="majorBidi"/>
              </w:rPr>
              <w:t>SSL certificate on your web app</w:t>
            </w:r>
          </w:p>
        </w:tc>
        <w:tc>
          <w:tcPr>
            <w:tcW w:w="2485" w:type="dxa"/>
          </w:tcPr>
          <w:p w14:paraId="1B30A3A1" w14:textId="317A6214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CUSTOMER</w:t>
            </w:r>
          </w:p>
        </w:tc>
        <w:tc>
          <w:tcPr>
            <w:tcW w:w="2032" w:type="dxa"/>
          </w:tcPr>
          <w:p w14:paraId="129FAB6A" w14:textId="77777777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522B4" w14:paraId="4E52E3A4" w14:textId="127FCBFD" w:rsidTr="00C522B4">
        <w:tc>
          <w:tcPr>
            <w:tcW w:w="682" w:type="dxa"/>
          </w:tcPr>
          <w:p w14:paraId="06F06CDD" w14:textId="1B75B74D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4151" w:type="dxa"/>
          </w:tcPr>
          <w:p w14:paraId="335907A8" w14:textId="77777777" w:rsidR="00C522B4" w:rsidRPr="00A14533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 w:rsidRPr="00A14533">
              <w:rPr>
                <w:rFonts w:asciiTheme="majorBidi" w:hAnsiTheme="majorBidi" w:cstheme="majorBidi"/>
              </w:rPr>
              <w:t>Hypervisor (</w:t>
            </w:r>
            <w:proofErr w:type="spellStart"/>
            <w:r w:rsidRPr="00A14533">
              <w:rPr>
                <w:rFonts w:asciiTheme="majorBidi" w:hAnsiTheme="majorBidi" w:cstheme="majorBidi"/>
              </w:rPr>
              <w:t>virtualisation</w:t>
            </w:r>
            <w:proofErr w:type="spellEnd"/>
            <w:r w:rsidRPr="00A14533">
              <w:rPr>
                <w:rFonts w:asciiTheme="majorBidi" w:hAnsiTheme="majorBidi" w:cstheme="majorBidi"/>
              </w:rPr>
              <w:t xml:space="preserve"> layer)</w:t>
            </w:r>
          </w:p>
          <w:p w14:paraId="0BB2EC97" w14:textId="77777777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485" w:type="dxa"/>
          </w:tcPr>
          <w:p w14:paraId="508D0DAF" w14:textId="3412895C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AWS</w:t>
            </w:r>
          </w:p>
        </w:tc>
        <w:tc>
          <w:tcPr>
            <w:tcW w:w="2032" w:type="dxa"/>
          </w:tcPr>
          <w:p w14:paraId="4BC17184" w14:textId="77777777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522B4" w14:paraId="03F1E44F" w14:textId="572CAF2A" w:rsidTr="00C522B4">
        <w:tc>
          <w:tcPr>
            <w:tcW w:w="682" w:type="dxa"/>
          </w:tcPr>
          <w:p w14:paraId="36D46663" w14:textId="10E01325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4151" w:type="dxa"/>
          </w:tcPr>
          <w:p w14:paraId="773AB389" w14:textId="77777777" w:rsidR="00C522B4" w:rsidRPr="00A14533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 w:rsidRPr="00A14533">
              <w:rPr>
                <w:rFonts w:asciiTheme="majorBidi" w:hAnsiTheme="majorBidi" w:cstheme="majorBidi"/>
              </w:rPr>
              <w:t>Database backups on RDS (managed)</w:t>
            </w:r>
          </w:p>
          <w:p w14:paraId="12746F2A" w14:textId="77777777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485" w:type="dxa"/>
          </w:tcPr>
          <w:p w14:paraId="0D68AE42" w14:textId="38D24141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AWS</w:t>
            </w:r>
          </w:p>
        </w:tc>
        <w:tc>
          <w:tcPr>
            <w:tcW w:w="2032" w:type="dxa"/>
          </w:tcPr>
          <w:p w14:paraId="6848D2C5" w14:textId="77777777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522B4" w14:paraId="1463C9A7" w14:textId="4CCABAB7" w:rsidTr="00C522B4">
        <w:tc>
          <w:tcPr>
            <w:tcW w:w="682" w:type="dxa"/>
          </w:tcPr>
          <w:p w14:paraId="492A72F0" w14:textId="02228CBA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4151" w:type="dxa"/>
          </w:tcPr>
          <w:p w14:paraId="084F3D65" w14:textId="540E1EE6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 w:rsidRPr="00A14533">
              <w:rPr>
                <w:rFonts w:asciiTheme="majorBidi" w:hAnsiTheme="majorBidi" w:cstheme="majorBidi"/>
              </w:rPr>
              <w:t>Database backups — MySQL running on EC2</w:t>
            </w:r>
          </w:p>
        </w:tc>
        <w:tc>
          <w:tcPr>
            <w:tcW w:w="2485" w:type="dxa"/>
          </w:tcPr>
          <w:p w14:paraId="7C884FA1" w14:textId="53C1BCE7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CUSTOMER</w:t>
            </w:r>
          </w:p>
        </w:tc>
        <w:tc>
          <w:tcPr>
            <w:tcW w:w="2032" w:type="dxa"/>
          </w:tcPr>
          <w:p w14:paraId="1869CE95" w14:textId="77777777" w:rsidR="00C522B4" w:rsidRDefault="00C522B4" w:rsidP="00A14533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53E0EDC0" w14:textId="77777777" w:rsidR="00A14533" w:rsidRPr="00A14533" w:rsidRDefault="00A14533" w:rsidP="00A14533">
      <w:pPr>
        <w:jc w:val="center"/>
        <w:rPr>
          <w:rFonts w:asciiTheme="majorBidi" w:hAnsiTheme="majorBidi" w:cstheme="majorBidi"/>
        </w:rPr>
      </w:pPr>
    </w:p>
    <w:sectPr w:rsidR="00A14533" w:rsidRPr="00A14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33"/>
    <w:rsid w:val="00316C77"/>
    <w:rsid w:val="00A14533"/>
    <w:rsid w:val="00C5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6561"/>
  <w15:chartTrackingRefBased/>
  <w15:docId w15:val="{5A95B683-E434-4E2F-9AEC-9236A3664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5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4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Omodiagbe</dc:creator>
  <cp:keywords/>
  <dc:description/>
  <cp:lastModifiedBy>Daniel Omodiagbe</cp:lastModifiedBy>
  <cp:revision>1</cp:revision>
  <dcterms:created xsi:type="dcterms:W3CDTF">2026-04-24T12:29:00Z</dcterms:created>
  <dcterms:modified xsi:type="dcterms:W3CDTF">2026-04-24T12:45:00Z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d9eb1efa-f7d3-44f8-b9d6-3bc17d09afe9</vt:lpwstr>
  </property>
</Properties>
</file>