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F6" w:rsidRPr="002900F6" w:rsidRDefault="002900F6" w:rsidP="002900F6">
      <w:pPr>
        <w:rPr>
          <w:rFonts w:ascii="Cambria" w:hAnsi="Cambria"/>
          <w:b/>
          <w:bCs/>
          <w:sz w:val="24"/>
          <w:szCs w:val="24"/>
        </w:rPr>
      </w:pPr>
      <w:bookmarkStart w:id="0" w:name="_GoBack"/>
      <w:r w:rsidRPr="002900F6">
        <w:rPr>
          <w:rFonts w:ascii="Cambria" w:hAnsi="Cambria"/>
          <w:b/>
          <w:bCs/>
          <w:sz w:val="24"/>
          <w:szCs w:val="24"/>
        </w:rPr>
        <w:t>How Automation for GDPR ROPA Should Work</w:t>
      </w:r>
    </w:p>
    <w:bookmarkEnd w:id="0"/>
    <w:p w:rsidR="002900F6" w:rsidRPr="002900F6" w:rsidRDefault="002900F6" w:rsidP="002900F6">
      <w:pPr>
        <w:rPr>
          <w:rFonts w:ascii="Cambria" w:hAnsi="Cambria"/>
          <w:b/>
          <w:bCs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1. Data Collection Automation</w:t>
      </w:r>
    </w:p>
    <w:p w:rsidR="002900F6" w:rsidRPr="002900F6" w:rsidRDefault="002900F6" w:rsidP="002900F6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Forms and Templates</w:t>
      </w:r>
      <w:r w:rsidRPr="002900F6">
        <w:rPr>
          <w:rFonts w:ascii="Cambria" w:hAnsi="Cambria"/>
          <w:sz w:val="24"/>
          <w:szCs w:val="24"/>
        </w:rPr>
        <w:t>: Provide predefined online forms to collect details from departments or data owners.</w:t>
      </w:r>
    </w:p>
    <w:p w:rsidR="002900F6" w:rsidRPr="002900F6" w:rsidRDefault="002900F6" w:rsidP="002900F6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Pre-populated Fields</w:t>
      </w:r>
      <w:r w:rsidRPr="002900F6">
        <w:rPr>
          <w:rFonts w:ascii="Cambria" w:hAnsi="Cambria"/>
          <w:sz w:val="24"/>
          <w:szCs w:val="24"/>
        </w:rPr>
        <w:t>: Auto-fill common data (e.g., DPO contact, organization info) to reduce manual entry.</w:t>
      </w:r>
    </w:p>
    <w:p w:rsidR="002900F6" w:rsidRPr="002900F6" w:rsidRDefault="002900F6" w:rsidP="002900F6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APIs</w:t>
      </w:r>
      <w:r w:rsidRPr="002900F6">
        <w:rPr>
          <w:rFonts w:ascii="Cambria" w:hAnsi="Cambria"/>
          <w:sz w:val="24"/>
          <w:szCs w:val="24"/>
        </w:rPr>
        <w:t>: Integrate with systems like HR, CRM, or data inventories to pull information about personal data usage.</w:t>
      </w:r>
    </w:p>
    <w:p w:rsidR="002900F6" w:rsidRPr="002900F6" w:rsidRDefault="002900F6" w:rsidP="002900F6">
      <w:pPr>
        <w:rPr>
          <w:rFonts w:ascii="Cambria" w:hAnsi="Cambria"/>
          <w:sz w:val="24"/>
          <w:szCs w:val="24"/>
        </w:rPr>
      </w:pPr>
    </w:p>
    <w:p w:rsidR="002900F6" w:rsidRPr="002900F6" w:rsidRDefault="002900F6" w:rsidP="002900F6">
      <w:pPr>
        <w:rPr>
          <w:rFonts w:ascii="Cambria" w:hAnsi="Cambria"/>
          <w:b/>
          <w:bCs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2. Process Mapping and Categorization</w:t>
      </w:r>
    </w:p>
    <w:p w:rsidR="002900F6" w:rsidRPr="002900F6" w:rsidRDefault="002900F6" w:rsidP="002900F6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Data Classification</w:t>
      </w:r>
      <w:r w:rsidRPr="002900F6">
        <w:rPr>
          <w:rFonts w:ascii="Cambria" w:hAnsi="Cambria"/>
          <w:sz w:val="24"/>
          <w:szCs w:val="24"/>
        </w:rPr>
        <w:t>: Automatically classify data types (PII, special categories, etc.).</w:t>
      </w:r>
    </w:p>
    <w:p w:rsidR="002900F6" w:rsidRPr="002900F6" w:rsidRDefault="002900F6" w:rsidP="002900F6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Linking Purposes to Processing</w:t>
      </w:r>
      <w:r w:rsidRPr="002900F6">
        <w:rPr>
          <w:rFonts w:ascii="Cambria" w:hAnsi="Cambria"/>
          <w:sz w:val="24"/>
          <w:szCs w:val="24"/>
        </w:rPr>
        <w:t>: Suggest processing purposes based on data types or department roles.</w:t>
      </w:r>
    </w:p>
    <w:p w:rsidR="002900F6" w:rsidRPr="002900F6" w:rsidRDefault="002900F6" w:rsidP="002900F6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Risk Categorization</w:t>
      </w:r>
      <w:r w:rsidRPr="002900F6">
        <w:rPr>
          <w:rFonts w:ascii="Cambria" w:hAnsi="Cambria"/>
          <w:sz w:val="24"/>
          <w:szCs w:val="24"/>
        </w:rPr>
        <w:t>: Tag high-risk processing activities for DPIA recommendations.</w:t>
      </w:r>
    </w:p>
    <w:p w:rsidR="002900F6" w:rsidRPr="002900F6" w:rsidRDefault="002900F6" w:rsidP="002900F6">
      <w:pPr>
        <w:rPr>
          <w:rFonts w:ascii="Cambria" w:hAnsi="Cambria"/>
          <w:sz w:val="24"/>
          <w:szCs w:val="24"/>
        </w:rPr>
      </w:pPr>
    </w:p>
    <w:p w:rsidR="002900F6" w:rsidRPr="002900F6" w:rsidRDefault="002900F6" w:rsidP="002900F6">
      <w:pPr>
        <w:rPr>
          <w:rFonts w:ascii="Cambria" w:hAnsi="Cambria"/>
          <w:b/>
          <w:bCs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3. Validation and Review Workflow</w:t>
      </w:r>
    </w:p>
    <w:p w:rsidR="002900F6" w:rsidRPr="002900F6" w:rsidRDefault="002900F6" w:rsidP="002900F6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Review Reminders</w:t>
      </w:r>
      <w:r w:rsidRPr="002900F6">
        <w:rPr>
          <w:rFonts w:ascii="Cambria" w:hAnsi="Cambria"/>
          <w:sz w:val="24"/>
          <w:szCs w:val="24"/>
        </w:rPr>
        <w:t>: Automated alerts for periodic reviews and updates (e.g., quarterly).</w:t>
      </w:r>
    </w:p>
    <w:p w:rsidR="002900F6" w:rsidRPr="002900F6" w:rsidRDefault="002900F6" w:rsidP="002900F6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Approval Workflow</w:t>
      </w:r>
      <w:r w:rsidRPr="002900F6">
        <w:rPr>
          <w:rFonts w:ascii="Cambria" w:hAnsi="Cambria"/>
          <w:sz w:val="24"/>
          <w:szCs w:val="24"/>
        </w:rPr>
        <w:t>: Allow DPOs or department heads to approve or reject entries before publishing.</w:t>
      </w:r>
    </w:p>
    <w:p w:rsidR="002900F6" w:rsidRPr="002900F6" w:rsidRDefault="002900F6" w:rsidP="002900F6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Audit Trails</w:t>
      </w:r>
      <w:r w:rsidRPr="002900F6">
        <w:rPr>
          <w:rFonts w:ascii="Cambria" w:hAnsi="Cambria"/>
          <w:sz w:val="24"/>
          <w:szCs w:val="24"/>
        </w:rPr>
        <w:t>: Keep logs of who edited what and when for compliance evidence.</w:t>
      </w:r>
    </w:p>
    <w:p w:rsidR="002900F6" w:rsidRPr="002900F6" w:rsidRDefault="002900F6" w:rsidP="002900F6">
      <w:pPr>
        <w:rPr>
          <w:rFonts w:ascii="Cambria" w:hAnsi="Cambria"/>
          <w:sz w:val="24"/>
          <w:szCs w:val="24"/>
        </w:rPr>
      </w:pPr>
    </w:p>
    <w:p w:rsidR="002900F6" w:rsidRPr="002900F6" w:rsidRDefault="002900F6" w:rsidP="002900F6">
      <w:pPr>
        <w:rPr>
          <w:rFonts w:ascii="Cambria" w:hAnsi="Cambria"/>
          <w:b/>
          <w:bCs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4. ROPA Generation &amp; Reporting</w:t>
      </w:r>
    </w:p>
    <w:p w:rsidR="002900F6" w:rsidRPr="002900F6" w:rsidRDefault="002900F6" w:rsidP="002900F6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Export in Multiple Formats</w:t>
      </w:r>
      <w:r w:rsidRPr="002900F6">
        <w:rPr>
          <w:rFonts w:ascii="Cambria" w:hAnsi="Cambria"/>
          <w:sz w:val="24"/>
          <w:szCs w:val="24"/>
        </w:rPr>
        <w:t>: Generate downloadable reports in PDF, DOCX, CSV, or Excel.</w:t>
      </w:r>
    </w:p>
    <w:p w:rsidR="002900F6" w:rsidRPr="002900F6" w:rsidRDefault="002900F6" w:rsidP="002900F6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Dynamic Dashboards</w:t>
      </w:r>
      <w:r w:rsidRPr="002900F6">
        <w:rPr>
          <w:rFonts w:ascii="Cambria" w:hAnsi="Cambria"/>
          <w:sz w:val="24"/>
          <w:szCs w:val="24"/>
        </w:rPr>
        <w:t>: Show ROPA status, gaps, and pending reviews in a visual dashboard.</w:t>
      </w:r>
    </w:p>
    <w:p w:rsidR="002900F6" w:rsidRPr="002900F6" w:rsidRDefault="002900F6" w:rsidP="002900F6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Custom Views</w:t>
      </w:r>
      <w:r w:rsidRPr="002900F6">
        <w:rPr>
          <w:rFonts w:ascii="Cambria" w:hAnsi="Cambria"/>
          <w:sz w:val="24"/>
          <w:szCs w:val="24"/>
        </w:rPr>
        <w:t>: Allow filtering by department, processing purpose, legal basis, etc.</w:t>
      </w:r>
    </w:p>
    <w:p w:rsidR="002900F6" w:rsidRPr="002900F6" w:rsidRDefault="002900F6" w:rsidP="002900F6">
      <w:pPr>
        <w:rPr>
          <w:rFonts w:ascii="Cambria" w:hAnsi="Cambria"/>
          <w:b/>
          <w:bCs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5. Data Retention and Deletion Integration</w:t>
      </w:r>
    </w:p>
    <w:p w:rsidR="002900F6" w:rsidRPr="002900F6" w:rsidRDefault="002900F6" w:rsidP="002900F6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Retention Tracker</w:t>
      </w:r>
      <w:r w:rsidRPr="002900F6">
        <w:rPr>
          <w:rFonts w:ascii="Cambria" w:hAnsi="Cambria"/>
          <w:sz w:val="24"/>
          <w:szCs w:val="24"/>
        </w:rPr>
        <w:t>: Flag records with missing or outdated retention policies.</w:t>
      </w:r>
    </w:p>
    <w:p w:rsidR="002900F6" w:rsidRPr="002900F6" w:rsidRDefault="002900F6" w:rsidP="002900F6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lastRenderedPageBreak/>
        <w:t>Automated Alerts</w:t>
      </w:r>
      <w:r w:rsidRPr="002900F6">
        <w:rPr>
          <w:rFonts w:ascii="Cambria" w:hAnsi="Cambria"/>
          <w:sz w:val="24"/>
          <w:szCs w:val="24"/>
        </w:rPr>
        <w:t>: Notify teams when data should be reviewed for deletion or archiving.</w:t>
      </w:r>
    </w:p>
    <w:p w:rsidR="002900F6" w:rsidRPr="002900F6" w:rsidRDefault="002900F6" w:rsidP="002900F6">
      <w:pPr>
        <w:rPr>
          <w:rFonts w:ascii="Cambria" w:hAnsi="Cambria"/>
          <w:b/>
          <w:bCs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6. Security and Access Control</w:t>
      </w:r>
    </w:p>
    <w:p w:rsidR="002900F6" w:rsidRPr="002900F6" w:rsidRDefault="002900F6" w:rsidP="002900F6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Role-Based Access</w:t>
      </w:r>
      <w:r w:rsidRPr="002900F6">
        <w:rPr>
          <w:rFonts w:ascii="Cambria" w:hAnsi="Cambria"/>
          <w:sz w:val="24"/>
          <w:szCs w:val="24"/>
        </w:rPr>
        <w:t>: Let only authorized users view/edit certain parts of the ROPA.</w:t>
      </w:r>
    </w:p>
    <w:p w:rsidR="002900F6" w:rsidRPr="002900F6" w:rsidRDefault="002900F6" w:rsidP="002900F6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Encryption</w:t>
      </w:r>
      <w:r w:rsidRPr="002900F6">
        <w:rPr>
          <w:rFonts w:ascii="Cambria" w:hAnsi="Cambria"/>
          <w:sz w:val="24"/>
          <w:szCs w:val="24"/>
        </w:rPr>
        <w:t>: Secure sensitive data within the ROPA platform.</w:t>
      </w:r>
    </w:p>
    <w:p w:rsidR="002900F6" w:rsidRPr="002900F6" w:rsidRDefault="002900F6" w:rsidP="002900F6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2900F6">
        <w:rPr>
          <w:rFonts w:ascii="Cambria" w:hAnsi="Cambria"/>
          <w:b/>
          <w:bCs/>
          <w:sz w:val="24"/>
          <w:szCs w:val="24"/>
        </w:rPr>
        <w:t>Multi-Tenant Support</w:t>
      </w:r>
      <w:r w:rsidRPr="002900F6">
        <w:rPr>
          <w:rFonts w:ascii="Cambria" w:hAnsi="Cambria"/>
          <w:sz w:val="24"/>
          <w:szCs w:val="24"/>
        </w:rPr>
        <w:t>: Useful for consulting firms managing multiple clients' ROPA records.</w:t>
      </w:r>
    </w:p>
    <w:p w:rsidR="002B3D08" w:rsidRPr="002900F6" w:rsidRDefault="002B3D08">
      <w:pPr>
        <w:rPr>
          <w:rFonts w:ascii="Cambria" w:hAnsi="Cambria"/>
          <w:sz w:val="24"/>
          <w:szCs w:val="24"/>
        </w:rPr>
      </w:pPr>
    </w:p>
    <w:sectPr w:rsidR="002B3D08" w:rsidRPr="0029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C81"/>
    <w:multiLevelType w:val="multilevel"/>
    <w:tmpl w:val="BF80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E3B1E"/>
    <w:multiLevelType w:val="multilevel"/>
    <w:tmpl w:val="5B5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957BB"/>
    <w:multiLevelType w:val="multilevel"/>
    <w:tmpl w:val="DCF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7BAB"/>
    <w:multiLevelType w:val="multilevel"/>
    <w:tmpl w:val="57E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657FE"/>
    <w:multiLevelType w:val="multilevel"/>
    <w:tmpl w:val="FFDA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35A87"/>
    <w:multiLevelType w:val="multilevel"/>
    <w:tmpl w:val="8C12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F6"/>
    <w:rsid w:val="002900F6"/>
    <w:rsid w:val="002B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BCEE"/>
  <w15:chartTrackingRefBased/>
  <w15:docId w15:val="{571F5F44-6AE7-45BD-9A6A-6F0C164F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2025-06-11T09:54:00Z</dcterms:created>
  <dcterms:modified xsi:type="dcterms:W3CDTF">2025-06-11T09:55:00Z</dcterms:modified>
</cp:coreProperties>
</file>