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03CC5" w14:textId="77777777" w:rsidR="00E04897" w:rsidRDefault="00E04897" w:rsidP="00E04897">
      <w:pPr>
        <w:spacing w:line="278" w:lineRule="auto"/>
        <w:rPr>
          <w:rFonts w:cs="Arial"/>
          <w:b/>
          <w:bCs/>
        </w:rPr>
      </w:pPr>
    </w:p>
    <w:p w14:paraId="5C9EBCB0" w14:textId="77777777" w:rsidR="005D4120" w:rsidRDefault="005D4120" w:rsidP="00E04897">
      <w:pPr>
        <w:spacing w:line="278" w:lineRule="auto"/>
        <w:rPr>
          <w:rFonts w:cs="Arial"/>
          <w:b/>
          <w:bCs/>
        </w:rPr>
      </w:pPr>
    </w:p>
    <w:p w14:paraId="7D0AFE63" w14:textId="77777777" w:rsidR="005D4120" w:rsidRDefault="005D4120" w:rsidP="00E04897">
      <w:pPr>
        <w:spacing w:line="278" w:lineRule="auto"/>
        <w:rPr>
          <w:rFonts w:cs="Arial"/>
          <w:b/>
          <w:bCs/>
        </w:rPr>
      </w:pPr>
    </w:p>
    <w:p w14:paraId="61218621" w14:textId="77777777" w:rsidR="005D4120" w:rsidRDefault="005D4120" w:rsidP="00E04897">
      <w:pPr>
        <w:spacing w:line="278" w:lineRule="auto"/>
        <w:rPr>
          <w:rFonts w:cs="Arial"/>
          <w:b/>
          <w:bCs/>
        </w:rPr>
      </w:pPr>
    </w:p>
    <w:p w14:paraId="1275A6A6" w14:textId="77777777" w:rsidR="005D4120" w:rsidRPr="00E04897" w:rsidRDefault="005D4120" w:rsidP="00E04897">
      <w:pPr>
        <w:spacing w:line="278" w:lineRule="auto"/>
        <w:rPr>
          <w:rFonts w:cs="Arial"/>
          <w:b/>
          <w:bCs/>
        </w:rPr>
      </w:pPr>
    </w:p>
    <w:p w14:paraId="1D2630CF" w14:textId="77777777" w:rsidR="005D4120" w:rsidRPr="00E04897" w:rsidRDefault="005D4120" w:rsidP="00E04897">
      <w:pPr>
        <w:spacing w:line="278" w:lineRule="auto"/>
        <w:rPr>
          <w:rFonts w:cs="Arial"/>
          <w:b/>
          <w:bCs/>
        </w:rPr>
      </w:pPr>
    </w:p>
    <w:p w14:paraId="6B7C12D0" w14:textId="77777777" w:rsidR="00E04897" w:rsidRPr="00E04897" w:rsidRDefault="00E04897" w:rsidP="00E04897">
      <w:pPr>
        <w:spacing w:line="278" w:lineRule="auto"/>
        <w:rPr>
          <w:rFonts w:cs="Arial"/>
          <w:b/>
          <w:bCs/>
        </w:rPr>
      </w:pPr>
    </w:p>
    <w:p w14:paraId="11EA948A" w14:textId="094D84D6" w:rsidR="00E04897" w:rsidRDefault="00E04897" w:rsidP="00E04897">
      <w:pPr>
        <w:spacing w:line="278" w:lineRule="auto"/>
        <w:jc w:val="center"/>
        <w:rPr>
          <w:rFonts w:cs="Arial"/>
          <w:b/>
          <w:bCs/>
          <w:sz w:val="28"/>
          <w:szCs w:val="28"/>
        </w:rPr>
      </w:pPr>
      <w:r w:rsidRPr="00E04897">
        <w:rPr>
          <w:rFonts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082AF2" wp14:editId="7AA79008">
                <wp:simplePos x="0" y="0"/>
                <wp:positionH relativeFrom="column">
                  <wp:posOffset>-121920</wp:posOffset>
                </wp:positionH>
                <wp:positionV relativeFrom="paragraph">
                  <wp:posOffset>-320040</wp:posOffset>
                </wp:positionV>
                <wp:extent cx="6096000" cy="0"/>
                <wp:effectExtent l="0" t="0" r="0" b="0"/>
                <wp:wrapNone/>
                <wp:docPr id="1679637753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0718FD" id="Straight Connector 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6pt,-25.2pt" to="470.4pt,-2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" strokecolor="#156082 [3204]" strokeweight=".5pt">
                <v:stroke joinstyle="miter"/>
              </v:line>
            </w:pict>
          </mc:Fallback>
        </mc:AlternateContent>
      </w:r>
      <w:r w:rsidRPr="00E04897">
        <w:rPr>
          <w:rFonts w:cs="Arial"/>
          <w:b/>
          <w:bCs/>
          <w:sz w:val="28"/>
          <w:szCs w:val="28"/>
        </w:rPr>
        <w:t>TECH1300 - Information Systems in Business</w:t>
      </w:r>
    </w:p>
    <w:p w14:paraId="00EE5929" w14:textId="77777777" w:rsidR="005D4120" w:rsidRPr="00E04897" w:rsidRDefault="005D4120" w:rsidP="00E04897">
      <w:pPr>
        <w:spacing w:line="278" w:lineRule="auto"/>
        <w:jc w:val="center"/>
        <w:rPr>
          <w:rFonts w:cs="Arial"/>
          <w:b/>
          <w:bCs/>
          <w:sz w:val="28"/>
          <w:szCs w:val="28"/>
        </w:rPr>
      </w:pPr>
    </w:p>
    <w:p w14:paraId="158FF532" w14:textId="094F27C8" w:rsidR="00E04897" w:rsidRDefault="00E04897" w:rsidP="00E04897">
      <w:pPr>
        <w:spacing w:line="278" w:lineRule="auto"/>
        <w:jc w:val="center"/>
        <w:rPr>
          <w:rFonts w:cs="Arial"/>
          <w:sz w:val="28"/>
          <w:szCs w:val="28"/>
        </w:rPr>
      </w:pPr>
      <w:r w:rsidRPr="00E04897">
        <w:rPr>
          <w:rFonts w:cs="Arial"/>
          <w:sz w:val="28"/>
          <w:szCs w:val="28"/>
        </w:rPr>
        <w:t>Assessment Title: Defending the ACS Code of Ethics</w:t>
      </w:r>
    </w:p>
    <w:p w14:paraId="55FF1124" w14:textId="77777777" w:rsidR="005D4120" w:rsidRPr="00E04897" w:rsidRDefault="005D4120" w:rsidP="00E04897">
      <w:pPr>
        <w:spacing w:line="278" w:lineRule="auto"/>
        <w:jc w:val="center"/>
        <w:rPr>
          <w:rFonts w:cs="Arial"/>
          <w:sz w:val="28"/>
          <w:szCs w:val="28"/>
        </w:rPr>
      </w:pPr>
    </w:p>
    <w:p w14:paraId="4EBE2B72" w14:textId="1F5DD8A1" w:rsidR="00E04897" w:rsidRPr="00E04897" w:rsidRDefault="00E04897" w:rsidP="00E04897">
      <w:pPr>
        <w:spacing w:line="278" w:lineRule="auto"/>
        <w:jc w:val="center"/>
        <w:rPr>
          <w:rFonts w:cs="Arial"/>
          <w:sz w:val="28"/>
          <w:szCs w:val="28"/>
        </w:rPr>
      </w:pPr>
      <w:r w:rsidRPr="00E04897">
        <w:rPr>
          <w:rFonts w:cs="Arial"/>
          <w:sz w:val="28"/>
          <w:szCs w:val="28"/>
        </w:rPr>
        <w:t>Assessment Type: Group</w:t>
      </w:r>
    </w:p>
    <w:p w14:paraId="70959BAA" w14:textId="6618EF8F" w:rsidR="00E04897" w:rsidRPr="00E04897" w:rsidRDefault="00E04897" w:rsidP="00E04897">
      <w:pPr>
        <w:spacing w:line="278" w:lineRule="auto"/>
        <w:rPr>
          <w:rFonts w:cs="Arial"/>
        </w:rPr>
      </w:pPr>
      <w:r w:rsidRPr="00E04897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64916D" wp14:editId="704D71F0">
                <wp:simplePos x="0" y="0"/>
                <wp:positionH relativeFrom="column">
                  <wp:posOffset>-121920</wp:posOffset>
                </wp:positionH>
                <wp:positionV relativeFrom="paragraph">
                  <wp:posOffset>217805</wp:posOffset>
                </wp:positionV>
                <wp:extent cx="6096000" cy="0"/>
                <wp:effectExtent l="0" t="0" r="0" b="0"/>
                <wp:wrapNone/>
                <wp:docPr id="400800480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CB00C3" id="Straight Connector 1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6pt,17.15pt" to="470.4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3681AE23" w14:textId="77777777" w:rsidR="00E04897" w:rsidRPr="00E04897" w:rsidRDefault="00E04897" w:rsidP="00E04897">
      <w:pPr>
        <w:spacing w:line="278" w:lineRule="auto"/>
        <w:rPr>
          <w:rFonts w:cs="Arial"/>
        </w:rPr>
      </w:pPr>
    </w:p>
    <w:p w14:paraId="77EDCF7A" w14:textId="77777777" w:rsidR="00E04897" w:rsidRDefault="00E04897" w:rsidP="00E04897">
      <w:pPr>
        <w:spacing w:line="278" w:lineRule="auto"/>
        <w:rPr>
          <w:rFonts w:cs="Arial"/>
        </w:rPr>
      </w:pPr>
    </w:p>
    <w:p w14:paraId="3A1712CA" w14:textId="77777777" w:rsidR="005D4120" w:rsidRDefault="005D4120" w:rsidP="00E04897">
      <w:pPr>
        <w:spacing w:line="278" w:lineRule="auto"/>
        <w:rPr>
          <w:rFonts w:cs="Arial"/>
        </w:rPr>
      </w:pPr>
    </w:p>
    <w:p w14:paraId="7236C795" w14:textId="77777777" w:rsidR="005D4120" w:rsidRPr="00E04897" w:rsidRDefault="005D4120" w:rsidP="00E04897">
      <w:pPr>
        <w:spacing w:line="278" w:lineRule="auto"/>
        <w:rPr>
          <w:rFonts w:cs="Arial"/>
        </w:rPr>
      </w:pPr>
    </w:p>
    <w:p w14:paraId="793D7DC4" w14:textId="1F74815D" w:rsidR="00E04897" w:rsidRPr="00E04897" w:rsidRDefault="00E04897" w:rsidP="00FB4C3C">
      <w:pPr>
        <w:spacing w:line="278" w:lineRule="auto"/>
        <w:jc w:val="center"/>
        <w:rPr>
          <w:rFonts w:cs="Arial"/>
        </w:rPr>
      </w:pPr>
    </w:p>
    <w:p w14:paraId="470ED18C" w14:textId="77777777" w:rsidR="00E04897" w:rsidRPr="00E04897" w:rsidRDefault="00E04897" w:rsidP="005D4120">
      <w:pPr>
        <w:spacing w:line="278" w:lineRule="auto"/>
        <w:jc w:val="center"/>
        <w:rPr>
          <w:rFonts w:cs="Arial"/>
        </w:rPr>
      </w:pPr>
      <w:r w:rsidRPr="00E04897">
        <w:rPr>
          <w:rFonts w:cs="Arial"/>
        </w:rPr>
        <w:t>Submitted by:</w:t>
      </w:r>
    </w:p>
    <w:p w14:paraId="0CE2F623" w14:textId="290AFF72" w:rsidR="005D4120" w:rsidRDefault="005D4120" w:rsidP="005D4120">
      <w:pPr>
        <w:spacing w:line="278" w:lineRule="auto"/>
        <w:rPr>
          <w:rFonts w:cs="Arial"/>
        </w:rPr>
      </w:pPr>
    </w:p>
    <w:tbl>
      <w:tblPr>
        <w:tblStyle w:val="TableGrid"/>
        <w:tblW w:w="0" w:type="auto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4196"/>
      </w:tblGrid>
      <w:tr w:rsidR="005D4120" w14:paraId="547ECB2D" w14:textId="77777777" w:rsidTr="005D4120">
        <w:trPr>
          <w:trHeight w:val="466"/>
        </w:trPr>
        <w:tc>
          <w:tcPr>
            <w:tcW w:w="2977" w:type="dxa"/>
          </w:tcPr>
          <w:p w14:paraId="54D495A8" w14:textId="3F336732" w:rsidR="005D4120" w:rsidRDefault="005D4120" w:rsidP="005D4120">
            <w:pPr>
              <w:spacing w:line="278" w:lineRule="auto"/>
              <w:jc w:val="both"/>
              <w:rPr>
                <w:rFonts w:cs="Arial"/>
              </w:rPr>
            </w:pPr>
            <w:r w:rsidRPr="00E04897">
              <w:rPr>
                <w:rFonts w:cs="Arial"/>
                <w:lang w:val="it-IT"/>
              </w:rPr>
              <w:t xml:space="preserve">Autonomo Amano Jr  </w:t>
            </w:r>
          </w:p>
        </w:tc>
        <w:tc>
          <w:tcPr>
            <w:tcW w:w="4196" w:type="dxa"/>
          </w:tcPr>
          <w:p w14:paraId="7A7E25D8" w14:textId="27CC5674" w:rsidR="005D4120" w:rsidRPr="005D4120" w:rsidRDefault="005D4120" w:rsidP="005D4120">
            <w:pPr>
              <w:spacing w:line="278" w:lineRule="auto"/>
              <w:rPr>
                <w:rFonts w:cs="Arial"/>
                <w:lang w:val="it-IT"/>
              </w:rPr>
            </w:pPr>
            <w:r w:rsidRPr="00E04897">
              <w:rPr>
                <w:rFonts w:cs="Arial"/>
                <w:lang w:val="it-IT"/>
              </w:rPr>
              <w:t>Student ID: 1873852</w:t>
            </w:r>
          </w:p>
        </w:tc>
      </w:tr>
      <w:tr w:rsidR="005D4120" w14:paraId="720D47AE" w14:textId="77777777" w:rsidTr="005D4120">
        <w:trPr>
          <w:trHeight w:val="417"/>
        </w:trPr>
        <w:tc>
          <w:tcPr>
            <w:tcW w:w="2977" w:type="dxa"/>
          </w:tcPr>
          <w:p w14:paraId="1F4552FE" w14:textId="50A6269A" w:rsidR="005D4120" w:rsidRDefault="005D4120" w:rsidP="005D4120">
            <w:pPr>
              <w:spacing w:line="278" w:lineRule="auto"/>
              <w:jc w:val="both"/>
              <w:rPr>
                <w:rFonts w:cs="Arial"/>
              </w:rPr>
            </w:pPr>
            <w:r w:rsidRPr="00FB4C3C">
              <w:rPr>
                <w:rFonts w:cs="Arial"/>
              </w:rPr>
              <w:t xml:space="preserve">Rubin Salim </w:t>
            </w:r>
          </w:p>
        </w:tc>
        <w:tc>
          <w:tcPr>
            <w:tcW w:w="4196" w:type="dxa"/>
          </w:tcPr>
          <w:p w14:paraId="418DA55A" w14:textId="7FBA60D4" w:rsidR="005D4120" w:rsidRDefault="005D4120" w:rsidP="005D4120">
            <w:pPr>
              <w:spacing w:line="278" w:lineRule="auto"/>
              <w:rPr>
                <w:rFonts w:cs="Arial"/>
              </w:rPr>
            </w:pPr>
            <w:r w:rsidRPr="00FB4C3C">
              <w:rPr>
                <w:rFonts w:cs="Arial"/>
              </w:rPr>
              <w:t>Student ID: 1873184</w:t>
            </w:r>
          </w:p>
        </w:tc>
      </w:tr>
      <w:tr w:rsidR="005D4120" w14:paraId="58D649AF" w14:textId="77777777" w:rsidTr="005D4120">
        <w:trPr>
          <w:trHeight w:val="423"/>
        </w:trPr>
        <w:tc>
          <w:tcPr>
            <w:tcW w:w="2977" w:type="dxa"/>
          </w:tcPr>
          <w:p w14:paraId="0283E430" w14:textId="1BE45188" w:rsidR="005D4120" w:rsidRDefault="005D4120" w:rsidP="005D4120">
            <w:pPr>
              <w:spacing w:line="278" w:lineRule="auto"/>
              <w:jc w:val="both"/>
              <w:rPr>
                <w:rFonts w:cs="Arial"/>
              </w:rPr>
            </w:pPr>
            <w:proofErr w:type="spellStart"/>
            <w:r w:rsidRPr="00FB4C3C">
              <w:rPr>
                <w:rFonts w:cs="Arial"/>
              </w:rPr>
              <w:t>Raichung</w:t>
            </w:r>
            <w:proofErr w:type="spellEnd"/>
            <w:r w:rsidRPr="00FB4C3C">
              <w:rPr>
                <w:rFonts w:cs="Arial"/>
              </w:rPr>
              <w:t> Pun Magar</w:t>
            </w:r>
            <w:r>
              <w:rPr>
                <w:rFonts w:cs="Arial"/>
              </w:rPr>
              <w:t xml:space="preserve"> </w:t>
            </w:r>
          </w:p>
        </w:tc>
        <w:tc>
          <w:tcPr>
            <w:tcW w:w="4196" w:type="dxa"/>
          </w:tcPr>
          <w:p w14:paraId="18D5B039" w14:textId="21C87176" w:rsidR="005D4120" w:rsidRDefault="005D4120" w:rsidP="005D4120">
            <w:pPr>
              <w:spacing w:line="278" w:lineRule="auto"/>
              <w:rPr>
                <w:rFonts w:cs="Arial"/>
              </w:rPr>
            </w:pPr>
            <w:r>
              <w:rPr>
                <w:rFonts w:cs="Arial"/>
              </w:rPr>
              <w:t>Student ID:</w:t>
            </w:r>
            <w:r w:rsidRPr="00FB4C3C">
              <w:rPr>
                <w:rFonts w:cs="Arial"/>
              </w:rPr>
              <w:t xml:space="preserve"> 1876340</w:t>
            </w:r>
          </w:p>
        </w:tc>
      </w:tr>
      <w:tr w:rsidR="005D4120" w14:paraId="2405D15E" w14:textId="77777777" w:rsidTr="005D4120">
        <w:tc>
          <w:tcPr>
            <w:tcW w:w="2977" w:type="dxa"/>
          </w:tcPr>
          <w:p w14:paraId="2FD59A4A" w14:textId="2EFA3FA1" w:rsidR="005D4120" w:rsidRDefault="005D4120" w:rsidP="005D4120">
            <w:pPr>
              <w:spacing w:line="278" w:lineRule="auto"/>
              <w:jc w:val="both"/>
              <w:rPr>
                <w:rFonts w:cs="Arial"/>
              </w:rPr>
            </w:pPr>
            <w:r w:rsidRPr="00FB4C3C">
              <w:rPr>
                <w:rFonts w:cs="Arial"/>
              </w:rPr>
              <w:t>Jason Bryan Hioe </w:t>
            </w:r>
          </w:p>
        </w:tc>
        <w:tc>
          <w:tcPr>
            <w:tcW w:w="4196" w:type="dxa"/>
          </w:tcPr>
          <w:p w14:paraId="308CC8F3" w14:textId="4E1D3AF4" w:rsidR="005D4120" w:rsidRDefault="005D4120" w:rsidP="005D4120">
            <w:pPr>
              <w:spacing w:line="278" w:lineRule="auto"/>
              <w:rPr>
                <w:rFonts w:cs="Arial"/>
              </w:rPr>
            </w:pPr>
            <w:r>
              <w:rPr>
                <w:rFonts w:cs="Arial"/>
              </w:rPr>
              <w:t xml:space="preserve">Student ID: </w:t>
            </w:r>
            <w:r w:rsidRPr="00FB4C3C">
              <w:rPr>
                <w:rFonts w:cs="Arial"/>
              </w:rPr>
              <w:t>133597</w:t>
            </w:r>
          </w:p>
        </w:tc>
      </w:tr>
    </w:tbl>
    <w:p w14:paraId="49FB8BC8" w14:textId="6641FF10" w:rsidR="005D4120" w:rsidRDefault="005D4120" w:rsidP="005D4120">
      <w:pPr>
        <w:spacing w:line="278" w:lineRule="auto"/>
        <w:jc w:val="center"/>
        <w:rPr>
          <w:rFonts w:cs="Arial"/>
        </w:rPr>
      </w:pPr>
    </w:p>
    <w:p w14:paraId="53DFE816" w14:textId="1635CD20" w:rsidR="00FB4C3C" w:rsidRPr="00E04897" w:rsidRDefault="00FB4C3C" w:rsidP="005D4120">
      <w:pPr>
        <w:spacing w:line="278" w:lineRule="auto"/>
        <w:rPr>
          <w:rFonts w:cs="Arial"/>
        </w:rPr>
      </w:pPr>
    </w:p>
    <w:p w14:paraId="54650842" w14:textId="77777777" w:rsidR="00E04897" w:rsidRPr="00E04897" w:rsidRDefault="00E04897" w:rsidP="00E04897">
      <w:pPr>
        <w:spacing w:line="278" w:lineRule="auto"/>
        <w:rPr>
          <w:rFonts w:cs="Arial"/>
        </w:rPr>
      </w:pPr>
      <w:r w:rsidRPr="00E04897">
        <w:rPr>
          <w:rFonts w:cs="Arial"/>
        </w:rPr>
        <w:br w:type="page"/>
      </w:r>
    </w:p>
    <w:p w14:paraId="42FAB6D3" w14:textId="77777777" w:rsidR="00E04897" w:rsidRPr="00E04897" w:rsidRDefault="00E04897" w:rsidP="00E04897">
      <w:pPr>
        <w:spacing w:line="278" w:lineRule="auto"/>
        <w:rPr>
          <w:rFonts w:cs="Arial"/>
        </w:rPr>
      </w:pPr>
    </w:p>
    <w:sdt>
      <w:sdtPr>
        <w:rPr>
          <w:rFonts w:cs="Arial"/>
        </w:rPr>
        <w:id w:val="51981818"/>
        <w:docPartObj>
          <w:docPartGallery w:val="Table of Contents"/>
          <w:docPartUnique/>
        </w:docPartObj>
      </w:sdtPr>
      <w:sdtContent>
        <w:p w14:paraId="2744973E" w14:textId="77777777" w:rsidR="00E04897" w:rsidRPr="00E04897" w:rsidRDefault="00E04897" w:rsidP="00E04897">
          <w:pPr>
            <w:spacing w:line="278" w:lineRule="auto"/>
            <w:rPr>
              <w:rFonts w:cs="Arial"/>
              <w:b/>
              <w:lang w:val="en-US"/>
            </w:rPr>
          </w:pPr>
          <w:r w:rsidRPr="00E04897">
            <w:rPr>
              <w:rFonts w:cs="Arial"/>
              <w:b/>
              <w:lang w:val="en-US"/>
            </w:rPr>
            <w:t>Table of contents</w:t>
          </w:r>
        </w:p>
        <w:p w14:paraId="0D6AF028" w14:textId="77777777" w:rsidR="00E04897" w:rsidRPr="00E04897" w:rsidRDefault="00E04897" w:rsidP="00E04897">
          <w:pPr>
            <w:spacing w:line="278" w:lineRule="auto"/>
            <w:rPr>
              <w:rFonts w:cs="Arial"/>
              <w:lang w:val="en-US"/>
            </w:rPr>
          </w:pPr>
        </w:p>
        <w:p w14:paraId="72776417" w14:textId="3FBAB73E" w:rsidR="005D4120" w:rsidRDefault="00E0489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r w:rsidRPr="00E04897">
            <w:rPr>
              <w:rFonts w:cs="Arial"/>
            </w:rPr>
            <w:fldChar w:fldCharType="begin"/>
          </w:r>
          <w:r w:rsidRPr="00E04897">
            <w:rPr>
              <w:rFonts w:cs="Arial"/>
            </w:rPr>
            <w:instrText xml:space="preserve"> TOC \o "1-3" \h \z \u </w:instrText>
          </w:r>
          <w:r w:rsidRPr="00E04897">
            <w:rPr>
              <w:rFonts w:cs="Arial"/>
            </w:rPr>
            <w:fldChar w:fldCharType="separate"/>
          </w:r>
          <w:hyperlink w:anchor="_Toc217340040" w:history="1">
            <w:r w:rsidR="005D4120" w:rsidRPr="005E5879">
              <w:rPr>
                <w:rStyle w:val="Hyperlink"/>
                <w:noProof/>
              </w:rPr>
              <w:t>1.</w:t>
            </w:r>
            <w:r w:rsidR="005D4120"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="005D4120" w:rsidRPr="005E5879">
              <w:rPr>
                <w:rStyle w:val="Hyperlink"/>
                <w:noProof/>
              </w:rPr>
              <w:t>Introduction:</w:t>
            </w:r>
            <w:r w:rsidR="005D4120">
              <w:rPr>
                <w:noProof/>
                <w:webHidden/>
              </w:rPr>
              <w:tab/>
            </w:r>
            <w:r w:rsidR="005D4120">
              <w:rPr>
                <w:noProof/>
                <w:webHidden/>
              </w:rPr>
              <w:fldChar w:fldCharType="begin"/>
            </w:r>
            <w:r w:rsidR="005D4120">
              <w:rPr>
                <w:noProof/>
                <w:webHidden/>
              </w:rPr>
              <w:instrText xml:space="preserve"> PAGEREF _Toc217340040 \h </w:instrText>
            </w:r>
            <w:r w:rsidR="005D4120">
              <w:rPr>
                <w:noProof/>
                <w:webHidden/>
              </w:rPr>
            </w:r>
            <w:r w:rsidR="005D4120">
              <w:rPr>
                <w:noProof/>
                <w:webHidden/>
              </w:rPr>
              <w:fldChar w:fldCharType="separate"/>
            </w:r>
            <w:r w:rsidR="005D4120">
              <w:rPr>
                <w:noProof/>
                <w:webHidden/>
              </w:rPr>
              <w:t>3</w:t>
            </w:r>
            <w:r w:rsidR="005D4120">
              <w:rPr>
                <w:noProof/>
                <w:webHidden/>
              </w:rPr>
              <w:fldChar w:fldCharType="end"/>
            </w:r>
          </w:hyperlink>
        </w:p>
        <w:p w14:paraId="6947BE9D" w14:textId="25B71588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41" w:history="1">
            <w:r w:rsidRPr="005E587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Ethical Framework: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7B69" w14:textId="52686564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42" w:history="1">
            <w:r w:rsidRPr="005E587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Defence of the Six Acs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30D9D" w14:textId="3A95AA9A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3" w:history="1">
            <w:r w:rsidRPr="005E5879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Primacy of public 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08CA" w14:textId="1C9EEF68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4" w:history="1">
            <w:r w:rsidRPr="005E5879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Enhancement of quality of life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23EC" w14:textId="4924CDFE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5" w:history="1">
            <w:r w:rsidRPr="005E5879">
              <w:rPr>
                <w:rStyle w:val="Hyperlink"/>
                <w:noProof/>
              </w:rPr>
              <w:t>3.3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Honesty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D5D8" w14:textId="1595F7B6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6" w:history="1">
            <w:r w:rsidRPr="005E5879">
              <w:rPr>
                <w:rStyle w:val="Hyperlink"/>
                <w:noProof/>
              </w:rPr>
              <w:t>3.4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Competence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B9C0" w14:textId="5EA14FE2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7" w:history="1">
            <w:r w:rsidRPr="005E5879">
              <w:rPr>
                <w:rStyle w:val="Hyperlink"/>
                <w:noProof/>
              </w:rPr>
              <w:t>3.5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Professional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CE560" w14:textId="42C88922" w:rsidR="005D4120" w:rsidRDefault="005D4120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7340048" w:history="1">
            <w:r w:rsidRPr="005E5879">
              <w:rPr>
                <w:rStyle w:val="Hyperlink"/>
                <w:noProof/>
              </w:rPr>
              <w:t>3.6</w:t>
            </w:r>
            <w:r>
              <w:rPr>
                <w:noProof/>
              </w:rPr>
              <w:tab/>
            </w:r>
            <w:r w:rsidRPr="005E5879">
              <w:rPr>
                <w:rStyle w:val="Hyperlink"/>
                <w:noProof/>
              </w:rPr>
              <w:t>Professionalism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598F" w14:textId="4C51B92A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49" w:history="1">
            <w:r w:rsidRPr="005E587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Risk Mitigation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99F2" w14:textId="1244F71E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50" w:history="1">
            <w:r w:rsidRPr="005E587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87F9" w14:textId="0B1EB857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51" w:history="1">
            <w:r w:rsidRPr="005E5879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Team Collaboration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11A2" w14:textId="7895FF78" w:rsidR="005D4120" w:rsidRDefault="005D412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lang w:eastAsia="en-AU"/>
            </w:rPr>
          </w:pPr>
          <w:hyperlink w:anchor="_Toc217340052" w:history="1">
            <w:r w:rsidRPr="005E5879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n-AU"/>
              </w:rPr>
              <w:tab/>
            </w:r>
            <w:r w:rsidRPr="005E5879">
              <w:rPr>
                <w:rStyle w:val="Hyperlink"/>
                <w:noProof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4DCA" w14:textId="3A5833D8" w:rsidR="00E04897" w:rsidRPr="00E04897" w:rsidRDefault="00E04897" w:rsidP="00E04897">
          <w:pPr>
            <w:spacing w:line="278" w:lineRule="auto"/>
            <w:rPr>
              <w:rFonts w:cs="Arial"/>
            </w:rPr>
          </w:pPr>
          <w:r w:rsidRPr="00E04897">
            <w:rPr>
              <w:rFonts w:cs="Arial"/>
            </w:rPr>
            <w:fldChar w:fldCharType="end"/>
          </w:r>
        </w:p>
      </w:sdtContent>
    </w:sdt>
    <w:p w14:paraId="5CB06C11" w14:textId="71AF396C" w:rsidR="00FB4C3C" w:rsidRPr="00C97399" w:rsidRDefault="00E04897" w:rsidP="00C97399">
      <w:pPr>
        <w:spacing w:line="278" w:lineRule="auto"/>
        <w:rPr>
          <w:rFonts w:cs="Arial"/>
        </w:rPr>
      </w:pPr>
      <w:r w:rsidRPr="00E04897">
        <w:rPr>
          <w:rFonts w:cs="Arial"/>
        </w:rPr>
        <w:br w:type="page"/>
      </w:r>
      <w:r w:rsidR="00C97399">
        <w:rPr>
          <w:rStyle w:val="TitleChar"/>
          <w:sz w:val="28"/>
          <w:szCs w:val="28"/>
        </w:rPr>
        <w:lastRenderedPageBreak/>
        <w:t>The F</w:t>
      </w:r>
      <w:r w:rsidR="00DB154C" w:rsidRPr="00C97399">
        <w:rPr>
          <w:rStyle w:val="TitleChar"/>
          <w:sz w:val="28"/>
          <w:szCs w:val="28"/>
        </w:rPr>
        <w:t>oundation of Australian Ethical I</w:t>
      </w:r>
      <w:r w:rsidR="00C97399">
        <w:rPr>
          <w:rStyle w:val="TitleChar"/>
          <w:sz w:val="28"/>
          <w:szCs w:val="28"/>
        </w:rPr>
        <w:t xml:space="preserve">nformation and Communication </w:t>
      </w:r>
      <w:r w:rsidR="00DB154C" w:rsidRPr="00C97399">
        <w:rPr>
          <w:rStyle w:val="TitleChar"/>
          <w:sz w:val="28"/>
          <w:szCs w:val="28"/>
        </w:rPr>
        <w:t>T</w:t>
      </w:r>
      <w:r w:rsidR="00C97399">
        <w:rPr>
          <w:rStyle w:val="TitleChar"/>
          <w:sz w:val="28"/>
          <w:szCs w:val="28"/>
        </w:rPr>
        <w:t>echnology (ICT)</w:t>
      </w:r>
      <w:r w:rsidR="00DB154C" w:rsidRPr="00C97399">
        <w:rPr>
          <w:rStyle w:val="TitleChar"/>
          <w:sz w:val="28"/>
          <w:szCs w:val="28"/>
        </w:rPr>
        <w:t xml:space="preserve"> Practices</w:t>
      </w:r>
      <w:r w:rsidR="004155C6" w:rsidRPr="00C97399">
        <w:rPr>
          <w:rStyle w:val="TitleChar"/>
          <w:sz w:val="28"/>
          <w:szCs w:val="28"/>
        </w:rPr>
        <w:t xml:space="preserve">: A Defence </w:t>
      </w:r>
      <w:r w:rsidR="00C97399">
        <w:rPr>
          <w:rStyle w:val="TitleChar"/>
          <w:sz w:val="28"/>
          <w:szCs w:val="28"/>
        </w:rPr>
        <w:t>of</w:t>
      </w:r>
      <w:r w:rsidR="00DB154C" w:rsidRPr="00C97399">
        <w:rPr>
          <w:rStyle w:val="TitleChar"/>
          <w:sz w:val="28"/>
          <w:szCs w:val="28"/>
        </w:rPr>
        <w:t xml:space="preserve"> the</w:t>
      </w:r>
      <w:r w:rsidR="004155C6" w:rsidRPr="00C97399">
        <w:rPr>
          <w:rStyle w:val="TitleChar"/>
          <w:sz w:val="28"/>
          <w:szCs w:val="28"/>
        </w:rPr>
        <w:t xml:space="preserve"> Core Values in the </w:t>
      </w:r>
      <w:r w:rsidR="00FB4C3C" w:rsidRPr="00C97399">
        <w:rPr>
          <w:rStyle w:val="TitleChar"/>
          <w:sz w:val="28"/>
          <w:szCs w:val="28"/>
        </w:rPr>
        <w:t>A</w:t>
      </w:r>
      <w:r w:rsidR="004155C6" w:rsidRPr="00C97399">
        <w:rPr>
          <w:rStyle w:val="TitleChar"/>
          <w:sz w:val="28"/>
          <w:szCs w:val="28"/>
        </w:rPr>
        <w:t xml:space="preserve">ustralian </w:t>
      </w:r>
      <w:r w:rsidR="00FB4C3C" w:rsidRPr="00C97399">
        <w:rPr>
          <w:rStyle w:val="TitleChar"/>
          <w:sz w:val="28"/>
          <w:szCs w:val="28"/>
        </w:rPr>
        <w:t>C</w:t>
      </w:r>
      <w:r w:rsidR="004155C6" w:rsidRPr="00C97399">
        <w:rPr>
          <w:rStyle w:val="TitleChar"/>
          <w:sz w:val="28"/>
          <w:szCs w:val="28"/>
        </w:rPr>
        <w:t xml:space="preserve">omputer </w:t>
      </w:r>
      <w:r w:rsidR="00FB4C3C" w:rsidRPr="00C97399">
        <w:rPr>
          <w:rStyle w:val="TitleChar"/>
          <w:sz w:val="28"/>
          <w:szCs w:val="28"/>
        </w:rPr>
        <w:t>S</w:t>
      </w:r>
      <w:r w:rsidR="004155C6" w:rsidRPr="00C97399">
        <w:rPr>
          <w:rStyle w:val="TitleChar"/>
          <w:sz w:val="28"/>
          <w:szCs w:val="28"/>
        </w:rPr>
        <w:t>ociety (ACS)</w:t>
      </w:r>
      <w:r w:rsidR="00FB4C3C" w:rsidRPr="00C97399">
        <w:rPr>
          <w:rStyle w:val="TitleChar"/>
          <w:sz w:val="28"/>
          <w:szCs w:val="28"/>
        </w:rPr>
        <w:t xml:space="preserve"> Code of Ethics</w:t>
      </w:r>
      <w:r w:rsidR="00C97399" w:rsidRPr="00C97399">
        <w:rPr>
          <w:rStyle w:val="TitleChar"/>
          <w:sz w:val="28"/>
          <w:szCs w:val="28"/>
        </w:rPr>
        <w:t>.</w:t>
      </w:r>
    </w:p>
    <w:p w14:paraId="5BF7946C" w14:textId="3C7E2E9B" w:rsidR="00E04897" w:rsidRPr="00E04897" w:rsidRDefault="00E04897" w:rsidP="00BE4DF7">
      <w:pPr>
        <w:pStyle w:val="Heading1"/>
      </w:pPr>
      <w:bookmarkStart w:id="0" w:name="_Toc217340040"/>
      <w:r w:rsidRPr="00E04897">
        <w:t>Introduction:</w:t>
      </w:r>
      <w:bookmarkEnd w:id="0"/>
      <w:r w:rsidR="008642F8">
        <w:t xml:space="preserve"> 150 - 200</w:t>
      </w:r>
    </w:p>
    <w:p w14:paraId="60C7C4E1" w14:textId="3B58BBB1" w:rsidR="00BE4DF7" w:rsidRPr="005D4120" w:rsidRDefault="00BE4DF7" w:rsidP="00BE4DF7">
      <w:pPr>
        <w:rPr>
          <w:rFonts w:cs="Arial"/>
          <w:highlight w:val="green"/>
        </w:rPr>
      </w:pPr>
      <w:r w:rsidRPr="005D4120">
        <w:rPr>
          <w:rFonts w:cs="Arial"/>
          <w:highlight w:val="green"/>
        </w:rPr>
        <w:t>In this section we should just provide the brief overview:</w:t>
      </w:r>
      <w:r w:rsidRPr="005D4120">
        <w:rPr>
          <w:rFonts w:cs="Arial"/>
          <w:highlight w:val="green"/>
        </w:rPr>
        <w:br/>
        <w:t xml:space="preserve">1. what is </w:t>
      </w:r>
      <w:proofErr w:type="spellStart"/>
      <w:r w:rsidRPr="005D4120">
        <w:rPr>
          <w:rFonts w:cs="Arial"/>
          <w:highlight w:val="green"/>
        </w:rPr>
        <w:t>ict</w:t>
      </w:r>
      <w:proofErr w:type="spellEnd"/>
      <w:r w:rsidRPr="005D4120">
        <w:rPr>
          <w:rFonts w:cs="Arial"/>
          <w:highlight w:val="green"/>
        </w:rPr>
        <w:t xml:space="preserve"> ethics and why it </w:t>
      </w:r>
      <w:proofErr w:type="gramStart"/>
      <w:r w:rsidRPr="005D4120">
        <w:rPr>
          <w:rFonts w:cs="Arial"/>
          <w:highlight w:val="green"/>
        </w:rPr>
        <w:t>matter</w:t>
      </w:r>
      <w:proofErr w:type="gramEnd"/>
      <w:r w:rsidRPr="005D4120">
        <w:rPr>
          <w:rFonts w:cs="Arial"/>
          <w:highlight w:val="green"/>
        </w:rPr>
        <w:t>.</w:t>
      </w:r>
      <w:r w:rsidR="008642F8">
        <w:rPr>
          <w:rFonts w:cs="Arial"/>
          <w:highlight w:val="green"/>
        </w:rPr>
        <w:t xml:space="preserve"> </w:t>
      </w:r>
      <w:proofErr w:type="spellStart"/>
      <w:r w:rsidR="008642F8">
        <w:rPr>
          <w:rFonts w:cs="Arial"/>
          <w:highlight w:val="green"/>
        </w:rPr>
        <w:t>rey</w:t>
      </w:r>
      <w:proofErr w:type="spellEnd"/>
    </w:p>
    <w:p w14:paraId="4D5B9C68" w14:textId="4B98931A" w:rsidR="00BE4DF7" w:rsidRPr="005D4120" w:rsidRDefault="00BE4DF7" w:rsidP="00BE4DF7">
      <w:pPr>
        <w:rPr>
          <w:rFonts w:cs="Arial"/>
          <w:highlight w:val="green"/>
        </w:rPr>
      </w:pPr>
      <w:r w:rsidRPr="005D4120">
        <w:rPr>
          <w:rFonts w:cs="Arial"/>
          <w:highlight w:val="green"/>
        </w:rPr>
        <w:t>2. What is the ACS</w:t>
      </w:r>
      <w:r w:rsidR="008642F8">
        <w:rPr>
          <w:rFonts w:cs="Arial"/>
          <w:highlight w:val="green"/>
        </w:rPr>
        <w:t xml:space="preserve"> </w:t>
      </w:r>
      <w:proofErr w:type="spellStart"/>
      <w:r w:rsidR="008642F8">
        <w:rPr>
          <w:rFonts w:cs="Arial"/>
          <w:highlight w:val="green"/>
        </w:rPr>
        <w:t>rey</w:t>
      </w:r>
      <w:proofErr w:type="spellEnd"/>
    </w:p>
    <w:p w14:paraId="66534F18" w14:textId="241839DF" w:rsidR="00BE4DF7" w:rsidRPr="005D4120" w:rsidRDefault="00BE4DF7" w:rsidP="00BE4DF7">
      <w:pPr>
        <w:rPr>
          <w:rFonts w:cs="Arial"/>
          <w:highlight w:val="green"/>
        </w:rPr>
      </w:pPr>
      <w:r w:rsidRPr="005D4120">
        <w:rPr>
          <w:rFonts w:cs="Arial"/>
          <w:highlight w:val="green"/>
        </w:rPr>
        <w:t xml:space="preserve">3. what is the </w:t>
      </w:r>
      <w:proofErr w:type="spellStart"/>
      <w:r w:rsidRPr="005D4120">
        <w:rPr>
          <w:rFonts w:cs="Arial"/>
          <w:highlight w:val="green"/>
        </w:rPr>
        <w:t>acs</w:t>
      </w:r>
      <w:proofErr w:type="spellEnd"/>
      <w:r w:rsidRPr="005D4120">
        <w:rPr>
          <w:rFonts w:cs="Arial"/>
          <w:highlight w:val="green"/>
        </w:rPr>
        <w:t xml:space="preserve"> code of ethics</w:t>
      </w:r>
      <w:r w:rsidR="008642F8">
        <w:rPr>
          <w:rFonts w:cs="Arial"/>
          <w:highlight w:val="green"/>
        </w:rPr>
        <w:t xml:space="preserve"> </w:t>
      </w:r>
      <w:proofErr w:type="spellStart"/>
      <w:r w:rsidR="008642F8">
        <w:rPr>
          <w:rFonts w:cs="Arial"/>
          <w:highlight w:val="green"/>
        </w:rPr>
        <w:t>jason</w:t>
      </w:r>
      <w:proofErr w:type="spellEnd"/>
    </w:p>
    <w:p w14:paraId="6576629F" w14:textId="0CAC831A" w:rsidR="00BE4DF7" w:rsidRPr="005D4120" w:rsidRDefault="00BE4DF7" w:rsidP="00BE4DF7">
      <w:pPr>
        <w:rPr>
          <w:rFonts w:cs="Arial"/>
          <w:highlight w:val="green"/>
        </w:rPr>
      </w:pPr>
      <w:r w:rsidRPr="005D4120">
        <w:rPr>
          <w:rFonts w:cs="Arial"/>
          <w:highlight w:val="green"/>
        </w:rPr>
        <w:t>4. what is the aim of this defence</w:t>
      </w:r>
      <w:r w:rsidR="008642F8">
        <w:rPr>
          <w:rFonts w:cs="Arial"/>
          <w:highlight w:val="green"/>
        </w:rPr>
        <w:t xml:space="preserve"> </w:t>
      </w:r>
      <w:proofErr w:type="spellStart"/>
      <w:r w:rsidR="008642F8">
        <w:rPr>
          <w:rFonts w:cs="Arial"/>
          <w:highlight w:val="green"/>
        </w:rPr>
        <w:t>rubin</w:t>
      </w:r>
      <w:proofErr w:type="spellEnd"/>
    </w:p>
    <w:p w14:paraId="0CD05136" w14:textId="5A7DD109" w:rsidR="00BE4DF7" w:rsidRPr="00876F8A" w:rsidRDefault="00BE4DF7" w:rsidP="00876F8A">
      <w:pPr>
        <w:rPr>
          <w:rFonts w:cs="Arial"/>
        </w:rPr>
      </w:pPr>
      <w:r w:rsidRPr="005D4120">
        <w:rPr>
          <w:rFonts w:cs="Arial"/>
          <w:highlight w:val="green"/>
        </w:rPr>
        <w:t>5. to end we will use real world scenarios, use of ethical frameworks. And what risks we mitigate in general or specific</w:t>
      </w:r>
      <w:r w:rsidR="008642F8">
        <w:rPr>
          <w:rFonts w:cs="Arial"/>
        </w:rPr>
        <w:t xml:space="preserve"> </w:t>
      </w:r>
      <w:proofErr w:type="spellStart"/>
      <w:r w:rsidR="008642F8">
        <w:rPr>
          <w:rFonts w:cs="Arial"/>
        </w:rPr>
        <w:t>tj</w:t>
      </w:r>
      <w:proofErr w:type="spellEnd"/>
    </w:p>
    <w:p w14:paraId="5BFADE69" w14:textId="3E8F6A47" w:rsidR="00BE4DF7" w:rsidRDefault="00BE4DF7" w:rsidP="00BE4DF7">
      <w:pPr>
        <w:pStyle w:val="Heading1"/>
      </w:pPr>
      <w:bookmarkStart w:id="1" w:name="_Toc217340041"/>
      <w:r>
        <w:t>Ethical Framework:</w:t>
      </w:r>
      <w:bookmarkEnd w:id="1"/>
    </w:p>
    <w:p w14:paraId="460F507B" w14:textId="23ABCD22" w:rsidR="00BE4DF7" w:rsidRDefault="00BE4DF7" w:rsidP="00E04897">
      <w:pPr>
        <w:rPr>
          <w:rFonts w:cs="Arial"/>
        </w:rPr>
      </w:pPr>
      <w:r w:rsidRPr="005D4120">
        <w:rPr>
          <w:rFonts w:cs="Arial"/>
          <w:highlight w:val="green"/>
        </w:rPr>
        <w:t>1. what ethical framework we should use (</w:t>
      </w:r>
      <w:proofErr w:type="spellStart"/>
      <w:r w:rsidRPr="005D4120">
        <w:rPr>
          <w:rFonts w:cs="Arial"/>
          <w:highlight w:val="green"/>
        </w:rPr>
        <w:t>e.g</w:t>
      </w:r>
      <w:proofErr w:type="spellEnd"/>
      <w:r w:rsidRPr="005D4120">
        <w:rPr>
          <w:rFonts w:cs="Arial"/>
          <w:highlight w:val="green"/>
        </w:rPr>
        <w:t xml:space="preserve"> deontology, </w:t>
      </w:r>
      <w:proofErr w:type="spellStart"/>
      <w:r w:rsidRPr="005D4120">
        <w:rPr>
          <w:rFonts w:cs="Arial"/>
          <w:highlight w:val="green"/>
        </w:rPr>
        <w:t>utalirianism</w:t>
      </w:r>
      <w:proofErr w:type="spellEnd"/>
      <w:r w:rsidRPr="005D4120">
        <w:rPr>
          <w:rFonts w:cs="Arial"/>
          <w:highlight w:val="green"/>
        </w:rPr>
        <w:t xml:space="preserve"> etc.)</w:t>
      </w:r>
      <w:r>
        <w:rPr>
          <w:rFonts w:cs="Arial"/>
        </w:rPr>
        <w:t xml:space="preserve"> </w:t>
      </w:r>
    </w:p>
    <w:p w14:paraId="05D2931F" w14:textId="61D072D4" w:rsidR="00BE4DF7" w:rsidRDefault="00BE4DF7" w:rsidP="00BE4DF7">
      <w:pPr>
        <w:pStyle w:val="Heading1"/>
      </w:pPr>
      <w:bookmarkStart w:id="2" w:name="_Toc217340042"/>
      <w:r>
        <w:t>Defence of the Six Acs Values</w:t>
      </w:r>
      <w:bookmarkEnd w:id="2"/>
    </w:p>
    <w:p w14:paraId="05BF3DCA" w14:textId="42640EB6" w:rsidR="00876F8A" w:rsidRDefault="00876F8A" w:rsidP="00876F8A">
      <w:pPr>
        <w:pStyle w:val="Heading2"/>
      </w:pPr>
      <w:bookmarkStart w:id="3" w:name="_Toc217340043"/>
      <w:r>
        <w:t>Primacy of public interest</w:t>
      </w:r>
      <w:bookmarkEnd w:id="3"/>
      <w:r w:rsidR="00A5435A" w:rsidRPr="00A5435A">
        <w:rPr>
          <w:color w:val="auto"/>
        </w:rPr>
        <w:t xml:space="preserve"> </w:t>
      </w:r>
      <w:r w:rsidR="00A5435A" w:rsidRPr="00A5435A">
        <w:rPr>
          <w:color w:val="auto"/>
          <w:highlight w:val="cyan"/>
        </w:rPr>
        <w:t>utilitarianism</w:t>
      </w:r>
    </w:p>
    <w:p w14:paraId="693E2E3C" w14:textId="56BFF41B" w:rsidR="00876F8A" w:rsidRPr="005D4120" w:rsidRDefault="00876F8A" w:rsidP="00876F8A">
      <w:pPr>
        <w:ind w:left="720"/>
        <w:rPr>
          <w:highlight w:val="green"/>
        </w:rPr>
      </w:pPr>
      <w:r w:rsidRPr="005D4120">
        <w:rPr>
          <w:highlight w:val="green"/>
        </w:rPr>
        <w:t xml:space="preserve">1. Meaning of the value and </w:t>
      </w:r>
      <w:proofErr w:type="gramStart"/>
      <w:r w:rsidRPr="005D4120">
        <w:rPr>
          <w:highlight w:val="green"/>
        </w:rPr>
        <w:t>Why</w:t>
      </w:r>
      <w:proofErr w:type="gramEnd"/>
      <w:r w:rsidRPr="005D4120">
        <w:rPr>
          <w:highlight w:val="green"/>
        </w:rPr>
        <w:t xml:space="preserve"> is it important</w:t>
      </w:r>
    </w:p>
    <w:p w14:paraId="53CDC3B5" w14:textId="043DC53B" w:rsidR="00876F8A" w:rsidRPr="005D4120" w:rsidRDefault="00876F8A" w:rsidP="00876F8A">
      <w:pPr>
        <w:ind w:left="720"/>
        <w:rPr>
          <w:highlight w:val="green"/>
        </w:rPr>
      </w:pPr>
      <w:r w:rsidRPr="005D4120">
        <w:rPr>
          <w:highlight w:val="green"/>
        </w:rPr>
        <w:t>2. real-world scenarios in ICT</w:t>
      </w:r>
    </w:p>
    <w:p w14:paraId="25B7FB76" w14:textId="0B6F732F" w:rsidR="00876F8A" w:rsidRPr="005D4120" w:rsidRDefault="00876F8A" w:rsidP="00876F8A">
      <w:pPr>
        <w:ind w:left="720"/>
        <w:rPr>
          <w:highlight w:val="green"/>
        </w:rPr>
      </w:pPr>
      <w:r w:rsidRPr="005D4120">
        <w:rPr>
          <w:highlight w:val="green"/>
        </w:rPr>
        <w:t>3. application of ethical framework and justify the action</w:t>
      </w:r>
    </w:p>
    <w:p w14:paraId="71B043F3" w14:textId="0B6BFBA2" w:rsidR="00876F8A" w:rsidRPr="005D4120" w:rsidRDefault="00876F8A" w:rsidP="00876F8A">
      <w:pPr>
        <w:ind w:left="720"/>
        <w:rPr>
          <w:highlight w:val="green"/>
        </w:rPr>
      </w:pPr>
      <w:r w:rsidRPr="005D4120">
        <w:rPr>
          <w:highlight w:val="green"/>
        </w:rPr>
        <w:t>4. counter argument, find opposing ethical view why is it bad or risky</w:t>
      </w:r>
    </w:p>
    <w:p w14:paraId="6AA70295" w14:textId="6BE14043" w:rsidR="00876F8A" w:rsidRDefault="00876F8A" w:rsidP="00876F8A">
      <w:pPr>
        <w:ind w:left="720"/>
      </w:pPr>
      <w:r w:rsidRPr="005D4120">
        <w:rPr>
          <w:highlight w:val="green"/>
        </w:rPr>
        <w:t xml:space="preserve">5. Defend </w:t>
      </w:r>
      <w:r w:rsidR="00A5435A">
        <w:rPr>
          <w:highlight w:val="green"/>
        </w:rPr>
        <w:t>your point of view</w:t>
      </w:r>
      <w:r w:rsidRPr="005D4120">
        <w:rPr>
          <w:highlight w:val="green"/>
        </w:rPr>
        <w:t xml:space="preserve"> – argue why it is ethically professionally correct</w:t>
      </w:r>
    </w:p>
    <w:p w14:paraId="06A710DF" w14:textId="77777777" w:rsidR="00876F8A" w:rsidRPr="00876F8A" w:rsidRDefault="00876F8A" w:rsidP="00876F8A"/>
    <w:p w14:paraId="4E83C1BE" w14:textId="77777777" w:rsidR="00876F8A" w:rsidRPr="00876F8A" w:rsidRDefault="00876F8A" w:rsidP="00876F8A"/>
    <w:p w14:paraId="4F10CD6C" w14:textId="77777777" w:rsidR="00876F8A" w:rsidRPr="00876F8A" w:rsidRDefault="00876F8A" w:rsidP="00876F8A"/>
    <w:p w14:paraId="63849402" w14:textId="1EBA399E" w:rsidR="00876F8A" w:rsidRDefault="00876F8A" w:rsidP="00876F8A">
      <w:pPr>
        <w:pStyle w:val="Heading2"/>
      </w:pPr>
      <w:bookmarkStart w:id="4" w:name="_Toc217340044"/>
      <w:r>
        <w:lastRenderedPageBreak/>
        <w:t xml:space="preserve">Enhancement of </w:t>
      </w:r>
      <w:proofErr w:type="gramStart"/>
      <w:r>
        <w:t>quality of life</w:t>
      </w:r>
      <w:bookmarkEnd w:id="4"/>
      <w:proofErr w:type="gramEnd"/>
      <w:r w:rsidR="00A5435A">
        <w:t xml:space="preserve"> </w:t>
      </w:r>
      <w:r w:rsidR="00A5435A" w:rsidRPr="00A5435A">
        <w:rPr>
          <w:highlight w:val="cyan"/>
        </w:rPr>
        <w:t>utilitarianism</w:t>
      </w:r>
    </w:p>
    <w:p w14:paraId="2DE4E294" w14:textId="2134064E" w:rsidR="005D4120" w:rsidRPr="005D4120" w:rsidRDefault="005D4120" w:rsidP="005D4120">
      <w:r w:rsidRPr="005D4120">
        <w:rPr>
          <w:highlight w:val="green"/>
        </w:rPr>
        <w:t>Rinse and repeat</w:t>
      </w:r>
    </w:p>
    <w:p w14:paraId="19991346" w14:textId="732751F5" w:rsidR="00876F8A" w:rsidRDefault="00876F8A" w:rsidP="00876F8A">
      <w:pPr>
        <w:pStyle w:val="Heading2"/>
      </w:pPr>
      <w:bookmarkStart w:id="5" w:name="_Toc217340045"/>
      <w:r>
        <w:t>Honesty</w:t>
      </w:r>
      <w:bookmarkEnd w:id="5"/>
      <w:r w:rsidR="00A5435A">
        <w:t xml:space="preserve"> </w:t>
      </w:r>
      <w:r w:rsidR="00A5435A" w:rsidRPr="00A5435A">
        <w:rPr>
          <w:highlight w:val="cyan"/>
        </w:rPr>
        <w:t>virtue ethics</w:t>
      </w:r>
    </w:p>
    <w:p w14:paraId="072B530B" w14:textId="77777777" w:rsidR="005D4120" w:rsidRPr="005D4120" w:rsidRDefault="005D4120" w:rsidP="005D4120">
      <w:r w:rsidRPr="005D4120">
        <w:rPr>
          <w:highlight w:val="green"/>
        </w:rPr>
        <w:t>Rinse and repeat</w:t>
      </w:r>
    </w:p>
    <w:p w14:paraId="007798BE" w14:textId="77777777" w:rsidR="005D4120" w:rsidRPr="005D4120" w:rsidRDefault="005D4120" w:rsidP="005D4120"/>
    <w:p w14:paraId="7A8D9BF6" w14:textId="79CA42FC" w:rsidR="00876F8A" w:rsidRDefault="00876F8A" w:rsidP="00876F8A">
      <w:pPr>
        <w:pStyle w:val="Heading2"/>
      </w:pPr>
      <w:bookmarkStart w:id="6" w:name="_Toc217340046"/>
      <w:r>
        <w:t>Competence</w:t>
      </w:r>
      <w:bookmarkEnd w:id="6"/>
      <w:r w:rsidR="00A5435A">
        <w:t xml:space="preserve"> </w:t>
      </w:r>
      <w:r w:rsidR="00A62370" w:rsidRPr="00A62370">
        <w:rPr>
          <w:highlight w:val="cyan"/>
        </w:rPr>
        <w:t>contract ethic</w:t>
      </w:r>
    </w:p>
    <w:p w14:paraId="374E6F01" w14:textId="77777777" w:rsidR="005D4120" w:rsidRPr="005D4120" w:rsidRDefault="005D4120" w:rsidP="005D4120">
      <w:r w:rsidRPr="005D4120">
        <w:rPr>
          <w:highlight w:val="green"/>
        </w:rPr>
        <w:t>Rinse and repeat</w:t>
      </w:r>
    </w:p>
    <w:p w14:paraId="1D82A05A" w14:textId="77777777" w:rsidR="005D4120" w:rsidRPr="005D4120" w:rsidRDefault="005D4120" w:rsidP="005D4120"/>
    <w:p w14:paraId="4207CCED" w14:textId="10E0267B" w:rsidR="00876F8A" w:rsidRDefault="00876F8A" w:rsidP="00876F8A">
      <w:pPr>
        <w:pStyle w:val="Heading2"/>
      </w:pPr>
      <w:bookmarkStart w:id="7" w:name="_Toc217340047"/>
      <w:r>
        <w:t>Professional development</w:t>
      </w:r>
      <w:bookmarkEnd w:id="7"/>
      <w:r w:rsidR="00A62370">
        <w:t xml:space="preserve"> </w:t>
      </w:r>
      <w:r w:rsidR="00A62370" w:rsidRPr="00A62370">
        <w:rPr>
          <w:highlight w:val="cyan"/>
        </w:rPr>
        <w:t>contract ethic</w:t>
      </w:r>
    </w:p>
    <w:p w14:paraId="4AC4A7F6" w14:textId="77777777" w:rsidR="005D4120" w:rsidRPr="005D4120" w:rsidRDefault="005D4120" w:rsidP="005D4120">
      <w:r w:rsidRPr="005D4120">
        <w:rPr>
          <w:highlight w:val="green"/>
        </w:rPr>
        <w:t>Rinse and repeat</w:t>
      </w:r>
    </w:p>
    <w:p w14:paraId="02853165" w14:textId="77777777" w:rsidR="005D4120" w:rsidRPr="005D4120" w:rsidRDefault="005D4120" w:rsidP="005D4120"/>
    <w:p w14:paraId="037707BF" w14:textId="007E1DE6" w:rsidR="00876F8A" w:rsidRDefault="005D4120" w:rsidP="00876F8A">
      <w:pPr>
        <w:pStyle w:val="Heading2"/>
      </w:pPr>
      <w:bookmarkStart w:id="8" w:name="_Toc217340048"/>
      <w:r>
        <w:t>P</w:t>
      </w:r>
      <w:r w:rsidR="00876F8A">
        <w:t>rofessionalism</w:t>
      </w:r>
      <w:bookmarkEnd w:id="8"/>
      <w:r w:rsidR="00A62370">
        <w:t xml:space="preserve"> </w:t>
      </w:r>
      <w:r w:rsidR="00A62370" w:rsidRPr="00A62370">
        <w:rPr>
          <w:highlight w:val="cyan"/>
        </w:rPr>
        <w:t>deontology</w:t>
      </w:r>
    </w:p>
    <w:p w14:paraId="5D898013" w14:textId="77777777" w:rsidR="005D4120" w:rsidRPr="005D4120" w:rsidRDefault="005D4120" w:rsidP="005D4120">
      <w:r w:rsidRPr="005D4120">
        <w:rPr>
          <w:highlight w:val="green"/>
        </w:rPr>
        <w:t>Rinse and repeat</w:t>
      </w:r>
    </w:p>
    <w:p w14:paraId="5C5EF8A4" w14:textId="77777777" w:rsidR="005D4120" w:rsidRPr="005D4120" w:rsidRDefault="005D4120" w:rsidP="005D4120"/>
    <w:p w14:paraId="06005BBE" w14:textId="06F71710" w:rsidR="00F96A03" w:rsidRDefault="00876F8A" w:rsidP="00876F8A">
      <w:pPr>
        <w:pStyle w:val="Heading1"/>
      </w:pPr>
      <w:bookmarkStart w:id="9" w:name="_Toc217340049"/>
      <w:r>
        <w:t>Risk Mitigation Plan</w:t>
      </w:r>
      <w:bookmarkEnd w:id="9"/>
    </w:p>
    <w:p w14:paraId="61C3C3D6" w14:textId="65F673F1" w:rsidR="00876F8A" w:rsidRDefault="00876F8A" w:rsidP="00876F8A">
      <w:r w:rsidRPr="005D4120">
        <w:rPr>
          <w:highlight w:val="green"/>
        </w:rPr>
        <w:t>Just add a table of our risk mitigation plan</w:t>
      </w:r>
    </w:p>
    <w:p w14:paraId="0E6ADC7A" w14:textId="6746A9B6" w:rsidR="00876F8A" w:rsidRDefault="00876F8A" w:rsidP="00876F8A">
      <w:pPr>
        <w:pStyle w:val="Heading1"/>
      </w:pPr>
      <w:bookmarkStart w:id="10" w:name="_Toc217340050"/>
      <w:r>
        <w:t>Conclusion</w:t>
      </w:r>
      <w:bookmarkEnd w:id="10"/>
    </w:p>
    <w:p w14:paraId="6460A2C2" w14:textId="2A92A845" w:rsidR="005D4120" w:rsidRPr="005D4120" w:rsidRDefault="005D4120" w:rsidP="005D4120">
      <w:r w:rsidRPr="005D4120">
        <w:rPr>
          <w:highlight w:val="green"/>
        </w:rPr>
        <w:t xml:space="preserve">Our unanimous conclusion on key arguments. Strengthen the importance of the code of ethics, final statement on responsible </w:t>
      </w:r>
      <w:proofErr w:type="spellStart"/>
      <w:r w:rsidRPr="005D4120">
        <w:rPr>
          <w:highlight w:val="green"/>
        </w:rPr>
        <w:t>ict</w:t>
      </w:r>
      <w:proofErr w:type="spellEnd"/>
      <w:r w:rsidRPr="005D4120">
        <w:rPr>
          <w:highlight w:val="green"/>
        </w:rPr>
        <w:t xml:space="preserve"> professionals</w:t>
      </w:r>
    </w:p>
    <w:p w14:paraId="0F754E50" w14:textId="6B47749C" w:rsidR="00876F8A" w:rsidRDefault="00876F8A" w:rsidP="00876F8A">
      <w:pPr>
        <w:pStyle w:val="Heading1"/>
      </w:pPr>
      <w:bookmarkStart w:id="11" w:name="_Toc217340051"/>
      <w:r>
        <w:t>Team Collaboration Evidence</w:t>
      </w:r>
      <w:bookmarkEnd w:id="11"/>
    </w:p>
    <w:p w14:paraId="6A4F62F9" w14:textId="618144A6" w:rsidR="005D4120" w:rsidRPr="005D4120" w:rsidRDefault="005D4120" w:rsidP="005D4120">
      <w:pPr>
        <w:rPr>
          <w:highlight w:val="green"/>
        </w:rPr>
      </w:pPr>
      <w:r w:rsidRPr="005D4120">
        <w:rPr>
          <w:highlight w:val="green"/>
        </w:rPr>
        <w:t>Add minutes of the meeting</w:t>
      </w:r>
    </w:p>
    <w:p w14:paraId="4CE9DE08" w14:textId="72B31770" w:rsidR="005D4120" w:rsidRPr="005D4120" w:rsidRDefault="005D4120" w:rsidP="005D4120">
      <w:pPr>
        <w:rPr>
          <w:highlight w:val="green"/>
        </w:rPr>
      </w:pPr>
      <w:r w:rsidRPr="005D4120">
        <w:rPr>
          <w:highlight w:val="green"/>
        </w:rPr>
        <w:t>Add screenshots of our discord</w:t>
      </w:r>
    </w:p>
    <w:p w14:paraId="4DC7B057" w14:textId="18F6F746" w:rsidR="005D4120" w:rsidRDefault="005D4120" w:rsidP="005D4120">
      <w:r w:rsidRPr="005D4120">
        <w:rPr>
          <w:highlight w:val="green"/>
        </w:rPr>
        <w:t xml:space="preserve">Add screenshots of our </w:t>
      </w:r>
      <w:proofErr w:type="spellStart"/>
      <w:r w:rsidRPr="005D4120">
        <w:rPr>
          <w:highlight w:val="green"/>
        </w:rPr>
        <w:t>github</w:t>
      </w:r>
      <w:proofErr w:type="spellEnd"/>
      <w:r w:rsidRPr="005D4120">
        <w:rPr>
          <w:highlight w:val="green"/>
        </w:rPr>
        <w:t xml:space="preserve"> and link</w:t>
      </w:r>
    </w:p>
    <w:p w14:paraId="0FD60822" w14:textId="77777777" w:rsidR="005D4120" w:rsidRPr="005D4120" w:rsidRDefault="005D4120" w:rsidP="005D4120"/>
    <w:p w14:paraId="79BC5FAC" w14:textId="004676E6" w:rsidR="00E04897" w:rsidRPr="00E04897" w:rsidRDefault="00E04897" w:rsidP="00E04897">
      <w:pPr>
        <w:pStyle w:val="Heading1"/>
      </w:pPr>
      <w:bookmarkStart w:id="12" w:name="_Toc217340052"/>
      <w:r w:rsidRPr="00E04897">
        <w:t>Refe</w:t>
      </w:r>
      <w:r>
        <w:t>rences:</w:t>
      </w:r>
      <w:bookmarkEnd w:id="12"/>
    </w:p>
    <w:sectPr w:rsidR="00E04897" w:rsidRPr="00E04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537"/>
    <w:multiLevelType w:val="multilevel"/>
    <w:tmpl w:val="0C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EC30E78"/>
    <w:multiLevelType w:val="hybridMultilevel"/>
    <w:tmpl w:val="69A8AC64"/>
    <w:lvl w:ilvl="0" w:tplc="2424FE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7757C6"/>
    <w:multiLevelType w:val="multilevel"/>
    <w:tmpl w:val="FF5E46E4"/>
    <w:lvl w:ilvl="0">
      <w:start w:val="1"/>
      <w:numFmt w:val="decimal"/>
      <w:pStyle w:val="Head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.%3"/>
      <w:lvlJc w:val="left"/>
      <w:pPr>
        <w:ind w:left="1565" w:hanging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922" w:hanging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79" w:hanging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36" w:hanging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93" w:hanging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50" w:hanging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07" w:hanging="851"/>
      </w:pPr>
      <w:rPr>
        <w:rFonts w:hint="default"/>
      </w:rPr>
    </w:lvl>
  </w:abstractNum>
  <w:abstractNum w:abstractNumId="3" w15:restartNumberingAfterBreak="0">
    <w:nsid w:val="65552BD9"/>
    <w:multiLevelType w:val="hybridMultilevel"/>
    <w:tmpl w:val="AAE6C9D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4C0360"/>
    <w:multiLevelType w:val="hybridMultilevel"/>
    <w:tmpl w:val="8A682B5A"/>
    <w:lvl w:ilvl="0" w:tplc="D3B6921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9321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24588275">
    <w:abstractNumId w:val="1"/>
  </w:num>
  <w:num w:numId="3" w16cid:durableId="1865551734">
    <w:abstractNumId w:val="1"/>
  </w:num>
  <w:num w:numId="4" w16cid:durableId="1387216726">
    <w:abstractNumId w:val="3"/>
  </w:num>
  <w:num w:numId="5" w16cid:durableId="1582718241">
    <w:abstractNumId w:val="0"/>
  </w:num>
  <w:num w:numId="6" w16cid:durableId="822048234">
    <w:abstractNumId w:val="4"/>
  </w:num>
  <w:num w:numId="7" w16cid:durableId="39135116">
    <w:abstractNumId w:val="2"/>
  </w:num>
  <w:num w:numId="8" w16cid:durableId="11425033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97"/>
    <w:rsid w:val="004155C6"/>
    <w:rsid w:val="004364C2"/>
    <w:rsid w:val="005D4120"/>
    <w:rsid w:val="00663FE6"/>
    <w:rsid w:val="008642F8"/>
    <w:rsid w:val="00876F8A"/>
    <w:rsid w:val="008F36D2"/>
    <w:rsid w:val="00A5435A"/>
    <w:rsid w:val="00A62370"/>
    <w:rsid w:val="00BE4DF7"/>
    <w:rsid w:val="00C97399"/>
    <w:rsid w:val="00CC2F75"/>
    <w:rsid w:val="00CE195D"/>
    <w:rsid w:val="00DB154C"/>
    <w:rsid w:val="00E04897"/>
    <w:rsid w:val="00E65F0F"/>
    <w:rsid w:val="00F96A03"/>
    <w:rsid w:val="00FA103E"/>
    <w:rsid w:val="00FB4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CCC7C"/>
  <w15:chartTrackingRefBased/>
  <w15:docId w15:val="{F29FDA00-1F17-482F-AB63-E76F59C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97"/>
    <w:rPr>
      <w:rFonts w:ascii="Arial" w:hAnsi="Arial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4897"/>
    <w:pPr>
      <w:keepNext/>
      <w:keepLines/>
      <w:numPr>
        <w:numId w:val="7"/>
      </w:numPr>
      <w:spacing w:before="360" w:after="80"/>
      <w:outlineLvl w:val="0"/>
    </w:pPr>
    <w:rPr>
      <w:rFonts w:eastAsiaTheme="majorEastAsia" w:cstheme="majorBidi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4897"/>
    <w:pPr>
      <w:keepNext/>
      <w:keepLines/>
      <w:numPr>
        <w:ilvl w:val="1"/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897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897"/>
    <w:rPr>
      <w:rFonts w:ascii="Arial" w:eastAsiaTheme="majorEastAsia" w:hAnsi="Arial" w:cstheme="majorBidi"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4897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39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399"/>
    <w:rPr>
      <w:rFonts w:ascii="Arial" w:eastAsiaTheme="majorEastAsia" w:hAnsi="Arial" w:cstheme="majorBidi"/>
      <w:color w:val="000000" w:themeColor="text1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8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48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897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E0489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4120"/>
    <w:pPr>
      <w:spacing w:after="100"/>
      <w:ind w:left="240"/>
    </w:pPr>
  </w:style>
  <w:style w:type="table" w:styleId="TableGrid">
    <w:name w:val="Table Grid"/>
    <w:basedOn w:val="TableNormal"/>
    <w:uiPriority w:val="39"/>
    <w:rsid w:val="005D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4A9A7A9-39D8-4034-B3DA-1C58148D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5</Pages>
  <Words>461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Autonomo Jr AMANO (001206144)</dc:creator>
  <cp:keywords/>
  <dc:description/>
  <cp:lastModifiedBy>Autonomo Amano</cp:lastModifiedBy>
  <cp:revision>3</cp:revision>
  <dcterms:created xsi:type="dcterms:W3CDTF">2025-12-22T11:47:00Z</dcterms:created>
  <dcterms:modified xsi:type="dcterms:W3CDTF">2025-12-23T00:52:00Z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e05273fb-c02e-43db-9c58-93d502b56f64</vt:lpwstr>
  </property>
</Properties>
</file>