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AF8C6" w14:textId="4B95F713" w:rsidR="006A366B" w:rsidRDefault="006A366B" w:rsidP="006D0B0E">
      <w:pPr>
        <w:jc w:val="center"/>
        <w:rPr>
          <w:sz w:val="50"/>
          <w:szCs w:val="50"/>
        </w:rPr>
      </w:pPr>
    </w:p>
    <w:p w14:paraId="533466D9" w14:textId="1CB67C22" w:rsidR="006D0B0E" w:rsidRDefault="006D0B0E" w:rsidP="006D0B0E">
      <w:pPr>
        <w:jc w:val="center"/>
        <w:rPr>
          <w:sz w:val="50"/>
          <w:szCs w:val="50"/>
        </w:rPr>
      </w:pPr>
    </w:p>
    <w:p w14:paraId="1FC4F6DA" w14:textId="77777777" w:rsidR="006D0B0E" w:rsidRDefault="006D0B0E" w:rsidP="006D0B0E">
      <w:pPr>
        <w:jc w:val="center"/>
        <w:rPr>
          <w:sz w:val="50"/>
          <w:szCs w:val="50"/>
        </w:rPr>
      </w:pPr>
    </w:p>
    <w:p w14:paraId="074DE328" w14:textId="77777777" w:rsidR="006D0B0E" w:rsidRDefault="006D0B0E" w:rsidP="006D0B0E">
      <w:pPr>
        <w:jc w:val="center"/>
        <w:rPr>
          <w:sz w:val="50"/>
          <w:szCs w:val="50"/>
        </w:rPr>
      </w:pPr>
      <w:r>
        <w:rPr>
          <w:sz w:val="50"/>
          <w:szCs w:val="50"/>
        </w:rPr>
        <w:t xml:space="preserve">AIRO2 </w:t>
      </w:r>
    </w:p>
    <w:p w14:paraId="5477EF1D" w14:textId="5C75330A" w:rsidR="006D0B0E" w:rsidRDefault="006D0B0E" w:rsidP="006D0B0E">
      <w:pPr>
        <w:jc w:val="center"/>
        <w:rPr>
          <w:sz w:val="50"/>
          <w:szCs w:val="50"/>
        </w:rPr>
      </w:pPr>
      <w:r>
        <w:rPr>
          <w:sz w:val="50"/>
          <w:szCs w:val="50"/>
        </w:rPr>
        <w:t>Assignment 2 Report</w:t>
      </w:r>
    </w:p>
    <w:p w14:paraId="1733E040" w14:textId="623ECA88" w:rsidR="006D0B0E" w:rsidRDefault="006D0B0E" w:rsidP="006D0B0E">
      <w:pPr>
        <w:jc w:val="center"/>
        <w:rPr>
          <w:sz w:val="50"/>
          <w:szCs w:val="50"/>
        </w:rPr>
      </w:pPr>
    </w:p>
    <w:p w14:paraId="1DECAC3C" w14:textId="77777777" w:rsidR="006D0B0E" w:rsidRDefault="006D0B0E" w:rsidP="006D0B0E">
      <w:pPr>
        <w:jc w:val="center"/>
        <w:rPr>
          <w:sz w:val="50"/>
          <w:szCs w:val="50"/>
        </w:rPr>
      </w:pPr>
    </w:p>
    <w:p w14:paraId="0FB21E11" w14:textId="6271CC01" w:rsidR="006D0B0E" w:rsidRPr="006D0B0E" w:rsidRDefault="006D0B0E" w:rsidP="006D0B0E">
      <w:pPr>
        <w:jc w:val="center"/>
        <w:rPr>
          <w:b/>
          <w:bCs/>
          <w:sz w:val="40"/>
          <w:szCs w:val="40"/>
        </w:rPr>
      </w:pPr>
      <w:r w:rsidRPr="006D0B0E">
        <w:rPr>
          <w:b/>
          <w:bCs/>
          <w:sz w:val="40"/>
          <w:szCs w:val="40"/>
        </w:rPr>
        <w:t>Group Members:</w:t>
      </w:r>
    </w:p>
    <w:p w14:paraId="42AC2319" w14:textId="161BA81C" w:rsidR="006D0B0E" w:rsidRPr="006D0B0E" w:rsidRDefault="006D0B0E" w:rsidP="006D0B0E">
      <w:pPr>
        <w:jc w:val="center"/>
        <w:rPr>
          <w:i/>
          <w:iCs/>
          <w:sz w:val="36"/>
          <w:szCs w:val="36"/>
        </w:rPr>
      </w:pPr>
      <w:r w:rsidRPr="006D0B0E">
        <w:rPr>
          <w:i/>
          <w:iCs/>
          <w:sz w:val="36"/>
          <w:szCs w:val="36"/>
        </w:rPr>
        <w:t>Yara Abdelmottaleb</w:t>
      </w:r>
    </w:p>
    <w:p w14:paraId="3E0CF6A4" w14:textId="3BA877C0" w:rsidR="006D0B0E" w:rsidRPr="006D0B0E" w:rsidRDefault="006D0B0E" w:rsidP="006D0B0E">
      <w:pPr>
        <w:jc w:val="center"/>
        <w:rPr>
          <w:i/>
          <w:iCs/>
          <w:sz w:val="36"/>
          <w:szCs w:val="36"/>
        </w:rPr>
      </w:pPr>
      <w:proofErr w:type="spellStart"/>
      <w:r w:rsidRPr="006D0B0E">
        <w:rPr>
          <w:i/>
          <w:iCs/>
          <w:sz w:val="36"/>
          <w:szCs w:val="36"/>
        </w:rPr>
        <w:t>Omotoye</w:t>
      </w:r>
      <w:proofErr w:type="spellEnd"/>
      <w:r w:rsidRPr="006D0B0E">
        <w:rPr>
          <w:i/>
          <w:iCs/>
          <w:sz w:val="36"/>
          <w:szCs w:val="36"/>
        </w:rPr>
        <w:t xml:space="preserve"> Adekoya</w:t>
      </w:r>
    </w:p>
    <w:p w14:paraId="4906E2AE" w14:textId="7DDCBB05" w:rsidR="006D0B0E" w:rsidRPr="006D0B0E" w:rsidRDefault="006D0B0E" w:rsidP="006D0B0E">
      <w:pPr>
        <w:jc w:val="center"/>
        <w:rPr>
          <w:i/>
          <w:iCs/>
          <w:sz w:val="36"/>
          <w:szCs w:val="36"/>
        </w:rPr>
      </w:pPr>
      <w:proofErr w:type="spellStart"/>
      <w:r w:rsidRPr="006D0B0E">
        <w:rPr>
          <w:i/>
          <w:iCs/>
          <w:sz w:val="36"/>
          <w:szCs w:val="36"/>
        </w:rPr>
        <w:t>Aman</w:t>
      </w:r>
      <w:r w:rsidR="00024960">
        <w:rPr>
          <w:i/>
          <w:iCs/>
          <w:sz w:val="36"/>
          <w:szCs w:val="36"/>
        </w:rPr>
        <w:t>z</w:t>
      </w:r>
      <w:r w:rsidRPr="006D0B0E">
        <w:rPr>
          <w:i/>
          <w:iCs/>
          <w:sz w:val="36"/>
          <w:szCs w:val="36"/>
        </w:rPr>
        <w:t>hol</w:t>
      </w:r>
      <w:proofErr w:type="spellEnd"/>
      <w:r w:rsidRPr="006D0B0E">
        <w:rPr>
          <w:i/>
          <w:iCs/>
          <w:sz w:val="36"/>
          <w:szCs w:val="36"/>
        </w:rPr>
        <w:t xml:space="preserve"> </w:t>
      </w:r>
      <w:proofErr w:type="spellStart"/>
      <w:r w:rsidRPr="006D0B0E">
        <w:rPr>
          <w:i/>
          <w:iCs/>
          <w:sz w:val="36"/>
          <w:szCs w:val="36"/>
        </w:rPr>
        <w:t>Raisov</w:t>
      </w:r>
      <w:proofErr w:type="spellEnd"/>
    </w:p>
    <w:p w14:paraId="7FFBF0D8" w14:textId="3C2EB404" w:rsidR="006D0B0E" w:rsidRPr="006D0B0E" w:rsidRDefault="006D0B0E" w:rsidP="006D0B0E">
      <w:pPr>
        <w:jc w:val="center"/>
        <w:rPr>
          <w:i/>
          <w:iCs/>
          <w:sz w:val="36"/>
          <w:szCs w:val="36"/>
        </w:rPr>
      </w:pPr>
      <w:proofErr w:type="spellStart"/>
      <w:r w:rsidRPr="006D0B0E">
        <w:rPr>
          <w:i/>
          <w:iCs/>
          <w:sz w:val="36"/>
          <w:szCs w:val="36"/>
        </w:rPr>
        <w:t>Farzin</w:t>
      </w:r>
      <w:proofErr w:type="spellEnd"/>
      <w:r w:rsidRPr="006D0B0E">
        <w:rPr>
          <w:i/>
          <w:iCs/>
          <w:sz w:val="36"/>
          <w:szCs w:val="36"/>
        </w:rPr>
        <w:t xml:space="preserve"> Sarvari</w:t>
      </w:r>
    </w:p>
    <w:p w14:paraId="66BCE334" w14:textId="255EC8E2" w:rsidR="006D0B0E" w:rsidRDefault="006D0B0E" w:rsidP="006D0B0E">
      <w:pPr>
        <w:jc w:val="center"/>
        <w:rPr>
          <w:i/>
          <w:iCs/>
          <w:sz w:val="36"/>
          <w:szCs w:val="36"/>
        </w:rPr>
      </w:pPr>
      <w:r w:rsidRPr="006D0B0E">
        <w:rPr>
          <w:i/>
          <w:iCs/>
          <w:sz w:val="36"/>
          <w:szCs w:val="36"/>
        </w:rPr>
        <w:t>Christelle</w:t>
      </w:r>
      <w:r w:rsidR="00024960">
        <w:rPr>
          <w:i/>
          <w:iCs/>
          <w:sz w:val="36"/>
          <w:szCs w:val="36"/>
        </w:rPr>
        <w:t xml:space="preserve"> </w:t>
      </w:r>
      <w:proofErr w:type="spellStart"/>
      <w:r w:rsidR="00024960">
        <w:rPr>
          <w:i/>
          <w:iCs/>
          <w:sz w:val="36"/>
          <w:szCs w:val="36"/>
        </w:rPr>
        <w:t>Lekeufack</w:t>
      </w:r>
      <w:proofErr w:type="spellEnd"/>
    </w:p>
    <w:p w14:paraId="38B74079" w14:textId="69312E62" w:rsidR="006D0B0E" w:rsidRDefault="006D0B0E" w:rsidP="006D0B0E">
      <w:pPr>
        <w:jc w:val="center"/>
        <w:rPr>
          <w:i/>
          <w:iCs/>
          <w:sz w:val="36"/>
          <w:szCs w:val="36"/>
        </w:rPr>
      </w:pPr>
    </w:p>
    <w:p w14:paraId="1ECD49EF" w14:textId="449A119E" w:rsidR="006D0B0E" w:rsidRDefault="006D0B0E" w:rsidP="006D0B0E">
      <w:pPr>
        <w:jc w:val="center"/>
        <w:rPr>
          <w:i/>
          <w:iCs/>
          <w:sz w:val="36"/>
          <w:szCs w:val="36"/>
        </w:rPr>
      </w:pPr>
    </w:p>
    <w:p w14:paraId="65A2B24A" w14:textId="2D9E9D32" w:rsidR="006D0B0E" w:rsidRDefault="006D0B0E" w:rsidP="006D0B0E">
      <w:pPr>
        <w:jc w:val="center"/>
        <w:rPr>
          <w:i/>
          <w:iCs/>
          <w:sz w:val="36"/>
          <w:szCs w:val="36"/>
        </w:rPr>
      </w:pPr>
    </w:p>
    <w:p w14:paraId="3901589D" w14:textId="03B14386" w:rsidR="006D0B0E" w:rsidRDefault="006D0B0E" w:rsidP="006D0B0E">
      <w:pPr>
        <w:jc w:val="center"/>
        <w:rPr>
          <w:i/>
          <w:iCs/>
          <w:sz w:val="36"/>
          <w:szCs w:val="36"/>
        </w:rPr>
      </w:pPr>
    </w:p>
    <w:p w14:paraId="42781FE8" w14:textId="156CD1EA" w:rsidR="006D0B0E" w:rsidRDefault="006D0B0E" w:rsidP="006D0B0E">
      <w:pPr>
        <w:jc w:val="center"/>
        <w:rPr>
          <w:i/>
          <w:iCs/>
          <w:sz w:val="36"/>
          <w:szCs w:val="36"/>
        </w:rPr>
      </w:pPr>
    </w:p>
    <w:p w14:paraId="0A57BC7D" w14:textId="77777777" w:rsidR="00FE06CD" w:rsidRDefault="006D0B0E" w:rsidP="00FE06CD">
      <w:pPr>
        <w:rPr>
          <w:sz w:val="28"/>
          <w:szCs w:val="28"/>
        </w:rPr>
      </w:pPr>
      <w:r>
        <w:rPr>
          <w:sz w:val="28"/>
          <w:szCs w:val="28"/>
        </w:rPr>
        <w:lastRenderedPageBreak/>
        <w:t xml:space="preserve">In this report, we will indicate what we have changed in the </w:t>
      </w:r>
      <w:proofErr w:type="spellStart"/>
      <w:r>
        <w:rPr>
          <w:sz w:val="28"/>
          <w:szCs w:val="28"/>
        </w:rPr>
        <w:t>visits_module</w:t>
      </w:r>
      <w:proofErr w:type="spellEnd"/>
      <w:r>
        <w:rPr>
          <w:sz w:val="28"/>
          <w:szCs w:val="28"/>
        </w:rPr>
        <w:t xml:space="preserve"> code. These changes were made to add the functionality of computing both the Euclidean distance cost and the uncertainty in localization </w:t>
      </w:r>
      <w:r w:rsidR="00FE06CD">
        <w:rPr>
          <w:sz w:val="28"/>
          <w:szCs w:val="28"/>
        </w:rPr>
        <w:t xml:space="preserve">when going from one region to another. </w:t>
      </w:r>
    </w:p>
    <w:p w14:paraId="27057991" w14:textId="5E51A901" w:rsidR="006D0B0E" w:rsidRDefault="00FE06CD" w:rsidP="00FE06CD">
      <w:pPr>
        <w:rPr>
          <w:sz w:val="28"/>
          <w:szCs w:val="28"/>
        </w:rPr>
      </w:pPr>
      <w:r>
        <w:rPr>
          <w:sz w:val="28"/>
          <w:szCs w:val="28"/>
        </w:rPr>
        <w:t xml:space="preserve">We have modified the regions’ waypoints and the landmarks as follows: </w:t>
      </w:r>
      <w:r w:rsidR="006D0B0E">
        <w:rPr>
          <w:sz w:val="28"/>
          <w:szCs w:val="28"/>
        </w:rPr>
        <w:t xml:space="preserve"> </w:t>
      </w:r>
    </w:p>
    <w:p w14:paraId="7DCD7B3A" w14:textId="6C73ACE5" w:rsidR="00FE06CD" w:rsidRDefault="00FE06CD" w:rsidP="00FE06CD">
      <w:pPr>
        <w:pStyle w:val="ListParagraph"/>
        <w:numPr>
          <w:ilvl w:val="0"/>
          <w:numId w:val="1"/>
        </w:numPr>
        <w:rPr>
          <w:sz w:val="28"/>
          <w:szCs w:val="28"/>
        </w:rPr>
      </w:pPr>
      <w:r>
        <w:rPr>
          <w:sz w:val="28"/>
          <w:szCs w:val="28"/>
        </w:rPr>
        <w:t xml:space="preserve">5 regions (r0, r1, .., r4) with way points as in the figure below. </w:t>
      </w:r>
    </w:p>
    <w:p w14:paraId="2CBCB0B3" w14:textId="163334AE" w:rsidR="00FE06CD" w:rsidRPr="00FE06CD" w:rsidRDefault="00FE06CD" w:rsidP="00FE06CD">
      <w:pPr>
        <w:pStyle w:val="ListParagraph"/>
        <w:numPr>
          <w:ilvl w:val="0"/>
          <w:numId w:val="1"/>
        </w:numPr>
        <w:rPr>
          <w:sz w:val="28"/>
          <w:szCs w:val="28"/>
        </w:rPr>
      </w:pPr>
      <w:r>
        <w:rPr>
          <w:sz w:val="28"/>
          <w:szCs w:val="28"/>
        </w:rPr>
        <w:t xml:space="preserve">2 landmarks (in red) that are located along the path from r0 to r4, and from r2 to r3. </w:t>
      </w:r>
    </w:p>
    <w:p w14:paraId="75438B14" w14:textId="523373C1" w:rsidR="00FE06CD" w:rsidRDefault="00FE06CD" w:rsidP="006D0B0E">
      <w:pPr>
        <w:rPr>
          <w:sz w:val="28"/>
          <w:szCs w:val="28"/>
        </w:rPr>
      </w:pPr>
      <w:r>
        <w:rPr>
          <w:noProof/>
          <w:sz w:val="28"/>
          <w:szCs w:val="28"/>
        </w:rPr>
        <w:drawing>
          <wp:inline distT="0" distB="0" distL="0" distR="0" wp14:anchorId="7FCA8FDB" wp14:editId="29579814">
            <wp:extent cx="4558114" cy="384810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60419" cy="3850046"/>
                    </a:xfrm>
                    <a:prstGeom prst="rect">
                      <a:avLst/>
                    </a:prstGeom>
                  </pic:spPr>
                </pic:pic>
              </a:graphicData>
            </a:graphic>
          </wp:inline>
        </w:drawing>
      </w:r>
    </w:p>
    <w:p w14:paraId="1AEC8B02" w14:textId="7F9D81AC" w:rsidR="009069B6" w:rsidRDefault="009069B6" w:rsidP="006D0B0E">
      <w:pPr>
        <w:rPr>
          <w:sz w:val="28"/>
          <w:szCs w:val="28"/>
        </w:rPr>
      </w:pPr>
    </w:p>
    <w:p w14:paraId="58849B4B" w14:textId="7246772B" w:rsidR="009069B6" w:rsidRDefault="009069B6" w:rsidP="006D0B0E">
      <w:pPr>
        <w:rPr>
          <w:sz w:val="28"/>
          <w:szCs w:val="28"/>
        </w:rPr>
      </w:pPr>
    </w:p>
    <w:p w14:paraId="14568E2E" w14:textId="5799415E" w:rsidR="009069B6" w:rsidRDefault="009069B6" w:rsidP="006D0B0E">
      <w:pPr>
        <w:rPr>
          <w:sz w:val="28"/>
          <w:szCs w:val="28"/>
        </w:rPr>
      </w:pPr>
    </w:p>
    <w:p w14:paraId="2D6D9801" w14:textId="77777777" w:rsidR="009069B6" w:rsidRDefault="009069B6" w:rsidP="006D0B0E">
      <w:pPr>
        <w:rPr>
          <w:sz w:val="28"/>
          <w:szCs w:val="28"/>
        </w:rPr>
      </w:pPr>
    </w:p>
    <w:p w14:paraId="0E992B5F" w14:textId="7060D3AA" w:rsidR="00FE06CD" w:rsidRDefault="00FE06CD" w:rsidP="006D0B0E">
      <w:pPr>
        <w:rPr>
          <w:b/>
          <w:bCs/>
          <w:sz w:val="28"/>
          <w:szCs w:val="28"/>
        </w:rPr>
      </w:pPr>
    </w:p>
    <w:p w14:paraId="4DA513C6" w14:textId="6264909F" w:rsidR="00FE06CD" w:rsidRDefault="00FE06CD" w:rsidP="006D0B0E">
      <w:pPr>
        <w:rPr>
          <w:sz w:val="28"/>
          <w:szCs w:val="28"/>
        </w:rPr>
      </w:pPr>
      <w:r>
        <w:rPr>
          <w:sz w:val="28"/>
          <w:szCs w:val="28"/>
        </w:rPr>
        <w:lastRenderedPageBreak/>
        <w:t xml:space="preserve">The domain file was not changed. The same </w:t>
      </w:r>
      <w:proofErr w:type="spellStart"/>
      <w:r>
        <w:rPr>
          <w:sz w:val="28"/>
          <w:szCs w:val="28"/>
        </w:rPr>
        <w:t>go_to_region</w:t>
      </w:r>
      <w:proofErr w:type="spellEnd"/>
      <w:r>
        <w:rPr>
          <w:sz w:val="28"/>
          <w:szCs w:val="28"/>
        </w:rPr>
        <w:t xml:space="preserve"> action was kept as it is without adding another action. All the changes were made inside visit_solver.cpp and </w:t>
      </w:r>
      <w:proofErr w:type="spellStart"/>
      <w:r>
        <w:rPr>
          <w:sz w:val="28"/>
          <w:szCs w:val="28"/>
        </w:rPr>
        <w:t>visit_solver.h</w:t>
      </w:r>
      <w:proofErr w:type="spellEnd"/>
      <w:r w:rsidR="00D12C60">
        <w:rPr>
          <w:sz w:val="28"/>
          <w:szCs w:val="28"/>
        </w:rPr>
        <w:t xml:space="preserve"> to modify the cost value</w:t>
      </w:r>
      <w:r w:rsidR="009069B6">
        <w:rPr>
          <w:sz w:val="28"/>
          <w:szCs w:val="28"/>
        </w:rPr>
        <w:t xml:space="preserve"> of going from one region to another</w:t>
      </w:r>
      <w:r w:rsidR="00D12C60">
        <w:rPr>
          <w:sz w:val="28"/>
          <w:szCs w:val="28"/>
        </w:rPr>
        <w:t xml:space="preserve"> returned to the dummy variable. </w:t>
      </w:r>
    </w:p>
    <w:p w14:paraId="7DDC4428" w14:textId="5289CD68" w:rsidR="00D12C60" w:rsidRPr="00FE06CD" w:rsidRDefault="009069B6" w:rsidP="006D0B0E">
      <w:pPr>
        <w:rPr>
          <w:sz w:val="28"/>
          <w:szCs w:val="28"/>
        </w:rPr>
      </w:pPr>
      <w:r>
        <w:rPr>
          <w:sz w:val="28"/>
          <w:szCs w:val="28"/>
        </w:rPr>
        <w:t xml:space="preserve">Inside </w:t>
      </w:r>
      <w:proofErr w:type="spellStart"/>
      <w:r w:rsidRPr="009069B6">
        <w:rPr>
          <w:sz w:val="28"/>
          <w:szCs w:val="28"/>
        </w:rPr>
        <w:t>VisitSolver</w:t>
      </w:r>
      <w:proofErr w:type="spellEnd"/>
      <w:r w:rsidRPr="009069B6">
        <w:rPr>
          <w:sz w:val="28"/>
          <w:szCs w:val="28"/>
        </w:rPr>
        <w:t>::</w:t>
      </w:r>
      <w:proofErr w:type="spellStart"/>
      <w:r w:rsidRPr="009069B6">
        <w:rPr>
          <w:sz w:val="28"/>
          <w:szCs w:val="28"/>
        </w:rPr>
        <w:t>callExternalSolver</w:t>
      </w:r>
      <w:proofErr w:type="spellEnd"/>
      <w:r>
        <w:rPr>
          <w:sz w:val="28"/>
          <w:szCs w:val="28"/>
        </w:rPr>
        <w:t>() function:</w:t>
      </w:r>
    </w:p>
    <w:p w14:paraId="512E3C06" w14:textId="691EF62D" w:rsidR="00D12C60" w:rsidRDefault="00D12C60" w:rsidP="00D12C60">
      <w:pPr>
        <w:rPr>
          <w:sz w:val="28"/>
          <w:szCs w:val="28"/>
        </w:rPr>
      </w:pPr>
      <w:r>
        <w:rPr>
          <w:sz w:val="28"/>
          <w:szCs w:val="28"/>
        </w:rPr>
        <w:t xml:space="preserve">Both the Euclidean distance cost and the uncertainty in localization cost are </w:t>
      </w:r>
      <w:r w:rsidR="009069B6">
        <w:rPr>
          <w:sz w:val="28"/>
          <w:szCs w:val="28"/>
        </w:rPr>
        <w:t xml:space="preserve">computed and </w:t>
      </w:r>
      <w:r>
        <w:rPr>
          <w:sz w:val="28"/>
          <w:szCs w:val="28"/>
        </w:rPr>
        <w:t>added</w:t>
      </w:r>
      <w:r w:rsidR="009069B6">
        <w:rPr>
          <w:sz w:val="28"/>
          <w:szCs w:val="28"/>
        </w:rPr>
        <w:t xml:space="preserve">. </w:t>
      </w:r>
    </w:p>
    <w:p w14:paraId="1FCEAED7" w14:textId="062FAF37" w:rsidR="00D12C60" w:rsidRDefault="00D12C60" w:rsidP="00D12C60">
      <w:pPr>
        <w:rPr>
          <w:sz w:val="28"/>
          <w:szCs w:val="28"/>
        </w:rPr>
      </w:pPr>
      <w:r>
        <w:rPr>
          <w:noProof/>
        </w:rPr>
        <w:drawing>
          <wp:inline distT="0" distB="0" distL="0" distR="0" wp14:anchorId="7D191457" wp14:editId="2F069B63">
            <wp:extent cx="5943600" cy="2572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72385"/>
                    </a:xfrm>
                    <a:prstGeom prst="rect">
                      <a:avLst/>
                    </a:prstGeom>
                  </pic:spPr>
                </pic:pic>
              </a:graphicData>
            </a:graphic>
          </wp:inline>
        </w:drawing>
      </w:r>
    </w:p>
    <w:p w14:paraId="6E618E0B" w14:textId="63D6FFDA" w:rsidR="00D12C60" w:rsidRDefault="009069B6" w:rsidP="00D12C60">
      <w:pPr>
        <w:rPr>
          <w:sz w:val="28"/>
          <w:szCs w:val="28"/>
        </w:rPr>
      </w:pPr>
      <w:r>
        <w:rPr>
          <w:sz w:val="28"/>
          <w:szCs w:val="28"/>
        </w:rPr>
        <w:t>Then, returned to the dummy variable.</w:t>
      </w:r>
    </w:p>
    <w:p w14:paraId="212995D4" w14:textId="4A22306D" w:rsidR="00D12C60" w:rsidRDefault="00D12C60" w:rsidP="00D12C60">
      <w:pPr>
        <w:rPr>
          <w:sz w:val="28"/>
          <w:szCs w:val="28"/>
        </w:rPr>
      </w:pPr>
      <w:r>
        <w:rPr>
          <w:noProof/>
        </w:rPr>
        <w:drawing>
          <wp:inline distT="0" distB="0" distL="0" distR="0" wp14:anchorId="0C802AFE" wp14:editId="4426A623">
            <wp:extent cx="5943600" cy="2762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62250"/>
                    </a:xfrm>
                    <a:prstGeom prst="rect">
                      <a:avLst/>
                    </a:prstGeom>
                  </pic:spPr>
                </pic:pic>
              </a:graphicData>
            </a:graphic>
          </wp:inline>
        </w:drawing>
      </w:r>
      <w:r w:rsidR="009069B6">
        <w:rPr>
          <w:sz w:val="28"/>
          <w:szCs w:val="28"/>
        </w:rPr>
        <w:t xml:space="preserve"> </w:t>
      </w:r>
    </w:p>
    <w:p w14:paraId="1CA8A476" w14:textId="77777777" w:rsidR="009069B6" w:rsidRDefault="009069B6" w:rsidP="00D12C60">
      <w:pPr>
        <w:rPr>
          <w:sz w:val="28"/>
          <w:szCs w:val="28"/>
        </w:rPr>
      </w:pPr>
    </w:p>
    <w:p w14:paraId="3BB2D853" w14:textId="025C6657" w:rsidR="000C2B7F" w:rsidRDefault="00FE06CD" w:rsidP="000C2B7F">
      <w:pPr>
        <w:rPr>
          <w:b/>
          <w:bCs/>
          <w:sz w:val="28"/>
          <w:szCs w:val="28"/>
        </w:rPr>
      </w:pPr>
      <w:r>
        <w:rPr>
          <w:b/>
          <w:bCs/>
          <w:sz w:val="28"/>
          <w:szCs w:val="28"/>
        </w:rPr>
        <w:lastRenderedPageBreak/>
        <w:t>Euclidean Distance Cost:</w:t>
      </w:r>
    </w:p>
    <w:p w14:paraId="1B1DC7BA" w14:textId="791C6276" w:rsidR="009069B6" w:rsidRPr="009069B6" w:rsidRDefault="009069B6" w:rsidP="00D12C60">
      <w:pPr>
        <w:rPr>
          <w:sz w:val="28"/>
          <w:szCs w:val="28"/>
        </w:rPr>
      </w:pPr>
      <w:r>
        <w:rPr>
          <w:sz w:val="28"/>
          <w:szCs w:val="28"/>
        </w:rPr>
        <w:t>This function takes as input the start and goal regions.</w:t>
      </w:r>
    </w:p>
    <w:p w14:paraId="1EF25026" w14:textId="075F065E" w:rsidR="00FE06CD" w:rsidRDefault="009069B6" w:rsidP="006D0B0E">
      <w:pPr>
        <w:rPr>
          <w:b/>
          <w:bCs/>
          <w:sz w:val="28"/>
          <w:szCs w:val="28"/>
        </w:rPr>
      </w:pPr>
      <w:r>
        <w:rPr>
          <w:noProof/>
        </w:rPr>
        <w:drawing>
          <wp:inline distT="0" distB="0" distL="0" distR="0" wp14:anchorId="0B753238" wp14:editId="3057BE0C">
            <wp:extent cx="5943600" cy="750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50570"/>
                    </a:xfrm>
                    <a:prstGeom prst="rect">
                      <a:avLst/>
                    </a:prstGeom>
                  </pic:spPr>
                </pic:pic>
              </a:graphicData>
            </a:graphic>
          </wp:inline>
        </w:drawing>
      </w:r>
    </w:p>
    <w:p w14:paraId="46A31980" w14:textId="77777777" w:rsidR="000C2B7F" w:rsidRDefault="000C2B7F" w:rsidP="006D0B0E">
      <w:pPr>
        <w:rPr>
          <w:b/>
          <w:bCs/>
          <w:sz w:val="28"/>
          <w:szCs w:val="28"/>
        </w:rPr>
      </w:pPr>
    </w:p>
    <w:p w14:paraId="2B08FDC6" w14:textId="470A6C92" w:rsidR="009069B6" w:rsidRDefault="009069B6" w:rsidP="006D0B0E">
      <w:pPr>
        <w:rPr>
          <w:sz w:val="28"/>
          <w:szCs w:val="28"/>
        </w:rPr>
      </w:pPr>
      <w:r>
        <w:rPr>
          <w:sz w:val="28"/>
          <w:szCs w:val="28"/>
        </w:rPr>
        <w:t xml:space="preserve">Then, </w:t>
      </w:r>
      <w:r w:rsidR="000C2B7F">
        <w:rPr>
          <w:sz w:val="28"/>
          <w:szCs w:val="28"/>
        </w:rPr>
        <w:t>the x, y, and theta values are extracted for each region</w:t>
      </w:r>
    </w:p>
    <w:p w14:paraId="75F4099B" w14:textId="702409BC" w:rsidR="000C2B7F" w:rsidRDefault="000C2B7F" w:rsidP="006D0B0E">
      <w:pPr>
        <w:rPr>
          <w:sz w:val="28"/>
          <w:szCs w:val="28"/>
        </w:rPr>
      </w:pPr>
      <w:r>
        <w:rPr>
          <w:noProof/>
        </w:rPr>
        <w:drawing>
          <wp:inline distT="0" distB="0" distL="0" distR="0" wp14:anchorId="0CD14EF8" wp14:editId="5F98488C">
            <wp:extent cx="5943600" cy="1373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73505"/>
                    </a:xfrm>
                    <a:prstGeom prst="rect">
                      <a:avLst/>
                    </a:prstGeom>
                  </pic:spPr>
                </pic:pic>
              </a:graphicData>
            </a:graphic>
          </wp:inline>
        </w:drawing>
      </w:r>
    </w:p>
    <w:p w14:paraId="4E4E9462" w14:textId="5721B434" w:rsidR="000C2B7F" w:rsidRDefault="000C2B7F" w:rsidP="006D0B0E">
      <w:pPr>
        <w:rPr>
          <w:sz w:val="28"/>
          <w:szCs w:val="28"/>
        </w:rPr>
      </w:pPr>
    </w:p>
    <w:p w14:paraId="6E19859B" w14:textId="64277BED" w:rsidR="000C2B7F" w:rsidRPr="000C2B7F" w:rsidRDefault="000C2B7F" w:rsidP="000C2B7F">
      <w:pPr>
        <w:rPr>
          <w:rFonts w:eastAsiaTheme="minorEastAsia"/>
          <w:sz w:val="28"/>
          <w:szCs w:val="28"/>
        </w:rPr>
      </w:pPr>
      <w:r>
        <w:rPr>
          <w:sz w:val="28"/>
          <w:szCs w:val="28"/>
        </w:rPr>
        <w:t xml:space="preserve">Then, the Euclidean distance is computed as </w:t>
      </w:r>
      <m:oMath>
        <m:rad>
          <m:radPr>
            <m:degHide m:val="1"/>
            <m:ctrlPr>
              <w:rPr>
                <w:rFonts w:ascii="Cambria Math" w:hAnsi="Cambria Math"/>
                <w:i/>
                <w:sz w:val="28"/>
                <w:szCs w:val="28"/>
              </w:rPr>
            </m:ctrlPr>
          </m:radPr>
          <m:deg/>
          <m:e>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x2-x1</m:t>
                    </m:r>
                  </m:e>
                </m:d>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(y2-y1)</m:t>
                </m:r>
              </m:e>
              <m:sup>
                <m:r>
                  <w:rPr>
                    <w:rFonts w:ascii="Cambria Math" w:hAnsi="Cambria Math"/>
                    <w:sz w:val="28"/>
                    <w:szCs w:val="28"/>
                  </w:rPr>
                  <m:t>2</m:t>
                </m:r>
              </m:sup>
            </m:sSup>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(θ2-θ1)</m:t>
                </m:r>
              </m:e>
              <m:sup>
                <m:r>
                  <w:rPr>
                    <w:rFonts w:ascii="Cambria Math" w:hAnsi="Cambria Math"/>
                    <w:sz w:val="28"/>
                    <w:szCs w:val="28"/>
                  </w:rPr>
                  <m:t>2</m:t>
                </m:r>
              </m:sup>
            </m:sSup>
          </m:e>
        </m:rad>
      </m:oMath>
    </w:p>
    <w:p w14:paraId="7584988E" w14:textId="59CA0D3C" w:rsidR="000C2B7F" w:rsidRDefault="000C2B7F" w:rsidP="006D0B0E">
      <w:pPr>
        <w:rPr>
          <w:sz w:val="28"/>
          <w:szCs w:val="28"/>
        </w:rPr>
      </w:pPr>
      <w:r>
        <w:rPr>
          <w:noProof/>
        </w:rPr>
        <w:drawing>
          <wp:inline distT="0" distB="0" distL="0" distR="0" wp14:anchorId="058EEC23" wp14:editId="27B5DFFF">
            <wp:extent cx="5943600" cy="352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2425"/>
                    </a:xfrm>
                    <a:prstGeom prst="rect">
                      <a:avLst/>
                    </a:prstGeom>
                  </pic:spPr>
                </pic:pic>
              </a:graphicData>
            </a:graphic>
          </wp:inline>
        </w:drawing>
      </w:r>
    </w:p>
    <w:p w14:paraId="376AA458" w14:textId="2DCEC636" w:rsidR="000C2B7F" w:rsidRDefault="000C2B7F" w:rsidP="006D0B0E">
      <w:pPr>
        <w:rPr>
          <w:sz w:val="28"/>
          <w:szCs w:val="28"/>
        </w:rPr>
      </w:pPr>
      <w:r>
        <w:rPr>
          <w:sz w:val="28"/>
          <w:szCs w:val="28"/>
        </w:rPr>
        <w:t>And returned.</w:t>
      </w:r>
    </w:p>
    <w:p w14:paraId="7096DEB5" w14:textId="66EAB578" w:rsidR="000C2B7F" w:rsidRDefault="000C2B7F" w:rsidP="006D0B0E">
      <w:pPr>
        <w:rPr>
          <w:sz w:val="28"/>
          <w:szCs w:val="28"/>
        </w:rPr>
      </w:pPr>
    </w:p>
    <w:p w14:paraId="5540B634" w14:textId="2E9ABB2A" w:rsidR="000C2B7F" w:rsidRDefault="000C2B7F" w:rsidP="006D0B0E">
      <w:pPr>
        <w:rPr>
          <w:sz w:val="28"/>
          <w:szCs w:val="28"/>
        </w:rPr>
      </w:pPr>
    </w:p>
    <w:p w14:paraId="010AFEAC" w14:textId="1DD8B9BE" w:rsidR="000C2B7F" w:rsidRDefault="000C2B7F" w:rsidP="006D0B0E">
      <w:pPr>
        <w:rPr>
          <w:sz w:val="28"/>
          <w:szCs w:val="28"/>
        </w:rPr>
      </w:pPr>
    </w:p>
    <w:p w14:paraId="1E5A7CC7" w14:textId="1071999A" w:rsidR="000C2B7F" w:rsidRDefault="000C2B7F" w:rsidP="006D0B0E">
      <w:pPr>
        <w:rPr>
          <w:sz w:val="28"/>
          <w:szCs w:val="28"/>
        </w:rPr>
      </w:pPr>
    </w:p>
    <w:p w14:paraId="711E66B9" w14:textId="3657AB20" w:rsidR="000C2B7F" w:rsidRDefault="000C2B7F" w:rsidP="006D0B0E">
      <w:pPr>
        <w:rPr>
          <w:sz w:val="28"/>
          <w:szCs w:val="28"/>
        </w:rPr>
      </w:pPr>
    </w:p>
    <w:p w14:paraId="5C4CB9AC" w14:textId="067BED87" w:rsidR="000C2B7F" w:rsidRDefault="000C2B7F" w:rsidP="006D0B0E">
      <w:pPr>
        <w:rPr>
          <w:sz w:val="28"/>
          <w:szCs w:val="28"/>
        </w:rPr>
      </w:pPr>
    </w:p>
    <w:p w14:paraId="5B54190D" w14:textId="4451ECBA" w:rsidR="000C2B7F" w:rsidRDefault="000C2B7F" w:rsidP="006D0B0E">
      <w:pPr>
        <w:rPr>
          <w:sz w:val="28"/>
          <w:szCs w:val="28"/>
        </w:rPr>
      </w:pPr>
    </w:p>
    <w:p w14:paraId="15F36FB8" w14:textId="371198A5" w:rsidR="000C2B7F" w:rsidRDefault="000C2B7F" w:rsidP="006D0B0E">
      <w:pPr>
        <w:rPr>
          <w:sz w:val="28"/>
          <w:szCs w:val="28"/>
        </w:rPr>
      </w:pPr>
    </w:p>
    <w:p w14:paraId="2BE2B1A1" w14:textId="5885A49A" w:rsidR="000C2B7F" w:rsidRDefault="000C2B7F" w:rsidP="000C2B7F">
      <w:pPr>
        <w:rPr>
          <w:b/>
          <w:bCs/>
          <w:sz w:val="28"/>
          <w:szCs w:val="28"/>
        </w:rPr>
      </w:pPr>
      <w:r>
        <w:rPr>
          <w:b/>
          <w:bCs/>
          <w:sz w:val="28"/>
          <w:szCs w:val="28"/>
        </w:rPr>
        <w:lastRenderedPageBreak/>
        <w:t>Localization Cost:</w:t>
      </w:r>
    </w:p>
    <w:p w14:paraId="1A0881B6" w14:textId="4CA340C3" w:rsidR="000C2B7F" w:rsidRDefault="000C2B7F" w:rsidP="00231A93">
      <w:pPr>
        <w:rPr>
          <w:sz w:val="28"/>
          <w:szCs w:val="28"/>
        </w:rPr>
      </w:pPr>
      <w:r>
        <w:rPr>
          <w:sz w:val="28"/>
          <w:szCs w:val="28"/>
        </w:rPr>
        <w:t>“Eigen” library was used to facilitate matrix calculations in C++</w:t>
      </w:r>
    </w:p>
    <w:p w14:paraId="62046ECC" w14:textId="07C44196" w:rsidR="000C2B7F" w:rsidRPr="000C2B7F" w:rsidRDefault="000C2B7F" w:rsidP="000C2B7F">
      <w:pPr>
        <w:rPr>
          <w:sz w:val="28"/>
          <w:szCs w:val="28"/>
        </w:rPr>
      </w:pPr>
      <w:r>
        <w:rPr>
          <w:sz w:val="28"/>
          <w:szCs w:val="28"/>
        </w:rPr>
        <w:t>This function also takes as input start and goal regions</w:t>
      </w:r>
    </w:p>
    <w:p w14:paraId="0FDB03A9" w14:textId="5F63302D" w:rsidR="000C2B7F" w:rsidRDefault="000C2B7F" w:rsidP="006D0B0E">
      <w:pPr>
        <w:rPr>
          <w:sz w:val="28"/>
          <w:szCs w:val="28"/>
        </w:rPr>
      </w:pPr>
      <w:r>
        <w:rPr>
          <w:noProof/>
        </w:rPr>
        <w:drawing>
          <wp:inline distT="0" distB="0" distL="0" distR="0" wp14:anchorId="2EA8B5F5" wp14:editId="0F08CB12">
            <wp:extent cx="5943600" cy="563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3880"/>
                    </a:xfrm>
                    <a:prstGeom prst="rect">
                      <a:avLst/>
                    </a:prstGeom>
                  </pic:spPr>
                </pic:pic>
              </a:graphicData>
            </a:graphic>
          </wp:inline>
        </w:drawing>
      </w:r>
    </w:p>
    <w:p w14:paraId="1F555D0F" w14:textId="26792D2E" w:rsidR="000C2B7F" w:rsidRDefault="00FD6430" w:rsidP="006D0B0E">
      <w:pPr>
        <w:rPr>
          <w:sz w:val="28"/>
          <w:szCs w:val="28"/>
        </w:rPr>
      </w:pPr>
      <w:r>
        <w:rPr>
          <w:sz w:val="28"/>
          <w:szCs w:val="28"/>
        </w:rPr>
        <w:t>We assume that the robot</w:t>
      </w:r>
      <w:r w:rsidR="00231A93">
        <w:rPr>
          <w:sz w:val="28"/>
          <w:szCs w:val="28"/>
        </w:rPr>
        <w:t>’s odometry model as follows:</w:t>
      </w:r>
    </w:p>
    <w:p w14:paraId="11C713CF" w14:textId="4ECA21DA" w:rsidR="00231A93" w:rsidRDefault="00231A93" w:rsidP="006D0B0E">
      <w:pPr>
        <w:rPr>
          <w:sz w:val="28"/>
          <w:szCs w:val="28"/>
        </w:rPr>
      </w:pPr>
      <w:r>
        <w:rPr>
          <w:sz w:val="28"/>
          <w:szCs w:val="28"/>
        </w:rPr>
        <w:t xml:space="preserve">The error added to the input is an indication of the low resolution of the encoder. The subscription “real” means the real input value delivered to the robot, and the subscription “measured” means the values that encoder read. </w:t>
      </w:r>
    </w:p>
    <w:p w14:paraId="78E090CF" w14:textId="4AC6D305" w:rsidR="00231A93" w:rsidRDefault="00231A93" w:rsidP="006D0B0E">
      <w:pPr>
        <w:rPr>
          <w:sz w:val="28"/>
          <w:szCs w:val="28"/>
        </w:rPr>
      </w:pPr>
      <w:r>
        <w:rPr>
          <w:noProof/>
          <w:sz w:val="28"/>
          <w:szCs w:val="28"/>
        </w:rPr>
        <w:drawing>
          <wp:inline distT="0" distB="0" distL="0" distR="0" wp14:anchorId="1B392053" wp14:editId="0EBB9440">
            <wp:extent cx="5943600" cy="5132070"/>
            <wp:effectExtent l="0" t="0" r="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132070"/>
                    </a:xfrm>
                    <a:prstGeom prst="rect">
                      <a:avLst/>
                    </a:prstGeom>
                  </pic:spPr>
                </pic:pic>
              </a:graphicData>
            </a:graphic>
          </wp:inline>
        </w:drawing>
      </w:r>
    </w:p>
    <w:p w14:paraId="3AB4A826" w14:textId="6311A5EC" w:rsidR="00231A93" w:rsidRDefault="00253598" w:rsidP="006D0B0E">
      <w:pPr>
        <w:rPr>
          <w:sz w:val="28"/>
          <w:szCs w:val="28"/>
        </w:rPr>
      </w:pPr>
      <w:r>
        <w:rPr>
          <w:sz w:val="28"/>
          <w:szCs w:val="28"/>
        </w:rPr>
        <w:lastRenderedPageBreak/>
        <w:t xml:space="preserve">In the code, </w:t>
      </w:r>
      <w:proofErr w:type="spellStart"/>
      <w:r>
        <w:rPr>
          <w:sz w:val="28"/>
          <w:szCs w:val="28"/>
        </w:rPr>
        <w:t>delta_D</w:t>
      </w:r>
      <w:proofErr w:type="spellEnd"/>
      <w:r>
        <w:rPr>
          <w:sz w:val="28"/>
          <w:szCs w:val="28"/>
        </w:rPr>
        <w:t xml:space="preserve"> and </w:t>
      </w:r>
      <w:proofErr w:type="spellStart"/>
      <w:r>
        <w:rPr>
          <w:sz w:val="28"/>
          <w:szCs w:val="28"/>
        </w:rPr>
        <w:t>delta_Theta</w:t>
      </w:r>
      <w:proofErr w:type="spellEnd"/>
      <w:r>
        <w:rPr>
          <w:sz w:val="28"/>
          <w:szCs w:val="28"/>
        </w:rPr>
        <w:t xml:space="preserve"> are computed based on the from and to region’s poses.</w:t>
      </w:r>
    </w:p>
    <w:p w14:paraId="4ED91601" w14:textId="52A190CE" w:rsidR="00253598" w:rsidRDefault="00253598" w:rsidP="006D0B0E">
      <w:pPr>
        <w:rPr>
          <w:sz w:val="28"/>
          <w:szCs w:val="28"/>
        </w:rPr>
      </w:pPr>
      <w:r>
        <w:rPr>
          <w:noProof/>
        </w:rPr>
        <w:drawing>
          <wp:inline distT="0" distB="0" distL="0" distR="0" wp14:anchorId="5847CFC0" wp14:editId="2DDEAD0D">
            <wp:extent cx="5943600" cy="78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81050"/>
                    </a:xfrm>
                    <a:prstGeom prst="rect">
                      <a:avLst/>
                    </a:prstGeom>
                  </pic:spPr>
                </pic:pic>
              </a:graphicData>
            </a:graphic>
          </wp:inline>
        </w:drawing>
      </w:r>
    </w:p>
    <w:p w14:paraId="1B3D1ACF" w14:textId="11F8DE07" w:rsidR="00253598" w:rsidRDefault="00253598" w:rsidP="006D0B0E">
      <w:pPr>
        <w:rPr>
          <w:sz w:val="28"/>
          <w:szCs w:val="28"/>
        </w:rPr>
      </w:pPr>
      <w:r>
        <w:rPr>
          <w:sz w:val="28"/>
          <w:szCs w:val="28"/>
        </w:rPr>
        <w:t>After that, random values are added to them to indicate the measured input values by the encoder.</w:t>
      </w:r>
    </w:p>
    <w:p w14:paraId="136A7455" w14:textId="493588E3" w:rsidR="00253598" w:rsidRDefault="00253598" w:rsidP="006D0B0E">
      <w:pPr>
        <w:rPr>
          <w:sz w:val="28"/>
          <w:szCs w:val="28"/>
        </w:rPr>
      </w:pPr>
      <w:r>
        <w:rPr>
          <w:noProof/>
        </w:rPr>
        <w:drawing>
          <wp:inline distT="0" distB="0" distL="0" distR="0" wp14:anchorId="1CE5FC20" wp14:editId="7A3B1F87">
            <wp:extent cx="5943600" cy="953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53770"/>
                    </a:xfrm>
                    <a:prstGeom prst="rect">
                      <a:avLst/>
                    </a:prstGeom>
                  </pic:spPr>
                </pic:pic>
              </a:graphicData>
            </a:graphic>
          </wp:inline>
        </w:drawing>
      </w:r>
    </w:p>
    <w:p w14:paraId="25D13645" w14:textId="77777777" w:rsidR="00253598" w:rsidRDefault="00253598" w:rsidP="006D0B0E">
      <w:pPr>
        <w:rPr>
          <w:sz w:val="28"/>
          <w:szCs w:val="28"/>
        </w:rPr>
      </w:pPr>
    </w:p>
    <w:p w14:paraId="32D75754" w14:textId="6EB27642" w:rsidR="00231A93" w:rsidRDefault="00253598" w:rsidP="006D0B0E">
      <w:pPr>
        <w:rPr>
          <w:sz w:val="28"/>
          <w:szCs w:val="28"/>
        </w:rPr>
      </w:pPr>
      <w:r>
        <w:rPr>
          <w:sz w:val="28"/>
          <w:szCs w:val="28"/>
        </w:rPr>
        <w:t>The</w:t>
      </w:r>
      <w:r w:rsidR="00231A93">
        <w:rPr>
          <w:sz w:val="28"/>
          <w:szCs w:val="28"/>
        </w:rPr>
        <w:t xml:space="preserve"> state vector X, the input vector U, and the observation matrix as follows:</w:t>
      </w:r>
    </w:p>
    <w:p w14:paraId="71806F49" w14:textId="5E8E5634" w:rsidR="00231A93" w:rsidRPr="00231A93" w:rsidRDefault="00231A93" w:rsidP="006D0B0E">
      <w:pPr>
        <w:rPr>
          <w:sz w:val="28"/>
          <w:szCs w:val="28"/>
        </w:rPr>
      </w:pPr>
      <w:r>
        <w:rPr>
          <w:sz w:val="28"/>
          <w:szCs w:val="28"/>
        </w:rPr>
        <w:t xml:space="preserve">The subscription </w:t>
      </w:r>
      <w:r w:rsidRPr="00231A93">
        <w:rPr>
          <w:i/>
          <w:iCs/>
          <w:sz w:val="28"/>
          <w:szCs w:val="28"/>
        </w:rPr>
        <w:t>“l”</w:t>
      </w:r>
      <w:r>
        <w:rPr>
          <w:i/>
          <w:iCs/>
          <w:sz w:val="28"/>
          <w:szCs w:val="28"/>
        </w:rPr>
        <w:t xml:space="preserve"> </w:t>
      </w:r>
      <w:r>
        <w:rPr>
          <w:sz w:val="28"/>
          <w:szCs w:val="28"/>
        </w:rPr>
        <w:t>means landmark</w:t>
      </w:r>
    </w:p>
    <w:p w14:paraId="37F4F0CE" w14:textId="5EAA0119" w:rsidR="00231A93" w:rsidRDefault="00231A93" w:rsidP="006D0B0E">
      <w:pPr>
        <w:rPr>
          <w:sz w:val="28"/>
          <w:szCs w:val="28"/>
        </w:rPr>
      </w:pPr>
      <w:r>
        <w:rPr>
          <w:noProof/>
          <w:sz w:val="28"/>
          <w:szCs w:val="28"/>
        </w:rPr>
        <w:drawing>
          <wp:inline distT="0" distB="0" distL="0" distR="0" wp14:anchorId="2CDC6FD3" wp14:editId="114C00AF">
            <wp:extent cx="5943600" cy="2917190"/>
            <wp:effectExtent l="0" t="0" r="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inline>
        </w:drawing>
      </w:r>
    </w:p>
    <w:p w14:paraId="3AF901E9" w14:textId="7DCB1BB6" w:rsidR="005D67DE" w:rsidRDefault="005D67DE" w:rsidP="006D0B0E">
      <w:pPr>
        <w:rPr>
          <w:sz w:val="28"/>
          <w:szCs w:val="28"/>
        </w:rPr>
      </w:pPr>
    </w:p>
    <w:p w14:paraId="73F30DAD" w14:textId="4E6089BA" w:rsidR="005D67DE" w:rsidRDefault="005D67DE" w:rsidP="006D0B0E">
      <w:pPr>
        <w:rPr>
          <w:sz w:val="28"/>
          <w:szCs w:val="28"/>
        </w:rPr>
      </w:pPr>
    </w:p>
    <w:p w14:paraId="6890835A" w14:textId="77777777" w:rsidR="005D67DE" w:rsidRDefault="005D67DE" w:rsidP="006D0B0E">
      <w:pPr>
        <w:rPr>
          <w:sz w:val="28"/>
          <w:szCs w:val="28"/>
        </w:rPr>
      </w:pPr>
    </w:p>
    <w:p w14:paraId="60FD551E" w14:textId="740AD569" w:rsidR="005D67DE" w:rsidRDefault="005D67DE" w:rsidP="006D0B0E">
      <w:pPr>
        <w:rPr>
          <w:sz w:val="28"/>
          <w:szCs w:val="28"/>
        </w:rPr>
      </w:pPr>
      <w:r>
        <w:rPr>
          <w:sz w:val="28"/>
          <w:szCs w:val="28"/>
        </w:rPr>
        <w:lastRenderedPageBreak/>
        <w:t>Prediction Phase:</w:t>
      </w:r>
    </w:p>
    <w:p w14:paraId="27D5D0EE" w14:textId="1CC70D95" w:rsidR="00231A93" w:rsidRDefault="00253598" w:rsidP="006D0B0E">
      <w:pPr>
        <w:rPr>
          <w:sz w:val="28"/>
          <w:szCs w:val="28"/>
        </w:rPr>
      </w:pPr>
      <w:r>
        <w:rPr>
          <w:sz w:val="28"/>
          <w:szCs w:val="28"/>
        </w:rPr>
        <w:t>We</w:t>
      </w:r>
      <w:r w:rsidR="00231A93">
        <w:rPr>
          <w:sz w:val="28"/>
          <w:szCs w:val="28"/>
        </w:rPr>
        <w:t xml:space="preserve"> predict the state in the next time instant based on the odometry equations</w:t>
      </w:r>
      <w:r>
        <w:rPr>
          <w:sz w:val="28"/>
          <w:szCs w:val="28"/>
        </w:rPr>
        <w:t xml:space="preserve">. Then, </w:t>
      </w:r>
      <w:r w:rsidR="00231A93">
        <w:rPr>
          <w:sz w:val="28"/>
          <w:szCs w:val="28"/>
        </w:rPr>
        <w:t xml:space="preserve">we compute </w:t>
      </w:r>
      <w:r>
        <w:rPr>
          <w:sz w:val="28"/>
          <w:szCs w:val="28"/>
        </w:rPr>
        <w:t xml:space="preserve">the </w:t>
      </w:r>
      <w:r w:rsidR="00231A93">
        <w:rPr>
          <w:sz w:val="28"/>
          <w:szCs w:val="28"/>
        </w:rPr>
        <w:t>A</w:t>
      </w:r>
      <w:r>
        <w:rPr>
          <w:sz w:val="28"/>
          <w:szCs w:val="28"/>
        </w:rPr>
        <w:t xml:space="preserve"> matrix. </w:t>
      </w:r>
    </w:p>
    <w:p w14:paraId="7756BA28" w14:textId="1B60CBEC" w:rsidR="00253598" w:rsidRDefault="00253598" w:rsidP="006D0B0E">
      <w:pPr>
        <w:rPr>
          <w:sz w:val="28"/>
          <w:szCs w:val="28"/>
        </w:rPr>
      </w:pPr>
      <w:r>
        <w:rPr>
          <w:noProof/>
          <w:sz w:val="28"/>
          <w:szCs w:val="28"/>
        </w:rPr>
        <w:drawing>
          <wp:inline distT="0" distB="0" distL="0" distR="0" wp14:anchorId="3AAD6CB8" wp14:editId="51C77E1D">
            <wp:extent cx="5943600" cy="2579370"/>
            <wp:effectExtent l="0" t="0" r="0" b="0"/>
            <wp:docPr id="12" name="Picture 12"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let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79370"/>
                    </a:xfrm>
                    <a:prstGeom prst="rect">
                      <a:avLst/>
                    </a:prstGeom>
                  </pic:spPr>
                </pic:pic>
              </a:graphicData>
            </a:graphic>
          </wp:inline>
        </w:drawing>
      </w:r>
    </w:p>
    <w:p w14:paraId="6B7BD873" w14:textId="28387D16" w:rsidR="00253598" w:rsidRDefault="00253598" w:rsidP="006D0B0E">
      <w:pPr>
        <w:rPr>
          <w:sz w:val="28"/>
          <w:szCs w:val="28"/>
        </w:rPr>
      </w:pPr>
      <w:r>
        <w:rPr>
          <w:sz w:val="28"/>
          <w:szCs w:val="28"/>
        </w:rPr>
        <w:t xml:space="preserve">And the P matrix is updated </w:t>
      </w:r>
      <w:r w:rsidR="005D67DE">
        <w:rPr>
          <w:sz w:val="28"/>
          <w:szCs w:val="28"/>
        </w:rPr>
        <w:t>based on the odometry prediction</w:t>
      </w:r>
      <w:r>
        <w:rPr>
          <w:sz w:val="28"/>
          <w:szCs w:val="28"/>
        </w:rPr>
        <w:t xml:space="preserve">. </w:t>
      </w:r>
    </w:p>
    <w:p w14:paraId="0237713D" w14:textId="6B5030AB" w:rsidR="00253598" w:rsidRDefault="00253598" w:rsidP="006D0B0E">
      <w:pPr>
        <w:rPr>
          <w:sz w:val="28"/>
          <w:szCs w:val="28"/>
        </w:rPr>
      </w:pPr>
      <w:r>
        <w:rPr>
          <w:noProof/>
        </w:rPr>
        <w:drawing>
          <wp:inline distT="0" distB="0" distL="0" distR="0" wp14:anchorId="7E680575" wp14:editId="77A644B9">
            <wp:extent cx="3114675" cy="619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4675" cy="619125"/>
                    </a:xfrm>
                    <a:prstGeom prst="rect">
                      <a:avLst/>
                    </a:prstGeom>
                  </pic:spPr>
                </pic:pic>
              </a:graphicData>
            </a:graphic>
          </wp:inline>
        </w:drawing>
      </w:r>
    </w:p>
    <w:p w14:paraId="30B66380" w14:textId="485B9D8F" w:rsidR="00253598" w:rsidRDefault="005D67DE" w:rsidP="006D0B0E">
      <w:pPr>
        <w:rPr>
          <w:sz w:val="28"/>
          <w:szCs w:val="28"/>
        </w:rPr>
      </w:pPr>
      <w:r>
        <w:rPr>
          <w:sz w:val="28"/>
          <w:szCs w:val="28"/>
        </w:rPr>
        <w:t>Estimation Phase:</w:t>
      </w:r>
    </w:p>
    <w:p w14:paraId="2CD1CF1E" w14:textId="77777777" w:rsidR="005D67DE" w:rsidRDefault="00253598" w:rsidP="006D0B0E">
      <w:pPr>
        <w:rPr>
          <w:sz w:val="28"/>
          <w:szCs w:val="28"/>
        </w:rPr>
      </w:pPr>
      <w:r>
        <w:rPr>
          <w:sz w:val="28"/>
          <w:szCs w:val="28"/>
        </w:rPr>
        <w:t>After that, we check if the robot has passed over a landmark in its way from the start to goal region.</w:t>
      </w:r>
      <w:r w:rsidR="005D67DE">
        <w:rPr>
          <w:sz w:val="28"/>
          <w:szCs w:val="28"/>
        </w:rPr>
        <w:t xml:space="preserve"> This is done by checking if the start, goal, and landmark points are on the same line.</w:t>
      </w:r>
      <w:r>
        <w:rPr>
          <w:sz w:val="28"/>
          <w:szCs w:val="28"/>
        </w:rPr>
        <w:t xml:space="preserve"> </w:t>
      </w:r>
    </w:p>
    <w:p w14:paraId="0A796A52" w14:textId="320D5899" w:rsidR="005D67DE" w:rsidRDefault="005D67DE" w:rsidP="006D0B0E">
      <w:pPr>
        <w:rPr>
          <w:sz w:val="28"/>
          <w:szCs w:val="28"/>
        </w:rPr>
      </w:pPr>
      <w:r>
        <w:rPr>
          <w:sz w:val="28"/>
          <w:szCs w:val="28"/>
        </w:rPr>
        <w:t>If they are not, return the cost of the current P matrix (the trace of it)</w:t>
      </w:r>
    </w:p>
    <w:p w14:paraId="1A18B358" w14:textId="1632F2E2" w:rsidR="005D67DE" w:rsidRDefault="005D67DE" w:rsidP="006D0B0E">
      <w:pPr>
        <w:rPr>
          <w:sz w:val="28"/>
          <w:szCs w:val="28"/>
        </w:rPr>
      </w:pPr>
      <w:r>
        <w:rPr>
          <w:noProof/>
        </w:rPr>
        <w:drawing>
          <wp:inline distT="0" distB="0" distL="0" distR="0" wp14:anchorId="3B9C8E3C" wp14:editId="4FBF4710">
            <wp:extent cx="5943600" cy="10344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34415"/>
                    </a:xfrm>
                    <a:prstGeom prst="rect">
                      <a:avLst/>
                    </a:prstGeom>
                  </pic:spPr>
                </pic:pic>
              </a:graphicData>
            </a:graphic>
          </wp:inline>
        </w:drawing>
      </w:r>
    </w:p>
    <w:p w14:paraId="152CC1C6" w14:textId="77777777" w:rsidR="005D67DE" w:rsidRDefault="005D67DE" w:rsidP="006D0B0E">
      <w:pPr>
        <w:rPr>
          <w:sz w:val="28"/>
          <w:szCs w:val="28"/>
        </w:rPr>
      </w:pPr>
    </w:p>
    <w:p w14:paraId="0FE2263D" w14:textId="78160122" w:rsidR="005D67DE" w:rsidRDefault="005D67DE" w:rsidP="006D0B0E">
      <w:pPr>
        <w:rPr>
          <w:sz w:val="28"/>
          <w:szCs w:val="28"/>
        </w:rPr>
      </w:pPr>
    </w:p>
    <w:p w14:paraId="7F366AC3" w14:textId="77777777" w:rsidR="005D67DE" w:rsidRDefault="005D67DE" w:rsidP="006D0B0E">
      <w:pPr>
        <w:rPr>
          <w:sz w:val="28"/>
          <w:szCs w:val="28"/>
        </w:rPr>
      </w:pPr>
    </w:p>
    <w:p w14:paraId="7DD78F04" w14:textId="7CD198DC" w:rsidR="005D67DE" w:rsidRDefault="00253598" w:rsidP="006D0B0E">
      <w:pPr>
        <w:rPr>
          <w:sz w:val="28"/>
          <w:szCs w:val="28"/>
        </w:rPr>
      </w:pPr>
      <w:r>
        <w:rPr>
          <w:sz w:val="28"/>
          <w:szCs w:val="28"/>
        </w:rPr>
        <w:lastRenderedPageBreak/>
        <w:t xml:space="preserve">If yes, </w:t>
      </w:r>
      <w:r w:rsidR="005D67DE">
        <w:rPr>
          <w:sz w:val="28"/>
          <w:szCs w:val="28"/>
        </w:rPr>
        <w:t>compute the C matrix.</w:t>
      </w:r>
    </w:p>
    <w:p w14:paraId="5724CD24" w14:textId="5FB9FF0E" w:rsidR="005D67DE" w:rsidRDefault="005D67DE" w:rsidP="005D67DE">
      <w:pPr>
        <w:rPr>
          <w:sz w:val="28"/>
          <w:szCs w:val="28"/>
        </w:rPr>
      </w:pPr>
      <w:r>
        <w:rPr>
          <w:noProof/>
          <w:sz w:val="28"/>
          <w:szCs w:val="28"/>
        </w:rPr>
        <w:drawing>
          <wp:inline distT="0" distB="0" distL="0" distR="0" wp14:anchorId="62E9E3ED" wp14:editId="47546D83">
            <wp:extent cx="5943600" cy="1172210"/>
            <wp:effectExtent l="0" t="0" r="0" b="8890"/>
            <wp:docPr id="16" name="Picture 16"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172210"/>
                    </a:xfrm>
                    <a:prstGeom prst="rect">
                      <a:avLst/>
                    </a:prstGeom>
                  </pic:spPr>
                </pic:pic>
              </a:graphicData>
            </a:graphic>
          </wp:inline>
        </w:drawing>
      </w:r>
    </w:p>
    <w:p w14:paraId="7D7AA3EF" w14:textId="77777777" w:rsidR="005D67DE" w:rsidRDefault="005D67DE" w:rsidP="005D67DE">
      <w:pPr>
        <w:rPr>
          <w:sz w:val="28"/>
          <w:szCs w:val="28"/>
        </w:rPr>
      </w:pPr>
    </w:p>
    <w:p w14:paraId="6F95A126" w14:textId="769470B7" w:rsidR="005D67DE" w:rsidRDefault="005D67DE" w:rsidP="006D0B0E">
      <w:pPr>
        <w:rPr>
          <w:sz w:val="28"/>
          <w:szCs w:val="28"/>
        </w:rPr>
      </w:pPr>
      <w:r>
        <w:rPr>
          <w:sz w:val="28"/>
          <w:szCs w:val="28"/>
        </w:rPr>
        <w:t xml:space="preserve">And the </w:t>
      </w:r>
      <w:proofErr w:type="spellStart"/>
      <w:r>
        <w:rPr>
          <w:sz w:val="28"/>
          <w:szCs w:val="28"/>
        </w:rPr>
        <w:t>Q_gamma</w:t>
      </w:r>
      <w:proofErr w:type="spellEnd"/>
      <w:r>
        <w:rPr>
          <w:sz w:val="28"/>
          <w:szCs w:val="28"/>
        </w:rPr>
        <w:t xml:space="preserve"> (assuming white gaussian noise from -1 to 1).</w:t>
      </w:r>
    </w:p>
    <w:p w14:paraId="130AF887" w14:textId="6EF78449" w:rsidR="005D67DE" w:rsidRDefault="005D67DE" w:rsidP="006D0B0E">
      <w:pPr>
        <w:rPr>
          <w:sz w:val="28"/>
          <w:szCs w:val="28"/>
        </w:rPr>
      </w:pPr>
      <w:r>
        <w:rPr>
          <w:noProof/>
          <w:sz w:val="28"/>
          <w:szCs w:val="28"/>
        </w:rPr>
        <w:drawing>
          <wp:inline distT="0" distB="0" distL="0" distR="0" wp14:anchorId="289AE21A" wp14:editId="37096BFF">
            <wp:extent cx="2628900" cy="1523414"/>
            <wp:effectExtent l="0" t="0" r="0" b="635"/>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32621" cy="1525570"/>
                    </a:xfrm>
                    <a:prstGeom prst="rect">
                      <a:avLst/>
                    </a:prstGeom>
                  </pic:spPr>
                </pic:pic>
              </a:graphicData>
            </a:graphic>
          </wp:inline>
        </w:drawing>
      </w:r>
    </w:p>
    <w:p w14:paraId="1787DBD1" w14:textId="77777777" w:rsidR="005D67DE" w:rsidRDefault="005D67DE" w:rsidP="006D0B0E">
      <w:pPr>
        <w:rPr>
          <w:sz w:val="28"/>
          <w:szCs w:val="28"/>
        </w:rPr>
      </w:pPr>
    </w:p>
    <w:p w14:paraId="55C506D0" w14:textId="08FD70C2" w:rsidR="00253598" w:rsidRDefault="005D67DE" w:rsidP="006D0B0E">
      <w:pPr>
        <w:rPr>
          <w:sz w:val="28"/>
          <w:szCs w:val="28"/>
        </w:rPr>
      </w:pPr>
      <w:r>
        <w:rPr>
          <w:sz w:val="28"/>
          <w:szCs w:val="28"/>
        </w:rPr>
        <w:t xml:space="preserve">Then, </w:t>
      </w:r>
      <w:r w:rsidR="00253598">
        <w:rPr>
          <w:sz w:val="28"/>
          <w:szCs w:val="28"/>
        </w:rPr>
        <w:t>update the P matrix (uncertainty in robot’s location)</w:t>
      </w:r>
      <w:r>
        <w:rPr>
          <w:sz w:val="28"/>
          <w:szCs w:val="28"/>
        </w:rPr>
        <w:t xml:space="preserve"> based on the estimation phase, and get the trace of this matrix as the cost of localization. </w:t>
      </w:r>
    </w:p>
    <w:p w14:paraId="11FAD2A0" w14:textId="7DDB8B27" w:rsidR="005D67DE" w:rsidRDefault="005D67DE" w:rsidP="006D0B0E">
      <w:pPr>
        <w:rPr>
          <w:sz w:val="28"/>
          <w:szCs w:val="28"/>
        </w:rPr>
      </w:pPr>
      <w:r>
        <w:rPr>
          <w:noProof/>
        </w:rPr>
        <w:drawing>
          <wp:inline distT="0" distB="0" distL="0" distR="0" wp14:anchorId="45C163A7" wp14:editId="2718E944">
            <wp:extent cx="4305300" cy="2057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300" cy="2057400"/>
                    </a:xfrm>
                    <a:prstGeom prst="rect">
                      <a:avLst/>
                    </a:prstGeom>
                  </pic:spPr>
                </pic:pic>
              </a:graphicData>
            </a:graphic>
          </wp:inline>
        </w:drawing>
      </w:r>
    </w:p>
    <w:p w14:paraId="68199F19" w14:textId="14C40614" w:rsidR="005D67DE" w:rsidRDefault="005D67DE" w:rsidP="00024960">
      <w:pPr>
        <w:rPr>
          <w:sz w:val="28"/>
          <w:szCs w:val="28"/>
        </w:rPr>
      </w:pPr>
      <w:r>
        <w:rPr>
          <w:sz w:val="28"/>
          <w:szCs w:val="28"/>
        </w:rPr>
        <w:t xml:space="preserve">Return this cost. </w:t>
      </w:r>
    </w:p>
    <w:p w14:paraId="3F29F246" w14:textId="47404C6F" w:rsidR="00024960" w:rsidRDefault="00024960" w:rsidP="00024960">
      <w:pPr>
        <w:rPr>
          <w:sz w:val="28"/>
          <w:szCs w:val="28"/>
        </w:rPr>
      </w:pPr>
    </w:p>
    <w:p w14:paraId="08C11279" w14:textId="77777777" w:rsidR="00024960" w:rsidRDefault="00024960" w:rsidP="00024960">
      <w:pPr>
        <w:rPr>
          <w:sz w:val="28"/>
          <w:szCs w:val="28"/>
        </w:rPr>
      </w:pPr>
    </w:p>
    <w:p w14:paraId="31A468EF" w14:textId="750B4EA5" w:rsidR="00024960" w:rsidRPr="000C2B7F" w:rsidRDefault="00024960" w:rsidP="006D0B0E">
      <w:pPr>
        <w:rPr>
          <w:sz w:val="28"/>
          <w:szCs w:val="28"/>
        </w:rPr>
      </w:pPr>
      <w:r>
        <w:rPr>
          <w:sz w:val="28"/>
          <w:szCs w:val="28"/>
        </w:rPr>
        <w:lastRenderedPageBreak/>
        <w:t>The output result indicates a higher Kalman Filter cost in the paths that does not contain landmarks (for example, r2 to r1). With a constant preference to the plan: r0 to r4, then r4 to r3, then r3 to r2, then r2 to r1.</w:t>
      </w:r>
    </w:p>
    <w:sectPr w:rsidR="00024960" w:rsidRPr="000C2B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F43004"/>
    <w:multiLevelType w:val="hybridMultilevel"/>
    <w:tmpl w:val="CDB2D836"/>
    <w:lvl w:ilvl="0" w:tplc="6992A5E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B0E"/>
    <w:rsid w:val="00024960"/>
    <w:rsid w:val="000C2B7F"/>
    <w:rsid w:val="00231A93"/>
    <w:rsid w:val="00253598"/>
    <w:rsid w:val="005D67DE"/>
    <w:rsid w:val="006A366B"/>
    <w:rsid w:val="006D0B0E"/>
    <w:rsid w:val="009069B6"/>
    <w:rsid w:val="00D12C60"/>
    <w:rsid w:val="00FD6430"/>
    <w:rsid w:val="00FE06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C18CC"/>
  <w15:chartTrackingRefBased/>
  <w15:docId w15:val="{7A22CCD6-580E-4D71-A837-8F0AE237E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06CD"/>
    <w:pPr>
      <w:ind w:left="720"/>
      <w:contextualSpacing/>
    </w:pPr>
  </w:style>
  <w:style w:type="character" w:styleId="PlaceholderText">
    <w:name w:val="Placeholder Text"/>
    <w:basedOn w:val="DefaultParagraphFont"/>
    <w:uiPriority w:val="99"/>
    <w:semiHidden/>
    <w:rsid w:val="000C2B7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330</TotalTime>
  <Pages>9</Pages>
  <Words>460</Words>
  <Characters>2622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Yara Abdelmottaleb</dc:creator>
  <cp:keywords/>
  <dc:description/>
  <cp:lastModifiedBy>Yara Abdelmottaleb</cp:lastModifiedBy>
  <cp:revision>3</cp:revision>
  <dcterms:created xsi:type="dcterms:W3CDTF">2021-06-30T15:58:00Z</dcterms:created>
  <dcterms:modified xsi:type="dcterms:W3CDTF">2021-06-30T21:30:00Z</dcterms:modified>
</cp:coreProperties>
</file>