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557586669922" w:lineRule="auto"/>
        <w:ind w:left="-540" w:right="-165" w:hanging="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7313255" cy="182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325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557586669922" w:lineRule="auto"/>
        <w:ind w:left="-540" w:right="-165" w:hanging="45"/>
        <w:jc w:val="center"/>
        <w:rPr>
          <w:rFonts w:ascii="Inter" w:cs="Inter" w:eastAsia="Inter" w:hAnsi="In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557586669922" w:lineRule="auto"/>
        <w:ind w:left="-540" w:right="-165" w:hanging="45"/>
        <w:jc w:val="center"/>
        <w:rPr>
          <w:rFonts w:ascii="Inter" w:cs="Inter" w:eastAsia="Inter" w:hAnsi="In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557586669922" w:lineRule="auto"/>
        <w:ind w:left="-540" w:right="-165" w:hanging="45"/>
        <w:jc w:val="center"/>
        <w:rPr>
          <w:rFonts w:ascii="Inter" w:cs="Inter" w:eastAsia="Inter" w:hAnsi="Inter"/>
          <w:b w:val="1"/>
          <w:i w:val="0"/>
          <w:smallCaps w:val="0"/>
          <w:strike w:val="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sz w:val="60"/>
          <w:szCs w:val="60"/>
          <w:rtl w:val="0"/>
        </w:rPr>
        <w:t xml:space="preserve">[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sz w:val="60"/>
          <w:szCs w:val="60"/>
          <w:u w:val="none"/>
          <w:shd w:fill="auto" w:val="clear"/>
          <w:vertAlign w:val="baseline"/>
          <w:rtl w:val="0"/>
        </w:rPr>
        <w:t xml:space="preserve">PRD</w:t>
      </w:r>
      <w:r w:rsidDel="00000000" w:rsidR="00000000" w:rsidRPr="00000000">
        <w:rPr>
          <w:rFonts w:ascii="Inter" w:cs="Inter" w:eastAsia="Inter" w:hAnsi="Inter"/>
          <w:b w:val="1"/>
          <w:sz w:val="60"/>
          <w:szCs w:val="6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557586669922" w:lineRule="auto"/>
        <w:ind w:left="926.4000701904297" w:right="1270.13671875" w:hanging="39.600067138671875"/>
        <w:jc w:val="center"/>
        <w:rPr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60"/>
          <w:szCs w:val="60"/>
          <w:rtl w:val="0"/>
        </w:rPr>
        <w:t xml:space="preserve">Time Saver Tracker and Offer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7998046875" w:line="240" w:lineRule="auto"/>
        <w:ind w:left="892.560043334960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886.8000030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45"/>
        <w:tblGridChange w:id="0">
          <w:tblGrid>
            <w:gridCol w:w="2400"/>
            <w:gridCol w:w="69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3995971679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Title/Initiative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12.8557586669922" w:lineRule="auto"/>
              <w:ind w:left="0" w:right="1270.13671875" w:firstLine="0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Time Saver Tracker and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 &amp;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08-10-2024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Product - Point of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9298095703125" w:line="240" w:lineRule="auto"/>
              <w:ind w:left="131.54998779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Contact (POC)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Om Patel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Design 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3995971679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Tech 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Marketing 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0000152587891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0000152587891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0000152587891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0000152587891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0000152587891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b w:val="1"/>
          <w:sz w:val="30"/>
          <w:szCs w:val="30"/>
          <w:shd w:fill="fbf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Why? (Objective)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 business.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Increase in order counts, generating more revenue by user retention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008.254928588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For users.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4.9200439453125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Keeping track of time saved by using MonkeyBox Services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Rewards at the end of ## Hours of time savings or as planned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Personalized feel of MB service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How do we measure success?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Associated OKR/Goal - Encourage users to fill time tracker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08.254928588867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Success Metrics - reward received or completion of 1 time strip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08.254928588867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0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Inter" w:cs="Inter" w:eastAsia="Inter" w:hAnsi="Inter"/>
          <w:b w:val="1"/>
          <w:sz w:val="30"/>
          <w:szCs w:val="30"/>
          <w:highlight w:val="white"/>
          <w:rtl w:val="0"/>
        </w:rPr>
        <w:t xml:space="preserve">    </w:t>
      </w:r>
      <w:r w:rsidDel="00000000" w:rsidR="00000000" w:rsidRPr="00000000">
        <w:rPr>
          <w:rFonts w:ascii="Inter" w:cs="Inter" w:eastAsia="Inter" w:hAnsi="Inter"/>
          <w:b w:val="1"/>
          <w:sz w:val="30"/>
          <w:szCs w:val="30"/>
          <w:shd w:fill="fbf3db" w:val="clear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Who are the users: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Persona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Pooja uses the MB service whenever she is out of town, most of the time making food for her kid by herself.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She is a working mother and goes to work after this routine every day.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We can remind her of the total time saved and can use that anywhere else.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01.2949371337891" w:right="3247.0941162109375" w:firstLine="6.95999145507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Problems we are solving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Needs - to make them feel like worth using the service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Problem - no such tracker to count the frequency of usage and reward loyal users more frequently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01.2949371337891" w:right="3247.0941162109375" w:firstLine="6.959991455078125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do we know these problems exist (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xto10x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Report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72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Using MonkeyBox only when parents feel like taking a break or are not able to make it for the upcoming few days or just once in a while variety of options for kids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797607421875" w:line="240" w:lineRule="auto"/>
        <w:ind w:left="0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797607421875" w:line="240" w:lineRule="auto"/>
        <w:ind w:left="0" w:right="0" w:firstLine="72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Brief of the solution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spacing w:after="0" w:afterAutospacing="0" w:before="204.89990234375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We will introduce a Time Saver Tracker in the MonkeyBox app to monitor the total time users save by opting for our services instead of preparing themselves.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The tracker will have a visual representation, updating based on usage. Once a user reaches specific time-saving milestones (e.g., 10 hours saved), they will be rewarded with discounts, exclusive offers, or loyalty perks. This encourages continued use and fosters a personalized connection to the service.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Rewards will reinforce the value users gain from the service, especially Loyal user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0"/>
        </w:numPr>
        <w:spacing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Sharing of time saved achievements for social media stories and status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4.9200439453125" w:line="360" w:lineRule="auto"/>
        <w:ind w:left="1126.8000030517578" w:right="720" w:hanging="118.54507446289062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Other alternatives are considered with prioritization metrics.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214.9200439453125" w:line="360" w:lineRule="auto"/>
        <w:ind w:left="2160" w:right="720" w:hanging="36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Usage-based Discount System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Description: Users receive discounts based on the number of orders placed, rather than tracking time saved.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Pros: Easier to implement, clear incentive for frequent users.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Cons: Lacks personalization and do not focus on time saved, which is a key value driver for working parents as well as MB Mission.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after="200" w:before="0" w:beforeAutospacing="0" w:line="360" w:lineRule="auto"/>
        <w:ind w:left="2160" w:righ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Prioritization: Medium - Provides value but doesn’t emphasize the unique benefit of MonkeyBox in terms of convenience and time savings.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4.9200439453125" w:line="749.6999931335449" w:lineRule="auto"/>
        <w:ind w:right="3380.712890625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4.9200439453125" w:line="749.6999931335449" w:lineRule="auto"/>
        <w:ind w:right="3380.712890625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003173828125" w:line="240" w:lineRule="auto"/>
        <w:ind w:left="0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003173828125" w:line="240" w:lineRule="auto"/>
        <w:ind w:left="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Product flow (Details of the feature/product):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292.574996948242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shd w:fill="f9cb9c" w:val="clear"/>
          <w:rtl w:val="0"/>
        </w:rPr>
        <w:t xml:space="preserve">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sz w:val="28"/>
          <w:szCs w:val="28"/>
          <w:u w:val="none"/>
          <w:shd w:fill="f9cb9c" w:val="clear"/>
          <w:vertAlign w:val="baseline"/>
          <w:rtl w:val="0"/>
        </w:rPr>
        <w:t xml:space="preserve">. Customer Journey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1. Awareness Phase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3"/>
        </w:numPr>
        <w:spacing w:after="0" w:afterAutospacing="0" w:before="24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Pooja, a working mother, sees a notification or marketing communication from MonkeyBox about the new "Time Saver Tracker" feature and its associated rewards for loyal users.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She opens the app to learn more about how the feature works, understanding that it tracks the time she saves by ordering meals instead of preparing by herself.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3"/>
        </w:numPr>
        <w:spacing w:after="24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Curious and interested in seeing how much time she’s saving and what rewards she can earn.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720" w:firstLine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  2. Usage Phase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after="0" w:afterAutospacing="0" w:before="24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Pooja places an order for her child’s meal and the tracker updates, displaying the amount of time saved. Each time she uses MonkeyBox, the tracker continues to log saved hours.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She keeps checking the tracker to see her progress towards the next reward milestone, receiving notifications with her accumulated hours and potential rewards (e.g., discounts, and offers).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after="24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Satisfied with the visible benefits of time-saving, motivated to continue using the service as she feels a tangible value from not having to prepare meals.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720" w:firstLine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3. Reward and Engagement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0" w:afterAutospacing="0" w:before="24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After saving a total of 10 hours, Pooja receives a push notification informing her that she has unlocked a reward (e.g., Coupon amount received in wallet worth 1 order).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Pooja claims her reward through the app and uses it on her next order. The tracker resets and begins counting again towards the next milestone.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after="24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Excited and appreciated, as she feels recognized for her continued use of the service. The reward also strengthens her loyalty to MonkeyBox.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left="720" w:firstLine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4. Referral and Sharing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afterAutospacing="0" w:before="24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Pooja sees an option to share her total saved time and rewards with her friends via social media or messaging apps.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She shares her progress, encouraging her friends (other parents) to try the service and benefit from the time-saving feature.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24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Proud of her achievement and eager to let others know about the convenience and rewards offered by MonkeyBox.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ind w:left="720" w:firstLine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5. Retention and Long-term Engagement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24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As Pooja continues to save time with MonkeyBox, the tracker offers new rewards at different milestones (e.g., 20, 30 hours saved), keeping her engaged.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she remains a loyal and satisfied customer.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240" w:before="0" w:beforeAutospacing="0" w:line="276" w:lineRule="auto"/>
        <w:ind w:left="144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Loyal and connected, appreciating the time she’s saving and the continuous rewards, which further enhance her experience with MonkeyBox.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288.254928588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  <w:rtl w:val="0"/>
        </w:rPr>
        <w:t xml:space="preserve">2. Wireframes and Flow diagrams </w:t>
        <w:br w:type="textWrapping"/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281.2949371337890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  <w:rtl w:val="0"/>
        </w:rPr>
        <w:t xml:space="preserve">3. User Stories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280.335006713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  <w:rtl w:val="0"/>
        </w:rPr>
        <w:t xml:space="preserve">4. User acceptance criteria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4.9200439453125" w:line="240" w:lineRule="auto"/>
        <w:ind w:left="287.5350189208984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f9cb9c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  <w:rtl w:val="0"/>
        </w:rPr>
        <w:t xml:space="preserve">5.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935012817382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f9cb9c" w:val="clear"/>
          <w:vertAlign w:val="baseline"/>
          <w:rtl w:val="0"/>
        </w:rPr>
        <w:t xml:space="preserve">6. Event tracking sheet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Existing Events to be used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Order Placed (Backend)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Auto Order placed (Backend)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 Events needs to be created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Inter" w:cs="Inter" w:eastAsia="Inter" w:hAnsi="Inter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Time strip completion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96.70005798339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91943359375" w:line="240" w:lineRule="auto"/>
        <w:ind w:left="899.09996032714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Tentative Timelines: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345.0" w:type="dxa"/>
        <w:jc w:val="left"/>
        <w:tblInd w:w="886.8000030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000"/>
        <w:tblGridChange w:id="0">
          <w:tblGrid>
            <w:gridCol w:w="3345"/>
            <w:gridCol w:w="60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3995971679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42419433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Leadership approval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126220703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Design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Prototype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Development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1004028320312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Beta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Dependencies: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4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Open Questions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008.254928588867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Infrastructure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008.254928588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Budget approvals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000.3350067138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Partner Support (APIs, Partnerships)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1007.53501892089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Internal Dependencies (Tech, Design, Other Teams)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90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fbf3db" w:val="clear"/>
          <w:vertAlign w:val="baseline"/>
          <w:rtl w:val="0"/>
        </w:rPr>
        <w:t xml:space="preserve">Related documents: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012.5749969482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Tech planning document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008.2549285888672" w:righ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Design planning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1.294937133789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Go to market planning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424.8300075531006" w:lineRule="auto"/>
        <w:ind w:left="1008.2549285888672" w:right="8051.405029296875" w:firstLine="4.3200683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7.5903320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85.0004577636719" w:top="1425" w:left="553.1999969482422" w:right="169.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25056" cy="825056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5056" cy="8250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