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EMPLOYMENT AGREEMENT</w:t>
      </w:r>
    </w:p>
    <w:p>
      <w:r>
        <w:t>This Employment Agreement is made as of June 1, 2023, governed by the laws of the State of Delaware.</w:t>
      </w:r>
    </w:p>
    <w:p>
      <w:r>
        <w:t>1. TITLE AND DUTIES</w:t>
      </w:r>
    </w:p>
    <w:p>
      <w:r>
        <w:t>The Employee shall serve as VP of Engineering.</w:t>
      </w:r>
    </w:p>
    <w:p>
      <w:r>
        <w:t>2. SALARY</w:t>
      </w:r>
    </w:p>
    <w:p>
      <w:r>
        <w:t>The Company shall pay the Employee a base salary of four hundred thousand dollars per year.</w:t>
      </w:r>
    </w:p>
    <w:p>
      <w:r>
        <w:t>3. EQUITY</w:t>
      </w:r>
    </w:p>
    <w:p>
      <w:r>
        <w:t>The Employee shall receive restricted stock units vesting over four years.</w:t>
      </w:r>
    </w:p>
    <w:p>
      <w:r>
        <w:t>4. INTELLECTUAL PROPERTY</w:t>
      </w:r>
    </w:p>
    <w:p>
      <w:r>
        <w:t>All work product is assigned to the Company.</w:t>
      </w:r>
    </w:p>
    <w:p>
      <w:r>
        <w:t>5. CONFIDENTIALITY</w:t>
      </w:r>
    </w:p>
    <w:p>
      <w:r>
        <w:t>The Employee shall keep Company information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