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DIGITAL</w:t>
      </w:r>
      <w:r>
        <w:rPr>
          <w:spacing w:val="-1"/>
        </w:rPr>
        <w:t> </w:t>
      </w:r>
      <w:r>
        <w:rPr/>
        <w:t>ASSIGNMENT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1</w:t>
      </w: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1"/>
        <w:rPr>
          <w:b/>
          <w:sz w:val="31"/>
        </w:rPr>
      </w:pPr>
    </w:p>
    <w:p>
      <w:pPr>
        <w:pStyle w:val="BodyText"/>
        <w:spacing w:before="1"/>
        <w:ind w:left="100"/>
      </w:pPr>
      <w:r>
        <w:rPr/>
        <w:t>TEAM</w:t>
      </w:r>
      <w:r>
        <w:rPr>
          <w:spacing w:val="-5"/>
        </w:rPr>
        <w:t> </w:t>
      </w:r>
      <w:r>
        <w:rPr/>
        <w:t>MEMBERS: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186" w:after="0"/>
        <w:ind w:left="374" w:right="0" w:hanging="275"/>
        <w:jc w:val="left"/>
        <w:rPr>
          <w:sz w:val="28"/>
        </w:rPr>
      </w:pPr>
      <w:r>
        <w:rPr>
          <w:sz w:val="28"/>
        </w:rPr>
        <w:t>21BCE1950</w:t>
      </w:r>
      <w:r>
        <w:rPr>
          <w:spacing w:val="-5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OMPRAKASH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0" w:lineRule="auto" w:before="191" w:after="0"/>
        <w:ind w:left="374" w:right="0" w:hanging="275"/>
        <w:jc w:val="left"/>
        <w:rPr>
          <w:sz w:val="28"/>
        </w:rPr>
      </w:pPr>
      <w:r>
        <w:rPr>
          <w:sz w:val="28"/>
        </w:rPr>
        <w:t>21BCE5828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MOHAMED</w:t>
      </w:r>
      <w:r>
        <w:rPr>
          <w:spacing w:val="-3"/>
          <w:sz w:val="28"/>
        </w:rPr>
        <w:t> </w:t>
      </w:r>
      <w:r>
        <w:rPr>
          <w:sz w:val="28"/>
        </w:rPr>
        <w:t>RIYAAS</w:t>
      </w:r>
      <w:r>
        <w:rPr>
          <w:spacing w:val="-2"/>
          <w:sz w:val="28"/>
        </w:rPr>
        <w:t> </w:t>
      </w:r>
      <w:r>
        <w:rPr>
          <w:sz w:val="28"/>
        </w:rPr>
        <w:t>R</w:t>
      </w:r>
    </w:p>
    <w:p>
      <w:pPr>
        <w:pStyle w:val="BodyText"/>
        <w:spacing w:before="186"/>
        <w:ind w:left="100"/>
      </w:pP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APPLIED: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187" w:after="0"/>
        <w:ind w:left="374" w:right="0" w:hanging="275"/>
        <w:jc w:val="left"/>
        <w:rPr>
          <w:sz w:val="28"/>
        </w:rPr>
      </w:pPr>
      <w:r>
        <w:rPr>
          <w:sz w:val="28"/>
        </w:rPr>
        <w:t>Logistic</w:t>
      </w:r>
      <w:r>
        <w:rPr>
          <w:spacing w:val="-11"/>
          <w:sz w:val="28"/>
        </w:rPr>
        <w:t> </w:t>
      </w:r>
      <w:r>
        <w:rPr>
          <w:sz w:val="28"/>
        </w:rPr>
        <w:t>Regression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186" w:after="0"/>
        <w:ind w:left="374" w:right="0" w:hanging="275"/>
        <w:jc w:val="left"/>
        <w:rPr>
          <w:sz w:val="28"/>
        </w:rPr>
      </w:pPr>
      <w:r>
        <w:rPr>
          <w:sz w:val="28"/>
        </w:rPr>
        <w:t>K</w:t>
      </w:r>
      <w:r>
        <w:rPr>
          <w:spacing w:val="-6"/>
          <w:sz w:val="28"/>
        </w:rPr>
        <w:t> </w:t>
      </w:r>
      <w:r>
        <w:rPr>
          <w:sz w:val="28"/>
        </w:rPr>
        <w:t>Nearest</w:t>
      </w:r>
      <w:r>
        <w:rPr>
          <w:spacing w:val="-7"/>
          <w:sz w:val="28"/>
        </w:rPr>
        <w:t> </w:t>
      </w:r>
      <w:r>
        <w:rPr>
          <w:sz w:val="28"/>
        </w:rPr>
        <w:t>Classifer</w:t>
      </w:r>
    </w:p>
    <w:p>
      <w:pPr>
        <w:pStyle w:val="BodyText"/>
        <w:spacing w:before="187"/>
        <w:ind w:left="100"/>
      </w:pPr>
      <w:r>
        <w:rPr/>
        <w:t>TITLE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PROJECT:</w:t>
      </w:r>
    </w:p>
    <w:p>
      <w:pPr>
        <w:pStyle w:val="ListParagraph"/>
        <w:numPr>
          <w:ilvl w:val="0"/>
          <w:numId w:val="3"/>
        </w:numPr>
        <w:tabs>
          <w:tab w:pos="375" w:val="left" w:leader="none"/>
        </w:tabs>
        <w:spacing w:line="240" w:lineRule="auto" w:before="191" w:after="0"/>
        <w:ind w:left="374" w:right="0" w:hanging="275"/>
        <w:jc w:val="left"/>
        <w:rPr>
          <w:sz w:val="28"/>
        </w:rPr>
      </w:pPr>
      <w:r>
        <w:rPr>
          <w:sz w:val="28"/>
        </w:rPr>
        <w:t>Cardiovascular</w:t>
      </w:r>
      <w:r>
        <w:rPr>
          <w:spacing w:val="-7"/>
          <w:sz w:val="28"/>
        </w:rPr>
        <w:t> </w:t>
      </w:r>
      <w:r>
        <w:rPr>
          <w:sz w:val="28"/>
        </w:rPr>
        <w:t>Risk</w:t>
      </w:r>
      <w:r>
        <w:rPr>
          <w:spacing w:val="-7"/>
          <w:sz w:val="28"/>
        </w:rPr>
        <w:t> </w:t>
      </w:r>
      <w:r>
        <w:rPr>
          <w:sz w:val="28"/>
        </w:rPr>
        <w:t>Assessment</w:t>
      </w:r>
    </w:p>
    <w:p>
      <w:pPr>
        <w:pStyle w:val="ListParagraph"/>
        <w:numPr>
          <w:ilvl w:val="0"/>
          <w:numId w:val="3"/>
        </w:numPr>
        <w:tabs>
          <w:tab w:pos="375" w:val="left" w:leader="none"/>
        </w:tabs>
        <w:spacing w:line="240" w:lineRule="auto" w:before="186" w:after="0"/>
        <w:ind w:left="374" w:right="0" w:hanging="275"/>
        <w:jc w:val="left"/>
        <w:rPr>
          <w:sz w:val="28"/>
        </w:rPr>
      </w:pPr>
      <w:r>
        <w:rPr>
          <w:sz w:val="28"/>
        </w:rPr>
        <w:t>Heart</w:t>
      </w:r>
      <w:r>
        <w:rPr>
          <w:spacing w:val="-6"/>
          <w:sz w:val="28"/>
        </w:rPr>
        <w:t> </w:t>
      </w:r>
      <w:r>
        <w:rPr>
          <w:sz w:val="28"/>
        </w:rPr>
        <w:t>Health</w:t>
      </w:r>
      <w:r>
        <w:rPr>
          <w:spacing w:val="-6"/>
          <w:sz w:val="28"/>
        </w:rPr>
        <w:t> </w:t>
      </w:r>
      <w:r>
        <w:rPr>
          <w:sz w:val="28"/>
        </w:rPr>
        <w:t>Prognosis</w:t>
      </w:r>
    </w:p>
    <w:p>
      <w:pPr>
        <w:pStyle w:val="BodyText"/>
        <w:spacing w:before="186"/>
        <w:ind w:left="100"/>
      </w:pPr>
      <w:r>
        <w:rPr/>
        <w:t>DATASETS</w:t>
      </w:r>
      <w:r>
        <w:rPr>
          <w:spacing w:val="-7"/>
        </w:rPr>
        <w:t> </w:t>
      </w:r>
      <w:r>
        <w:rPr/>
        <w:t>TAKEN:</w:t>
      </w:r>
    </w:p>
    <w:p>
      <w:pPr>
        <w:spacing w:before="187"/>
        <w:ind w:left="100" w:right="0" w:firstLine="0"/>
        <w:jc w:val="left"/>
        <w:rPr>
          <w:sz w:val="28"/>
        </w:rPr>
      </w:pPr>
      <w:hyperlink r:id="rId5">
        <w:r>
          <w:rPr>
            <w:color w:val="0000FF"/>
            <w:sz w:val="28"/>
            <w:u w:val="single" w:color="0000FF"/>
          </w:rPr>
          <w:t>https://thecleverprogrammer.com/wp-content/uploads/2020/05/heart.csv</w:t>
        </w:r>
      </w:hyperlink>
    </w:p>
    <w:p>
      <w:pPr>
        <w:pStyle w:val="BodyText"/>
        <w:spacing w:before="186"/>
        <w:ind w:left="100"/>
      </w:pPr>
      <w:r>
        <w:rPr/>
        <w:t>PERFORMANCE</w:t>
      </w:r>
      <w:r>
        <w:rPr>
          <w:spacing w:val="-6"/>
        </w:rPr>
        <w:t> </w:t>
      </w:r>
      <w:r>
        <w:rPr/>
        <w:t>METRICS:</w:t>
      </w:r>
    </w:p>
    <w:p>
      <w:pPr>
        <w:pStyle w:val="BodyText"/>
        <w:spacing w:before="186"/>
        <w:ind w:left="100"/>
      </w:pPr>
      <w:r>
        <w:rPr/>
        <w:t>Logistic</w:t>
      </w:r>
      <w:r>
        <w:rPr>
          <w:spacing w:val="-6"/>
        </w:rPr>
        <w:t> </w:t>
      </w:r>
      <w:r>
        <w:rPr/>
        <w:t>Regression</w:t>
      </w:r>
    </w:p>
    <w:p>
      <w:pPr>
        <w:spacing w:line="240" w:lineRule="auto" w:before="3"/>
        <w:rPr>
          <w:b/>
          <w:sz w:val="12"/>
        </w:rPr>
      </w:pPr>
    </w:p>
    <w:p>
      <w:pPr>
        <w:pStyle w:val="BodyText"/>
        <w:spacing w:before="42"/>
        <w:ind w:left="4131" w:right="3803"/>
        <w:jc w:val="center"/>
      </w:pPr>
      <w:r>
        <w:rPr/>
        <w:t>Test</w:t>
      </w:r>
      <w:r>
        <w:rPr>
          <w:spacing w:val="-4"/>
        </w:rPr>
        <w:t> </w:t>
      </w:r>
      <w:r>
        <w:rPr/>
        <w:t>Result</w:t>
      </w:r>
    </w:p>
    <w:p>
      <w:pPr>
        <w:spacing w:line="240" w:lineRule="auto" w:before="1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2685467</wp:posOffset>
            </wp:positionH>
            <wp:positionV relativeFrom="paragraph">
              <wp:posOffset>186532</wp:posOffset>
            </wp:positionV>
            <wp:extent cx="2420959" cy="229504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959" cy="229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3"/>
        <w:rPr>
          <w:b/>
          <w:sz w:val="39"/>
        </w:rPr>
      </w:pPr>
    </w:p>
    <w:p>
      <w:pPr>
        <w:pStyle w:val="BodyText"/>
        <w:ind w:left="100"/>
      </w:pPr>
      <w:r>
        <w:rPr/>
        <w:t>AUC-ROC</w:t>
      </w:r>
      <w:r>
        <w:rPr>
          <w:spacing w:val="-5"/>
        </w:rPr>
        <w:t> </w:t>
      </w:r>
      <w:r>
        <w:rPr/>
        <w:t>(“Area Under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Curve”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“Receiver</w:t>
      </w:r>
      <w:r>
        <w:rPr>
          <w:spacing w:val="-4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Characteristic”</w:t>
      </w:r>
      <w:r>
        <w:rPr>
          <w:spacing w:val="-60"/>
        </w:rPr>
        <w:t> </w:t>
      </w:r>
      <w:r>
        <w:rPr/>
        <w:t>curve.)</w:t>
      </w:r>
    </w:p>
    <w:p>
      <w:pPr>
        <w:spacing w:before="3"/>
        <w:ind w:left="162" w:right="0" w:firstLine="0"/>
        <w:jc w:val="left"/>
        <w:rPr>
          <w:sz w:val="28"/>
        </w:rPr>
      </w:pPr>
      <w:r>
        <w:rPr>
          <w:sz w:val="28"/>
        </w:rPr>
        <w:t>0.9165853658536586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420" w:bottom="28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9"/>
        <w:ind w:left="100"/>
      </w:pPr>
      <w:r>
        <w:rPr/>
        <w:t>PERFORMANCE</w:t>
      </w:r>
      <w:r>
        <w:rPr>
          <w:spacing w:val="-6"/>
        </w:rPr>
        <w:t> </w:t>
      </w:r>
      <w:r>
        <w:rPr/>
        <w:t>METRICS:</w:t>
      </w:r>
    </w:p>
    <w:p>
      <w:pPr>
        <w:pStyle w:val="BodyText"/>
        <w:spacing w:before="186"/>
        <w:ind w:left="100"/>
      </w:pPr>
      <w:r>
        <w:rPr/>
        <w:t>Logistic</w:t>
      </w:r>
      <w:r>
        <w:rPr>
          <w:spacing w:val="-6"/>
        </w:rPr>
        <w:t> </w:t>
      </w:r>
      <w:r>
        <w:rPr/>
        <w:t>Regression</w:t>
      </w:r>
    </w:p>
    <w:p>
      <w:pPr>
        <w:spacing w:line="240" w:lineRule="auto" w:before="1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971875</wp:posOffset>
            </wp:positionH>
            <wp:positionV relativeFrom="paragraph">
              <wp:posOffset>155266</wp:posOffset>
            </wp:positionV>
            <wp:extent cx="4507558" cy="169392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558" cy="1693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0"/>
        <w:rPr>
          <w:b/>
          <w:sz w:val="28"/>
        </w:rPr>
      </w:pPr>
    </w:p>
    <w:p>
      <w:pPr>
        <w:spacing w:line="240" w:lineRule="auto" w:before="11"/>
        <w:rPr>
          <w:b/>
          <w:sz w:val="23"/>
        </w:rPr>
      </w:pPr>
    </w:p>
    <w:p>
      <w:pPr>
        <w:pStyle w:val="BodyText"/>
        <w:ind w:left="100"/>
      </w:pPr>
      <w:r>
        <w:rPr>
          <w:color w:val="202020"/>
        </w:rPr>
        <w:t>CONTRIBUTION</w:t>
      </w:r>
      <w:r>
        <w:rPr>
          <w:color w:val="202020"/>
          <w:spacing w:val="-8"/>
        </w:rPr>
        <w:t> </w:t>
      </w:r>
      <w:r>
        <w:rPr>
          <w:color w:val="202020"/>
        </w:rPr>
        <w:t>TABLE:</w:t>
      </w:r>
    </w:p>
    <w:p>
      <w:pPr>
        <w:spacing w:line="240" w:lineRule="auto" w:before="6" w:after="0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7"/>
        <w:gridCol w:w="2252"/>
        <w:gridCol w:w="2257"/>
        <w:gridCol w:w="2252"/>
      </w:tblGrid>
      <w:tr>
        <w:trPr>
          <w:trHeight w:val="345" w:hRule="atLeast"/>
        </w:trPr>
        <w:tc>
          <w:tcPr>
            <w:tcW w:w="2257" w:type="dxa"/>
          </w:tcPr>
          <w:p>
            <w:pPr>
              <w:pStyle w:val="TableParagraph"/>
              <w:spacing w:line="325" w:lineRule="exact"/>
              <w:ind w:left="273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Member</w:t>
            </w:r>
          </w:p>
        </w:tc>
        <w:tc>
          <w:tcPr>
            <w:tcW w:w="2252" w:type="dxa"/>
          </w:tcPr>
          <w:p>
            <w:pPr>
              <w:pStyle w:val="TableParagraph"/>
              <w:spacing w:line="325" w:lineRule="exact"/>
              <w:ind w:left="32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Taken</w:t>
            </w:r>
          </w:p>
        </w:tc>
        <w:tc>
          <w:tcPr>
            <w:tcW w:w="2257" w:type="dxa"/>
          </w:tcPr>
          <w:p>
            <w:pPr>
              <w:pStyle w:val="TableParagraph"/>
              <w:spacing w:line="325" w:lineRule="exact"/>
              <w:ind w:left="220"/>
              <w:rPr>
                <w:b/>
                <w:sz w:val="28"/>
              </w:rPr>
            </w:pPr>
            <w:r>
              <w:rPr>
                <w:b/>
                <w:sz w:val="28"/>
              </w:rPr>
              <w:t>Algorithm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Used</w:t>
            </w:r>
          </w:p>
        </w:tc>
        <w:tc>
          <w:tcPr>
            <w:tcW w:w="2252" w:type="dxa"/>
          </w:tcPr>
          <w:p>
            <w:pPr>
              <w:pStyle w:val="TableParagraph"/>
              <w:spacing w:line="325" w:lineRule="exact"/>
              <w:ind w:left="383"/>
              <w:rPr>
                <w:b/>
                <w:sz w:val="28"/>
              </w:rPr>
            </w:pPr>
            <w:r>
              <w:rPr>
                <w:b/>
                <w:sz w:val="28"/>
              </w:rPr>
              <w:t>Contribution</w:t>
            </w:r>
          </w:p>
        </w:tc>
      </w:tr>
      <w:tr>
        <w:trPr>
          <w:trHeight w:val="2731" w:hRule="atLeast"/>
        </w:trPr>
        <w:tc>
          <w:tcPr>
            <w:tcW w:w="2257" w:type="dxa"/>
          </w:tcPr>
          <w:p>
            <w:pPr>
              <w:pStyle w:val="TableParagraph"/>
              <w:spacing w:line="339" w:lineRule="exact"/>
              <w:ind w:left="110"/>
              <w:rPr>
                <w:sz w:val="28"/>
              </w:rPr>
            </w:pPr>
            <w:r>
              <w:rPr>
                <w:sz w:val="28"/>
              </w:rPr>
              <w:t>21BCE1950</w:t>
            </w:r>
          </w:p>
          <w:p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Omprakash</w:t>
            </w:r>
          </w:p>
        </w:tc>
        <w:tc>
          <w:tcPr>
            <w:tcW w:w="2252" w:type="dxa"/>
          </w:tcPr>
          <w:p>
            <w:pPr>
              <w:pStyle w:val="TableParagraph"/>
              <w:ind w:right="673"/>
              <w:rPr>
                <w:sz w:val="28"/>
              </w:rPr>
            </w:pPr>
            <w:r>
              <w:rPr>
                <w:sz w:val="28"/>
              </w:rPr>
              <w:t>Heart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Health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Prognosis</w:t>
            </w:r>
          </w:p>
        </w:tc>
        <w:tc>
          <w:tcPr>
            <w:tcW w:w="2257" w:type="dxa"/>
          </w:tcPr>
          <w:p>
            <w:pPr>
              <w:pStyle w:val="TableParagraph"/>
              <w:ind w:left="110" w:right="1028"/>
              <w:rPr>
                <w:sz w:val="28"/>
              </w:rPr>
            </w:pPr>
            <w:r>
              <w:rPr>
                <w:sz w:val="28"/>
              </w:rPr>
              <w:t>K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Nearest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Classifier</w:t>
            </w:r>
          </w:p>
        </w:tc>
        <w:tc>
          <w:tcPr>
            <w:tcW w:w="2252" w:type="dxa"/>
          </w:tcPr>
          <w:p>
            <w:pPr>
              <w:pStyle w:val="TableParagraph"/>
              <w:ind w:right="226"/>
              <w:rPr>
                <w:sz w:val="28"/>
              </w:rPr>
            </w:pPr>
            <w:r>
              <w:rPr>
                <w:sz w:val="28"/>
              </w:rPr>
              <w:t>Executed 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Nearest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algorithm,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calculated cross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validation score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visualization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exploration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data.</w:t>
            </w:r>
          </w:p>
        </w:tc>
      </w:tr>
      <w:tr>
        <w:trPr>
          <w:trHeight w:val="2736" w:hRule="atLeast"/>
        </w:trPr>
        <w:tc>
          <w:tcPr>
            <w:tcW w:w="2257" w:type="dxa"/>
          </w:tcPr>
          <w:p>
            <w:pPr>
              <w:pStyle w:val="TableParagraph"/>
              <w:spacing w:line="341" w:lineRule="exact" w:before="2"/>
              <w:ind w:left="110"/>
              <w:rPr>
                <w:sz w:val="28"/>
              </w:rPr>
            </w:pPr>
            <w:r>
              <w:rPr>
                <w:sz w:val="28"/>
              </w:rPr>
              <w:t>21BCE5828</w:t>
            </w:r>
          </w:p>
          <w:p>
            <w:pPr>
              <w:pStyle w:val="TableParagraph"/>
              <w:spacing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Mohamed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Riyaas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right="280"/>
              <w:rPr>
                <w:sz w:val="28"/>
              </w:rPr>
            </w:pPr>
            <w:r>
              <w:rPr>
                <w:sz w:val="28"/>
              </w:rPr>
              <w:t>Cardiovascular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Risk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1"/>
                <w:sz w:val="28"/>
              </w:rPr>
              <w:t>Assessment</w:t>
            </w:r>
          </w:p>
        </w:tc>
        <w:tc>
          <w:tcPr>
            <w:tcW w:w="2257" w:type="dxa"/>
          </w:tcPr>
          <w:p>
            <w:pPr>
              <w:pStyle w:val="TableParagraph"/>
              <w:spacing w:before="2"/>
              <w:ind w:left="110" w:right="133"/>
              <w:rPr>
                <w:sz w:val="28"/>
              </w:rPr>
            </w:pPr>
            <w:r>
              <w:rPr>
                <w:sz w:val="28"/>
              </w:rPr>
              <w:t>Logistic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Regression</w:t>
            </w:r>
          </w:p>
        </w:tc>
        <w:tc>
          <w:tcPr>
            <w:tcW w:w="2252" w:type="dxa"/>
          </w:tcPr>
          <w:p>
            <w:pPr>
              <w:pStyle w:val="TableParagraph"/>
              <w:spacing w:before="2"/>
              <w:ind w:right="114"/>
              <w:rPr>
                <w:sz w:val="28"/>
              </w:rPr>
            </w:pPr>
            <w:r>
              <w:rPr>
                <w:sz w:val="28"/>
              </w:rPr>
              <w:t>Executed Logistic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Regression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algorithm,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calculated cross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validation score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 added AUC-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ROC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1"/>
                <w:sz w:val="28"/>
              </w:rPr>
              <w:t>Performance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Metrics.</w:t>
            </w:r>
          </w:p>
        </w:tc>
      </w:tr>
    </w:tbl>
    <w:p>
      <w:pPr>
        <w:spacing w:after="0" w:line="322" w:lineRule="exact"/>
        <w:rPr>
          <w:sz w:val="28"/>
        </w:rPr>
        <w:sectPr>
          <w:pgSz w:w="11910" w:h="16840"/>
          <w:pgMar w:top="1400" w:bottom="280" w:left="1340" w:right="13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2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LINK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GOOGLE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COLAB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FILE:</w:t>
      </w:r>
    </w:p>
    <w:p>
      <w:pPr>
        <w:spacing w:line="259" w:lineRule="auto" w:before="182"/>
        <w:ind w:left="100" w:right="0" w:firstLine="0"/>
        <w:jc w:val="left"/>
        <w:rPr>
          <w:b/>
          <w:sz w:val="24"/>
        </w:rPr>
      </w:pPr>
      <w:hyperlink r:id="rId8">
        <w:r>
          <w:rPr>
            <w:b/>
            <w:color w:val="0000FF"/>
            <w:spacing w:val="-1"/>
            <w:sz w:val="24"/>
            <w:u w:val="single" w:color="0000FF"/>
          </w:rPr>
          <w:t>https://colab.research.google.com/drive/1ai_VFvVp9VGfrWT_aGINMnvGIttRdLYo?usp=sh</w:t>
        </w:r>
      </w:hyperlink>
      <w:r>
        <w:rPr>
          <w:b/>
          <w:color w:val="0000FF"/>
          <w:sz w:val="24"/>
        </w:rPr>
        <w:t> </w:t>
      </w:r>
      <w:hyperlink r:id="rId8">
        <w:r>
          <w:rPr>
            <w:b/>
            <w:color w:val="0000FF"/>
            <w:sz w:val="24"/>
            <w:u w:val="single" w:color="0000FF"/>
          </w:rPr>
          <w:t>aring</w:t>
        </w:r>
      </w:hyperlink>
    </w:p>
    <w:p>
      <w:pPr>
        <w:spacing w:before="16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LINK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 IEEE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CONFERENCE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SUBMIT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:</w:t>
      </w:r>
    </w:p>
    <w:p>
      <w:pPr>
        <w:spacing w:before="182"/>
        <w:ind w:left="100" w:right="0" w:firstLine="0"/>
        <w:jc w:val="left"/>
        <w:rPr>
          <w:b/>
          <w:sz w:val="24"/>
        </w:rPr>
      </w:pPr>
      <w:hyperlink r:id="rId9">
        <w:r>
          <w:rPr>
            <w:b/>
            <w:sz w:val="24"/>
          </w:rPr>
          <w:t>https://icoiss.com/committee.html</w:t>
        </w:r>
      </w:hyperlink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3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DEADLINE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SUBMISSION:</w:t>
      </w:r>
    </w:p>
    <w:p>
      <w:pPr>
        <w:spacing w:before="183"/>
        <w:ind w:left="100" w:right="0" w:firstLine="0"/>
        <w:jc w:val="left"/>
        <w:rPr>
          <w:sz w:val="32"/>
        </w:rPr>
      </w:pPr>
      <w:r>
        <w:rPr>
          <w:sz w:val="32"/>
        </w:rPr>
        <w:t>26th</w:t>
      </w:r>
      <w:r>
        <w:rPr>
          <w:spacing w:val="-2"/>
          <w:sz w:val="32"/>
        </w:rPr>
        <w:t> </w:t>
      </w:r>
      <w:r>
        <w:rPr>
          <w:sz w:val="32"/>
        </w:rPr>
        <w:t>January</w:t>
      </w:r>
      <w:r>
        <w:rPr>
          <w:spacing w:val="-2"/>
          <w:sz w:val="32"/>
        </w:rPr>
        <w:t> </w:t>
      </w:r>
      <w:r>
        <w:rPr>
          <w:sz w:val="32"/>
        </w:rPr>
        <w:t>2024</w:t>
      </w:r>
    </w:p>
    <w:sectPr>
      <w:pgSz w:w="11910" w:h="16840"/>
      <w:pgMar w:top="1400" w:bottom="280" w:left="1340" w:right="132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74" w:hanging="274"/>
        <w:jc w:val="left"/>
      </w:pPr>
      <w:rPr>
        <w:rFonts w:hint="default" w:ascii="Calibri" w:hAnsi="Calibri" w:eastAsia="Calibri" w:cs="Calibri"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5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8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4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2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4" w:hanging="274"/>
        <w:jc w:val="left"/>
      </w:pPr>
      <w:rPr>
        <w:rFonts w:hint="default" w:ascii="Calibri" w:hAnsi="Calibri" w:eastAsia="Calibri" w:cs="Calibri"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5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8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4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2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74"/>
        <w:jc w:val="left"/>
      </w:pPr>
      <w:rPr>
        <w:rFonts w:hint="default" w:ascii="Calibri" w:hAnsi="Calibri" w:eastAsia="Calibri" w:cs="Calibri"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5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2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8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4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1" w:hanging="27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2824" w:right="2833"/>
      <w:jc w:val="center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6"/>
      <w:ind w:left="374" w:hanging="27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thecleverprogrammer.com/wp-content/uploads/2020/05/heart.csv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s://colab.research.google.com/drive/1ai_VFvVp9VGfrWT_aGINMnvGIttRdLYo?usp=sharing" TargetMode="External"/><Relationship Id="rId9" Type="http://schemas.openxmlformats.org/officeDocument/2006/relationships/hyperlink" Target="https://icoiss.com/committee.html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Riyaas</dc:creator>
  <dcterms:created xsi:type="dcterms:W3CDTF">2024-05-12T06:57:04Z</dcterms:created>
  <dcterms:modified xsi:type="dcterms:W3CDTF">2024-05-12T06:57:04Z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2024-05-12T00:00:00Z</vt:filetime>
  </property>
</Properties>
</file>