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ENTERPRISE DEVOPS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TRANSFORMATION PROJECT</w:t>
      </w:r>
    </w:p>
    <w:p>
      <w:pPr>
        <w:pBdr>
          <w:bottom w:val="single" w:color="2E75B6" w:sz="12" w:space="8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1E7D4F"/>
          <w:sz w:val="28"/>
          <w:szCs w:val="28"/>
        </w:rPr>
        <w:t xml:space="preserve">Problem Statement &amp; Complete Solution Architecture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Technologies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Jenkins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SonarQube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Canary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Blue/Green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Python Selenium TDD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Domain-Driven Design</w:t>
            </w:r>
          </w:p>
        </w:tc>
      </w:tr>
    </w:tbl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document outlines a comprehensive DevOps transformation initiative for a mid-to-large scale enterprise software organization. The project addresses critical pain points in the software delivery lifecycle through a modern, automated, and quality-focused CI/CD pipeline built on industry-leading tools and methodologies.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Achieve zero-downtime deployments, automated quality gates, full observability, and sub-30-minute release cycles through integrated DevOps practices.</w:t>
            </w:r>
          </w:p>
        </w:tc>
      </w:tr>
    </w:tbl>
    <w:p>
      <w:pP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solution integrates AWS EC2 infrastructure, Jenkins and GitHub Actions pipelines, SonarQube code quality analysis, Canary and Blue/Green deployment strategies, and Python Selenium-based test automation following both Test-Driven Development (TDD) and Domain-Driven Design (DDD) principles.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Problem Statement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State &amp; Pain Points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organization currently suffers from a fragmented software delivery process characterized by the following critical challenges: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Deployments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production releases require 4–8 hours of manual effort, leading to inconsistency, rollback failures, and overnight maintenance windows.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Code Quality Gates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is merged without static analysis, technical debt is accumulating unchecked, and vulnerability detection is reactive.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Siloed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is a separate phase after development; testers write tests post-hoc leading to 60%+ regression rates in critical releases.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Downtime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release causes 2–4 hours of downtime impacting revenue and SLA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Rollback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deployments require full re-deployments with no automated rollback capability.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Inconsistency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 are provisioned manually, causing configuration drift and 'works on my machine' problems.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Feedback Loops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wait 3–5 days for test results and code review feedback, slowing iteration velocity.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Lack of metrics and distributed tracing means issues are discovered by end users before the engineering team.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Business Impact Metrics (Current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Frequency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month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Multiple per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 for Changes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Less than 1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 (Mean Time to Recovery)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hours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Under 30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Under 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80%+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Downtime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hours per release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Zero downtime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 the entire CI/CD pipeline from code commit to production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Enforce automated code quality gates using SonarQube with zero-tolerance policies for critical vulnerabilities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TDD/DDD practices with Python Selenium for comprehensive automated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 deployment downtime using Canary and Blue/Green deployment strategies on AWS EC2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 GitHub Actions and Jenkins as dual-pipeline orchestrators for flexibility and resilience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DORA Elite performance tier metrics within 6 months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Solution Architecture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proposed solution is a multi-layered DevOps pipeline spanning source control, quality assurance, build orchestration, testing automation, and production deployment. The architecture is designed for high availability, fault tolerance, and zero-downtime releases.</w:t>
      </w:r>
    </w:p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&amp; Version Control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(branches, PRs, protected main)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Orchestration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Jenkins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static analysis, coverage,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Automation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Selenium TDD + DDD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/ S3 / Nexus artifact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Auto Scaling Groups (Blue/Green/Canary)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Strategy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(1% → 10% → 100%) + Blue/Green switching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CloudWatch, Prometheus, Grafana, PagerDuty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Pipeline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62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CI/CD Pipeline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Developer commits code to feature branch on GitHub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GitHub Actions triggers PR pipeline: lint, unit tests, SonarQube scan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SonarQube Quality Gate evaluated — PR blocked if gate fails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On merge to main: Jenkins master pipeline triggered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Jenkins: build artifact, integration tests, Docker image creation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Selenium TDD suite executed in parallel against staging environment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Artifact promoted to production registry if all gates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Blue/Green switch OR Canary rollout initiated on AWS EC2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Smoke tests and health checks validate new deployment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Automated rollback triggered if health check threshold breached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CloudWatch alarms + Grafana dashboards updated in real time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AWS EC2 Infrastructure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Infrastructure Components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AWS EC2 infrastructure is designed around immutable infrastructure principles using Auto Scaling Groups, Launch Templates, and Application Load Balancers to support both Canary and Blue/Green deployment strategies.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t3.large (app servers), m5.xlarge (CI agents), c5.2xlarge (test runners)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Scaling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ASGs for Blue environment, Green environment, and Canary fleet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Load Balancer (ALB) with weighted target group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with public/private subnets, NAT Gateway, Security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EBS gp3 volumes, S3 for artifacts, ECR for Docker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profiles with least-privilege policies, SSM for secure shell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Auto Scaling, Systems Manager, CloudWatch Agent, Elastic IP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Infrastructure as Code — 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main.tf — Blue/Green EC2 Infrastructure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"aws_launch_template" "app_blue"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name_prefix   = "app-blue-"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image_id      = var.ami_id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instance_type = "t3.large"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user_data = base64encode(templatefile("scripts/userdata.sh",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 = "blue"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app_version = var.app_version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tag_specifications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resource_type = "instance"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tags = { Environment = "blue", Project = "devops-pipeline"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"aws_autoscaling_group" "blue"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= "asg-blue"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desired_capacity    = var.blue_desired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min_size           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max_size           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target_group_arns   = [aws_lb_target_group.blue.arn]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launch_template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= aws_launch_template.app_blue.id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 = "$Latest"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health_check_type         = "ELB"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health_check_grace_period = 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ALB Weighted Routing for Canary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"aws_lb_listener_rule" "canary"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listener_arn = aws_lb_listener.main.arn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= "forward"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forward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target_group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arn    = aws_lb_target_group.stable.arn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weight = var.stable_weight  # e.g. 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target_group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arn    = aws_lb_target_group.canary.arn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weight = var.canary_weight  # e.g.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SonarQube — Code Quality &amp; Security Gates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SonarQube Setup on AWS EC2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SonarQube Community/Developer Edition is deployed on a dedicated EC2 instance (m5.large) with PostgreSQL RDS backend. It acts as the central code quality authority in the pipeline.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apt install openjdk-17-jdk &amp;&amp; wget sonarqube-10.x.zip &amp;&amp; unzip &amp;&amp; ./sonar.sh start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Quality Gate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Gate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&amp;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on New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80% — Pipeline FAILS if below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Duplicated 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3% on new code — Enforces DRY principles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rating required — No new code smells 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rating — Zero new bugs allowed in production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rating — No new vulnerabilities or security hotspots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Hotspots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reviewed — All hotspots must be marked Safe/Fixed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5% debt ratio on new code additions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SonarQube sonar-project.properties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sonar-project.properties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sonar.projectKey=enterprise-devops-app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sonar.projectName=Enterprise DevOps Application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sonar.projectVersion=1.0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Source &amp; Test paths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sonar.sources=src/main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sonar.tests=src/test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sonar.python.coverage.reportPaths=coverage.xml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sonar.coverage.exclusions=**/migrations/**,**/config/**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Quality 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sonar.qualitygate.wait=true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 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sonar.branch.name=${env.BRANCH_NAME}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Security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sonar.python.bandit.reportPaths=bandit-report.json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Jenkins — CI/CD Orchestration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Jenkins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Jenkins is deployed in a master-agent architecture on AWS EC2. The Jenkins master runs on a dedicated instance while dynamic EC2 agents are provisioned on-demand using the EC2 Plugin, ensuring cost efficiency and scalability.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Master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m5.xlarge, persistent EBS, exposed via ALB with HTTPS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t3.medium, auto-provisioned via EC2 Plugin, self-terminating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Pipeline, Blue Ocean, EC2 Plugin, SonarQube Scanner, Docker Pipeline, Slack Notifier, GitHub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integrated for secrets injection — no plaintext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Pipeline as Code (Jenkinsfile in repository root)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Jenkinsfile — Master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Jenkinsfile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 { label 'ec2-agent'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environment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AWS_REGION      = 'us-east-1'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ECR_REGISTRY    = credentials('ecr-registry-url')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SONAR_TOKEN     = credentials('sonarqube-token')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SLACK_CHANNEL   = '#devops-pipeline'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stages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stage('Checkout')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 checkout scm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stage('Install Dependencies')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'pip install -r requirements.txt'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'pip install pytest pytest-cov selenium behave'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stage('Unit Tests — TDD')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'pytest tests/unit/ --cov=src --cov-report=xml -v'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junit 'test-results/unit-results.xml'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stage('SonarQube Analysis')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withSonarQubeEnv('SonarQube-Server')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sh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sonar-scanner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-Dsonar.login=$SONAR_TOKEN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-Dsonar.branch.name=${env.BRANCH_NAME}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stage('Quality Gate')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timeout(time: 10, unit: 'MINUTES')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waitForQualityGate abortPipeline: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stage('Build &amp; Push Docker Image')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docker build -t $ECR_REGISTRY/app:${env.BUILD_NUMBER}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aws ecr get-login-password | docker login --username AWS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--password-stdin $ECR_REGISTRY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docker push $ECR_REGISTRY/app:${env.BUILD_NUMBER}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stage('Integration Tests')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'pytest tests/integration/ -v --html=reports/integration-report.html'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stage('Selenium E2E Tests')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'python -m pytest tests/e2e/ -v --tb=short --screenshot-on-failure'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stage('Deploy — Canary 1%')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when { branch 'main'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'./scripts/deploy_canary.sh --weight 1 --version ${env.BUILD_NUMBER}'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'./scripts/smoke_test.sh --env canary'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stage('Promote Canary 10%')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input message: 'Canary 1% healthy — promote to 10%?'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'./scripts/deploy_canary.sh --weight 10 --version ${env.BUILD_NUMBER}'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stage('Full Blue/Green Switch')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steps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input message: 'Promote to 100% — Blue/Green switch?'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 './scripts/blue_green_switch.sh --version ${env.BUILD_NUMBER}'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success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slackSend channel: env.SLACK_CHANNEL,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color: 'good',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message: "SUCCESS: ${env.JOB_NAME} #${env.BUILD_NUMBER}"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failure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 './scripts/rollback.sh'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slackSend channel: env.SLACK_CHANNEL,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color: 'danger',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message: "FAILURE: ${env.JOB_NAME} — AUTO ROLLBACK TRIGGERED"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GitHub Actions — PR &amp; Branch Pipelines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GitHub Actions Strategy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GitHub Actions complements Jenkins by handling lightweight PR validation pipelines that provide fast feedback to developers (target: under 5 minutes). This dual-pipeline approach ensures quality checks at both the PR level and the full integration level.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pull_request to main — Runs lint, unit tests, SonarQube 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push to feature/* — Runs fast unit test suite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push to main — Triggers Jenkins via webhook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cron daily at 02:00 UTC — Full regression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tag v*.*.* — Production deployment approval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Runners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runners registered for access to VPC resources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GitHub Actions — PR Validation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.github/workflows/pr-validation.yml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PR Validation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pull_request: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 main, develop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types: [ opened, synchronize, reopened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lint-and-test: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self-hosted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fetch-depth: 0  # Required for SonarQube branch 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Set up Python 3.11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uses: actions/setup-python@v5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python-version: '3.11'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cache: 'pip'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Install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pip install -r requirements.txt -r requirements-dev.txt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Lint with flake8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flake8 src/ tests/ --max-line-length=120 --statistics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Type check with mypy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mypy src/ --ignore-missing-imports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Run unit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pytest tests/unit/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--cov=src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--cov-report=xml:coverage.xml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--cov-report=html:htmlcov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--junitxml=test-results.xml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SonarQube Scan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uses: SonarSource/sonarqube-scan-action@master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SONAR_TOKEN: ${{ secrets.SONAR_TOKEN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SONAR_HOST_URL: ${{ secrets.SONAR_HOST_URL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SonarQube Quality 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uses: SonarSource/sonarqube-quality-gate-action@master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timeout-minutes: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SONAR_TOKEN: ${{ secrets.SONAR_TOKEN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Upload test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name: test-results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path: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test-results.xml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htmlcov/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coverage.xml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Canary Deployment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What is Canary Deployment?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Canary deployment gradually routes a small percentage of production traffic to the new version. If health metrics remain stable, traffic is progressively shifted until the new version handles 100% of requests. This dramatically reduces blast radius for defective releases.</w:t>
      </w:r>
    </w:p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Canary Traffic Progression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Check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canary ASG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traffic — Canary instances warm 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1% traffic to canary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Monitor: error rate &lt; 0.5%, p99 latency &lt; 500ms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10% to canary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Monitor: 15 minutes — Same health thresholds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25% to canary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approval gate — Engineering lead signs 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50% to canary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A/B test metrics evaluated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switch to canary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version kept for 30 min then decommissioned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or manual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100% back to stable — Canary fleet terminated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Canary Deployment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scripts/deploy_canary.sh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WEIGHT=$1          # e.g. 1, 10, 25, 50,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VERSION=$2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ALB_ARN="${ALB_LISTENER_ARN}"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STABLE_TG_ARN="${STABLE_TARGET_GROUP_ARN}"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CANARY_TG_ARN="${CANARY_TARGET_GROUP_ARN}"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STABLE_WEIGHT=$((100 - WEIGHT))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"Shifting canary to ${WEIGHT}% traffic for version ${VERSION}"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aws elbv2 modify-listener   --listener-arn $ALB_ARN   --default-actions Type=forward,ForwardConfig="{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TargetGroups=[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{TargetGroupArn=$STABLE_TG_ARN,Weight=$STABLE_WEIGHT},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{TargetGroupArn=$CANARY_TG_ARN,Weight=$WEIGHT}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Health check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"Monitoring canary health for 5 minutes..."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{1..30};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ERROR_RATE=$(aws cloudwatch get-metric-statistics     --namespace AWS/ApplicationELB     --metric-name HTTPCode_Target_5XX_Count     --dimensions Name=TargetGroup,Value=$CANARY_TG_ARN     --start-time $(date -u -d '1 minute ago' +%Y-%m-%dT%H:%M:%SZ)     --end-time $(date -u +%Y-%m-%dT%H:%M:%SZ)     --period 60 --statistics Sum     --query 'Datapoints[0].Sum' --output text 2&gt;/dev/null || echo "0")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(( $(echo "$ERROR_RATE &gt; 10" | bc -l) ));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"ERROR: Canary error rate too high ($ERROR_RATE). Triggering rollback!"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./scripts/rollback.sh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"Canary deployment successful at ${WEIGHT}% weight."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Blue/Green Deployment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Blue/Green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Blue/Green deployment maintains two identical production environments. The 'Blue' environment serves live traffic while 'Green' is updated and validated. The switch is a near-instantaneous ALB listener rule update, enabling zero-downtime deployments and instant rollback capability.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rollback: if Green shows any issues post-switch, ALB is redirected back to Blue in under 30 seconds with zero data loss.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Blue/Green Switch Procedure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new version to Green ASG (currently idle)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full smoke test suite against Green environment via internal 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Selenium E2E test suite against Green — must achieve 100% pass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Green instance health checks pass in Target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deployment approval from Release Manager via Jenkins input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Execute ALB listener rule update: Route 100% traffic to Green Target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post-switch smoke tests and synthetic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Green environment for 30 minutes before decommissioning Blue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 down Blue ASG to 0 (preserve Launch Template for rapid rollback)</w:t>
      </w:r>
    </w:p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Blue/Green Switch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scripts/blue_green_switch.sh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CURRENT_ENV=$(aws ssm get-parameter   --name "/app/active-environment"   --query "Parameter.Value" --output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"$CURRENT_ENV" == "blue"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NEW_ENV="green"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NEW_TG_ARN="${GREEN_TARGET_GROUP_ARN}"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OLD_TG_ARN="${BLUE_TARGET_GROUP_ARN}"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OLD_ASG="asg-blue"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NEW_ENV="blue"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NEW_TG_ARN="${BLUE_TARGET_GROUP_ARN}"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OLD_TG_ARN="${GREEN_TARGET_GROUP_ARN}"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OLD_ASG="asg-green"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"Switching from $CURRENT_ENV to $NEW_ENV..."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Pre-switch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tests/smoke/run_smoke_tests.py --env $NEW_ENV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"Smoke tests passed on $NEW_ENV"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Execute the switch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aws elbv2 modify-listener   --listener-arn "${ALB_LISTENER_ARN}"   --default-actions Type=forward,TargetGroupArn=$NEW_TG_ARN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SSM parameter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aws ssm put-parameter   --name "/app/active-environment"   --value "$NEW_ENV"   --overwrite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"Traffic now routing to $NEW_ENV"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Wait and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tests/smoke/run_smoke_tests.py --env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Scale down old environment after 30 min stability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"Scheduling decommission of $CURRENT_ENV in 30 minutes..."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aws autoscaling update-auto-scaling-group   --auto-scaling-group-name $OLD_ASG   --min-size 0 --desired-capacity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"Blue/Green switch complete. Active: $NEW_ENV"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Python Selenium — TDD &amp; DDD Testing Framework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Test-Driven Development (TDD) Approach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TDD mandates that tests are written before production code. Each feature begins with a failing test (Red), minimum implementation to pass the test (Green), then code improvement without breaking tests (Refactor). This enforces 100% intentional code coverage.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62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TDD Cycle: Red → Green → Refactor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RED: Write a failing Selenium test for the new user 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GREEN: Implement the minimum code to make the Selenium test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REFACTOR: Clean up code, remove duplication, improve readability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 REPEAT: Move to the next user story acceptance criterion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Domain-Driven Design (DDD) Test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DDD organizes the codebase and tests around business domains rather than technical layers. Each bounded context (e.g., UserManagement, OrderProcessing, PaymentGateway) has its own test suite, domain models, and ubiquitous language.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unit/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domain/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user_management/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test_user_entity.py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test_user_repository.py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test_user_aggregate.py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order_processing/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test_order_entity.py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test_order_service.py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payment_gateway/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└── test_payment_aggregate.py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integration/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test_user_order_workflow.py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test_payment_integration.py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e2e/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pages/          # Page Object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features/       # BDD Gherkin feature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steps/          # Step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smoke/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run_smoke_tests.py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Page Object Model — Selenium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tests/e2e/pages/checkout_page.py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Domain: OrderProcessing — TDD Page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selenium.webdriver.common.by import By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selenium.webdriver.support.ui import WebDriverWait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selenium.webdriver.support import expected_conditions as 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OrderSummary: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"""Value Object — DDD: Ubiquitous language for OrderProcessing domain."""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total_amount: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estimated_delivery: Optional[str]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CheckoutPage: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"""Page Object Model for Checkout — OrderProcessing Bounded Context."""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 = "/checkout"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TIMEOUT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Locators — isolated from test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ADD_TO_CART_BTN   = (By.CSS_SELECTOR, "[data-testid='add-to-cart']")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PROCEED_BTN       = (By.CSS_SELECTOR, "[data-testid='proceed-to-checkout']")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ORDER_TOTAL       = (By.CSS_SELECTOR, "[data-testid='order-total']")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CONFIRM_BTN       = (By.CSS_SELECTOR, "[data-testid='confirm-order']")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SUCCESS_MSG       = (By.CSS_SELECTOR, "[data-testid='order-success']")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ORDER_ID_DISPLAY  = (By.CSS_SELECTOR, "[data-testid='order-id']")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driver):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self.driver = driver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self.wait = WebDriverWait(driver, self.TIMEOUT)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add_product_to_cart(self, product_id: str) -&gt; "CheckoutPage":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 = self.wait.until(EC.element_to_be_clickable(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(By.CSS_SELECTOR, f"[data-product-id='{product_id}'] {self.ADD_TO_CART_BTN[1]}")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btn.click()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proceed_to_checkout(self) -&gt; "CheckoutPage":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self.wait.until(EC.element_to_be_clickable(self.PROCEED_BTN)).click()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confirm_order(self) -&gt; OrderSummary: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total_text = self.wait.until(EC.visibility_of_element_located(self.ORDER_TOTAL)).text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self.wait.until(EC.element_to_be_clickable(self.CONFIRM_BTN)).click()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success = self.wait.until(EC.visibility_of_element_located(self.SUCCESS_MSG))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order_id = self.driver.find_element(*self.ORDER_ID_DISPLAY).text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OrderSummary(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order_id=order_id,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total_amount=float(total_text.replace("$", "").replace(",", "")),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status="CONFIRMED"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tests/e2e/test_order_checkout_tdd.py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TDD: Test written FIRST, implementation follows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selenium import webdriver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tests.e2e.pages.checkout_page import CheckoutPage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@pytest.fixture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browser():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options = webdriver.ChromeOptions()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options.add_argument('--headless')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options.add_argument('--no-sandbox')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 = webdriver.Chrome(options=options)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yield driver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driver.quit()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TestOrderCheckoutDomain: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"""TDD Tests — OrderProcessing Bounded Context."""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test_user_can_add_product_and_complete_checkout(self, browser):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RED: Write this test first.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GREEN: Implement checkout flow to make it pass.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REFACTOR: Extract reusable page components.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page = CheckoutPage(browser)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browser.get(f"{BASE_URL}{CheckoutPage.URL}")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 = (page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.add_product_to_cart("PROD-001")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.proceed_to_checkout()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.confirm_order())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order.status == "CONFIRMED", f"Expected CONFIRMED, got {order.status}"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order.order_id.startswith("ORD-"), "Order ID format invalid"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order.total_amount &gt; 0, "Order total must be positive"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test_empty_cart_prevents_checkout(self, browser):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"""Domain rule: Orders cannot be placed with empty cart."""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page = CheckoutPage(browser)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browser.get(f"{BASE_URL}{CheckoutPage.URL}")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confirm_enabled = browser.find_element(*CheckoutPage.CONFIRM_BTN).is_enabled()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not confirm_enabled, "Confirm button must be disabled for empty cart"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Automated Rollback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Rollback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&amp;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5xx Error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Exceeds 1% over 5-minute window — CloudWatch alarm triggers auto-rollback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 Spike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&gt; 2x baseline for 3 consecutive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Failures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20% of instances fail ALB health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critical path Selenium smoke test fails post-deployment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 triggers rollback via Jenkins 'Emergency Rollback' pipeline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Rollback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scripts/rollback.sh — Universal Rollback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DEPLOYMENT_TYPE=${DEPLOYMENT_TYPE:-"blue-green"}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case $DEPLOYMENT_TYPE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"blue-green")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Instantly redirect ALB back to previous environment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PREVIOUS_ENV=$(aws ssm get-parameter       --name "/app/previous-environment"       --query "Parameter.Value" --output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./scripts/blue_green_switch.sh --target $PREVIOUS_ENV --skip-validation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"canary")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Route 100% back to stable target 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aws elbv2 modify-listener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--listener-arn "${ALB_LISTENER_ARN}"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--default-actions Type=forward,TargetGroupArn=${STABLE_TG_ARN}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Terminate canary instances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aws autoscaling update-auto-scaling-group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--auto-scaling-group-name asg-canary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--desired-capacity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esac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"ROLLBACK COMPLETE — Notifying team..."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-H 'Content-type: application/json'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--data '{"text":"ROLLBACK EXECUTED — Please investigate deployment failure"}'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"${SLACK_WEBHOOK_URL}"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Implementation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Weeks 1-2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infra (Terraform), Jenkins master-agent setup, GitHub repo structure, SonarQube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Weeks 3-4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PR workflows, Jenkins Jenkinsfile, SonarQube integration, quality gate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Weeks 5-6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Page Object Model, TDD test structure, DDD domain test organization, CI test runner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Weeks 7-8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Blue/Green infrastructure, Canary weighted routing, ALB configuration, rollback scripts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Weeks 9-10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dashboards, Prometheus/Grafana, PagerDuty alerts, SLA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Weeks 11-12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scanning, load testing, DR drills, runbook documentation, team training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Definition of Done &amp; Success Criteria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Pipeline Definition of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commits to main branch trigger automated Jenkins pipeline within 60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SonarQube Quality Gate must pass before any deployment proceeds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Selenium TDD suite achieves &gt;= 95% pass rate on every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manual steps required for deployment from commit to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Canary deployment completes Stage 1 → Stage 5 with automated health monitoring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Blue/Green switch completes in under 60 seconds with zero request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rollback executes within 2 minutes of breach threshold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infrastructure provisioned via Terraform — zero manual AWS console changes</w:t>
      </w:r>
    </w:p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Target DORA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DORA 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(Elite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times per day — Elite performer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 for 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1 hour from commit to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5% of deployments require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30 minutes from alert to full recovery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 80% on all new code (SonarQube enforced)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CI/CD cycle completes in under 20 minutes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protection, PR reviews,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— PR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feedback, self-hosted EC2 runners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— Full Pipeline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Master-agent, Jenkinsfile, Blue Ocean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10.x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analysis, security, coverage gates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+ Terraform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ASGs, ALB, VPC, IAM, SSM, CloudWatch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ECR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artifacts, image scanning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Automation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Selenium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Model, TDD, DDD bounded contexts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 Framework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Behave (Gherkin)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Business-readable acceptance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Routing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ALB Weighted TGs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Graduated traffic shift with automated health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Blue/Green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ASG + ALB Rules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switch, 30-second rollback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plaintext credentials in CI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+ Grafana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dashboards, anomaly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Slack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rotation, incident management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Prepared By: </w:t>
      </w:r>
      <w:r>
        <w:rPr>
          <w:rFonts w:ascii="Arial" w:cs="Arial" w:eastAsia="Arial" w:hAnsi="Arial"/>
          <w:sz w:val="20"/>
          <w:szCs w:val="20"/>
        </w:rPr>
        <w:t xml:space="preserve">DevOps Architecture Team  |  </w:t>
      </w:r>
      <w:r>
        <w:rPr>
          <w:rFonts w:ascii="Arial" w:cs="Arial" w:eastAsia="Arial" w:hAnsi="Arial"/>
          <w:sz w:val="20"/>
          <w:szCs w:val="20"/>
        </w:rPr>
        <w:t xml:space="preserve">Classification: Confidential  |  </w:t>
      </w:r>
      <w:r>
        <w:rPr>
          <w:rFonts w:ascii="Arial" w:cs="Arial" w:eastAsia="Arial" w:hAnsi="Arial"/>
          <w:sz w:val="20"/>
          <w:szCs w:val="20"/>
        </w:rPr>
        <w:t xml:space="preserve">Version 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Enterprise DevOps Transformation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DevOps CI/CD Enterprise Pipeline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2026-05-02T14:44:42.454Z</dcterms:created>
  <dcterms:modified xsi:type="dcterms:W3CDTF">2026-05-02T14:44:42.455Z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