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7EE1" w14:textId="77777777" w:rsidR="00E059D8" w:rsidRPr="00E059D8" w:rsidRDefault="00E059D8" w:rsidP="00DC2778">
      <w:pPr>
        <w:pStyle w:val="Heading1"/>
        <w:rPr>
          <w:rFonts w:asciiTheme="minorHAnsi" w:hAnsiTheme="minorHAnsi"/>
        </w:rPr>
      </w:pPr>
      <w:r w:rsidRPr="00E059D8">
        <w:rPr>
          <w:rFonts w:asciiTheme="minorHAnsi" w:hAnsiTheme="minorHAnsi"/>
        </w:rPr>
        <w:t>Business Requirements Document (BRD)</w:t>
      </w:r>
    </w:p>
    <w:p w14:paraId="5074419F" w14:textId="16E5F83B" w:rsidR="00E059D8" w:rsidRPr="00E059D8" w:rsidRDefault="00E059D8" w:rsidP="00DC2778">
      <w:pPr>
        <w:pStyle w:val="Heading1"/>
        <w:rPr>
          <w:rFonts w:asciiTheme="minorHAnsi" w:hAnsiTheme="minorHAnsi"/>
          <w:sz w:val="36"/>
          <w:szCs w:val="36"/>
        </w:rPr>
      </w:pPr>
      <w:r w:rsidRPr="00E059D8">
        <w:rPr>
          <w:rFonts w:asciiTheme="minorHAnsi" w:hAnsiTheme="minorHAnsi"/>
          <w:sz w:val="36"/>
          <w:szCs w:val="36"/>
        </w:rPr>
        <w:t>Customer Change Request (CCR) &amp; Master</w:t>
      </w:r>
      <w:r w:rsidR="00DC2778" w:rsidRPr="00DC2778">
        <w:rPr>
          <w:rFonts w:asciiTheme="minorHAnsi" w:hAnsiTheme="minorHAnsi"/>
          <w:sz w:val="36"/>
          <w:szCs w:val="36"/>
        </w:rPr>
        <w:t xml:space="preserve"> </w:t>
      </w:r>
      <w:r w:rsidRPr="00E059D8">
        <w:rPr>
          <w:rFonts w:asciiTheme="minorHAnsi" w:hAnsiTheme="minorHAnsi"/>
          <w:sz w:val="36"/>
          <w:szCs w:val="36"/>
        </w:rPr>
        <w:t>Maintenance</w:t>
      </w:r>
    </w:p>
    <w:p w14:paraId="2C25B2D9" w14:textId="77777777" w:rsidR="00EB5000" w:rsidRPr="00EB5000" w:rsidRDefault="00EB5000" w:rsidP="003E4DE2">
      <w:pPr>
        <w:pStyle w:val="Heading3"/>
      </w:pPr>
      <w:r w:rsidRPr="00EB5000">
        <w:t>1. Purpose</w:t>
      </w:r>
    </w:p>
    <w:p w14:paraId="3D4AE8D4" w14:textId="77777777" w:rsidR="00EB5000" w:rsidRPr="00EB5000" w:rsidRDefault="00EB5000" w:rsidP="00EB5000">
      <w:r w:rsidRPr="00EB5000">
        <w:t xml:space="preserve">The purpose of this document is to define the detailed business and functional requirements for the </w:t>
      </w:r>
      <w:r w:rsidRPr="00EB5000">
        <w:rPr>
          <w:b/>
          <w:bCs/>
        </w:rPr>
        <w:t>Customer Change Request (CCR) and Master Maintenance module</w:t>
      </w:r>
      <w:r w:rsidRPr="00EB5000">
        <w:t xml:space="preserve">. The module is part of the broader </w:t>
      </w:r>
      <w:r w:rsidRPr="00EB5000">
        <w:rPr>
          <w:b/>
          <w:bCs/>
        </w:rPr>
        <w:t>Self</w:t>
      </w:r>
      <w:r w:rsidRPr="00EB5000">
        <w:rPr>
          <w:b/>
          <w:bCs/>
        </w:rPr>
        <w:noBreakHyphen/>
        <w:t>Healing O2C ecosystem</w:t>
      </w:r>
      <w:r w:rsidRPr="00EB5000">
        <w:t xml:space="preserve"> and is designed to automate and govern customer</w:t>
      </w:r>
      <w:r w:rsidRPr="00EB5000">
        <w:noBreakHyphen/>
        <w:t>specific network transitions, customer master maintenance, and CCR execution with minimal manual intervention.</w:t>
      </w:r>
    </w:p>
    <w:p w14:paraId="7DD2D71E" w14:textId="77777777" w:rsidR="00EB5000" w:rsidRPr="00EB5000" w:rsidRDefault="00EB5000" w:rsidP="00EB5000">
      <w:r w:rsidRPr="00EB5000">
        <w:t>This BRD specifically covers:</w:t>
      </w:r>
    </w:p>
    <w:p w14:paraId="1C938C64" w14:textId="77777777" w:rsidR="00EB5000" w:rsidRPr="00EB5000" w:rsidRDefault="00EB5000">
      <w:pPr>
        <w:numPr>
          <w:ilvl w:val="0"/>
          <w:numId w:val="2"/>
        </w:numPr>
      </w:pPr>
      <w:r w:rsidRPr="00EB5000">
        <w:rPr>
          <w:b/>
          <w:bCs/>
        </w:rPr>
        <w:t>Master Maintenance</w:t>
      </w:r>
      <w:r w:rsidRPr="00EB5000">
        <w:t xml:space="preserve"> for new launches</w:t>
      </w:r>
    </w:p>
    <w:p w14:paraId="637DA0C8" w14:textId="77777777" w:rsidR="00EB5000" w:rsidRPr="00EB5000" w:rsidRDefault="00EB5000">
      <w:pPr>
        <w:numPr>
          <w:ilvl w:val="0"/>
          <w:numId w:val="2"/>
        </w:numPr>
      </w:pPr>
      <w:r w:rsidRPr="00EB5000">
        <w:rPr>
          <w:b/>
          <w:bCs/>
        </w:rPr>
        <w:t>CCR workflows</w:t>
      </w:r>
      <w:r w:rsidRPr="00EB5000">
        <w:t xml:space="preserve"> for relaunch / predecessor–successor CBU transitions</w:t>
      </w:r>
    </w:p>
    <w:p w14:paraId="658E0B4B" w14:textId="77777777" w:rsidR="00EB5000" w:rsidRPr="00EB5000" w:rsidRDefault="00EB5000">
      <w:pPr>
        <w:numPr>
          <w:ilvl w:val="0"/>
          <w:numId w:val="2"/>
        </w:numPr>
      </w:pPr>
      <w:r w:rsidRPr="00EB5000">
        <w:rPr>
          <w:b/>
          <w:bCs/>
        </w:rPr>
        <w:t>Customer</w:t>
      </w:r>
      <w:r w:rsidRPr="00EB5000">
        <w:rPr>
          <w:b/>
          <w:bCs/>
        </w:rPr>
        <w:noBreakHyphen/>
        <w:t>specific nuances</w:t>
      </w:r>
      <w:r w:rsidRPr="00EB5000">
        <w:t xml:space="preserve"> (National, Regional, Listing/SBM</w:t>
      </w:r>
      <w:r w:rsidRPr="00EB5000">
        <w:noBreakHyphen/>
        <w:t>based)</w:t>
      </w:r>
    </w:p>
    <w:p w14:paraId="15543901" w14:textId="77777777" w:rsidR="00EB5000" w:rsidRPr="00EB5000" w:rsidRDefault="00EB5000">
      <w:pPr>
        <w:numPr>
          <w:ilvl w:val="0"/>
          <w:numId w:val="2"/>
        </w:numPr>
      </w:pPr>
      <w:r w:rsidRPr="00EB5000">
        <w:rPr>
          <w:b/>
          <w:bCs/>
        </w:rPr>
        <w:t>Trigger</w:t>
      </w:r>
      <w:r w:rsidRPr="00EB5000">
        <w:rPr>
          <w:b/>
          <w:bCs/>
        </w:rPr>
        <w:noBreakHyphen/>
        <w:t>based alerts, approvals, and Auto</w:t>
      </w:r>
      <w:r w:rsidRPr="00EB5000">
        <w:rPr>
          <w:b/>
          <w:bCs/>
        </w:rPr>
        <w:noBreakHyphen/>
        <w:t>CCR execution</w:t>
      </w:r>
    </w:p>
    <w:p w14:paraId="1A361EBC" w14:textId="77777777" w:rsidR="00185250" w:rsidRPr="00D9450F" w:rsidRDefault="00185250" w:rsidP="00185250">
      <w:r w:rsidRPr="00D9450F">
        <w:t xml:space="preserve">The CCR module ensures that </w:t>
      </w:r>
      <w:r w:rsidRPr="00D9450F">
        <w:rPr>
          <w:b/>
          <w:bCs/>
        </w:rPr>
        <w:t>customer master mappings (CBU–CIC–Customer–Depot)</w:t>
      </w:r>
      <w:r w:rsidRPr="00D9450F">
        <w:t xml:space="preserve"> are updated at the right time, for the right customers, based on:</w:t>
      </w:r>
    </w:p>
    <w:p w14:paraId="2945C314" w14:textId="77777777" w:rsidR="00185250" w:rsidRPr="00D9450F" w:rsidRDefault="00185250" w:rsidP="00185250">
      <w:pPr>
        <w:numPr>
          <w:ilvl w:val="0"/>
          <w:numId w:val="1"/>
        </w:numPr>
      </w:pPr>
      <w:r w:rsidRPr="00D9450F">
        <w:t>Type of network change</w:t>
      </w:r>
    </w:p>
    <w:p w14:paraId="74599341" w14:textId="77777777" w:rsidR="00185250" w:rsidRPr="00D9450F" w:rsidRDefault="00185250" w:rsidP="00185250">
      <w:pPr>
        <w:numPr>
          <w:ilvl w:val="0"/>
          <w:numId w:val="1"/>
        </w:numPr>
      </w:pPr>
      <w:r w:rsidRPr="00D9450F">
        <w:t>Customer classification</w:t>
      </w:r>
    </w:p>
    <w:p w14:paraId="2B731F46" w14:textId="77777777" w:rsidR="00185250" w:rsidRPr="00D9450F" w:rsidRDefault="00185250" w:rsidP="00185250">
      <w:pPr>
        <w:numPr>
          <w:ilvl w:val="0"/>
          <w:numId w:val="1"/>
        </w:numPr>
      </w:pPr>
      <w:r w:rsidRPr="00D9450F">
        <w:t>Inventory and DOH signals</w:t>
      </w:r>
    </w:p>
    <w:p w14:paraId="7A83813D" w14:textId="77777777" w:rsidR="00185250" w:rsidRPr="00D9450F" w:rsidRDefault="00185250" w:rsidP="00185250">
      <w:pPr>
        <w:numPr>
          <w:ilvl w:val="0"/>
          <w:numId w:val="1"/>
        </w:numPr>
      </w:pPr>
      <w:r w:rsidRPr="00D9450F">
        <w:t>Pricing and channel applicability</w:t>
      </w:r>
    </w:p>
    <w:p w14:paraId="220205EF" w14:textId="77777777" w:rsidR="00185250" w:rsidRDefault="00185250" w:rsidP="00185250">
      <w:pPr>
        <w:numPr>
          <w:ilvl w:val="0"/>
          <w:numId w:val="1"/>
        </w:numPr>
      </w:pPr>
      <w:r w:rsidRPr="00D9450F">
        <w:t>Explicit customer service confirmation where required</w:t>
      </w:r>
    </w:p>
    <w:p w14:paraId="0BA7BF94" w14:textId="77777777" w:rsidR="00185250" w:rsidRPr="00185250" w:rsidRDefault="00185250" w:rsidP="00185250">
      <w:pPr>
        <w:pStyle w:val="Heading3"/>
      </w:pPr>
      <w:r w:rsidRPr="00185250">
        <w:t>2. Background &amp; Context</w:t>
      </w:r>
    </w:p>
    <w:p w14:paraId="3D6D3C60" w14:textId="77777777" w:rsidR="00185250" w:rsidRPr="00185250" w:rsidRDefault="00185250" w:rsidP="00185250">
      <w:r w:rsidRPr="00185250">
        <w:t>Today, CCR and customer master changes are largely managed through:</w:t>
      </w:r>
    </w:p>
    <w:p w14:paraId="22B1FDC7" w14:textId="77777777" w:rsidR="00185250" w:rsidRPr="00185250" w:rsidRDefault="00185250">
      <w:pPr>
        <w:numPr>
          <w:ilvl w:val="0"/>
          <w:numId w:val="3"/>
        </w:numPr>
      </w:pPr>
      <w:r w:rsidRPr="00185250">
        <w:t>Manual Excel files</w:t>
      </w:r>
    </w:p>
    <w:p w14:paraId="21617909" w14:textId="77777777" w:rsidR="00185250" w:rsidRPr="00185250" w:rsidRDefault="00185250">
      <w:pPr>
        <w:numPr>
          <w:ilvl w:val="0"/>
          <w:numId w:val="3"/>
        </w:numPr>
      </w:pPr>
      <w:r w:rsidRPr="00185250">
        <w:t>Email</w:t>
      </w:r>
      <w:r w:rsidRPr="00185250">
        <w:noBreakHyphen/>
        <w:t>based network communications</w:t>
      </w:r>
    </w:p>
    <w:p w14:paraId="336D1B86" w14:textId="77777777" w:rsidR="00185250" w:rsidRPr="00185250" w:rsidRDefault="00185250">
      <w:pPr>
        <w:numPr>
          <w:ilvl w:val="0"/>
          <w:numId w:val="3"/>
        </w:numPr>
      </w:pPr>
      <w:r w:rsidRPr="00185250">
        <w:t>Late initiation of CCR actions (often after stock movement)</w:t>
      </w:r>
    </w:p>
    <w:p w14:paraId="7BC5A191" w14:textId="77777777" w:rsidR="00185250" w:rsidRPr="00185250" w:rsidRDefault="00185250" w:rsidP="00185250">
      <w:r w:rsidRPr="00185250">
        <w:t>This leads to:</w:t>
      </w:r>
    </w:p>
    <w:p w14:paraId="67D4393A" w14:textId="77777777" w:rsidR="00185250" w:rsidRPr="00185250" w:rsidRDefault="00185250">
      <w:pPr>
        <w:numPr>
          <w:ilvl w:val="0"/>
          <w:numId w:val="4"/>
        </w:numPr>
      </w:pPr>
      <w:r w:rsidRPr="00185250">
        <w:t>Delayed customer communication</w:t>
      </w:r>
    </w:p>
    <w:p w14:paraId="53A44228" w14:textId="77777777" w:rsidR="00185250" w:rsidRPr="00185250" w:rsidRDefault="00185250">
      <w:pPr>
        <w:numPr>
          <w:ilvl w:val="0"/>
          <w:numId w:val="4"/>
        </w:numPr>
      </w:pPr>
      <w:r w:rsidRPr="00185250">
        <w:t>Increased business loss</w:t>
      </w:r>
    </w:p>
    <w:p w14:paraId="5F8ADB6F" w14:textId="77777777" w:rsidR="00185250" w:rsidRPr="00185250" w:rsidRDefault="00185250">
      <w:pPr>
        <w:numPr>
          <w:ilvl w:val="0"/>
          <w:numId w:val="4"/>
        </w:numPr>
      </w:pPr>
      <w:r w:rsidRPr="00185250">
        <w:lastRenderedPageBreak/>
        <w:t>Inconsistent handling of customer nuances</w:t>
      </w:r>
    </w:p>
    <w:p w14:paraId="6D112888" w14:textId="77777777" w:rsidR="00185250" w:rsidRPr="00185250" w:rsidRDefault="00185250">
      <w:pPr>
        <w:numPr>
          <w:ilvl w:val="0"/>
          <w:numId w:val="4"/>
        </w:numPr>
      </w:pPr>
      <w:r w:rsidRPr="00185250">
        <w:t>High dependency on individual CS judgement</w:t>
      </w:r>
    </w:p>
    <w:p w14:paraId="464CE93C" w14:textId="77777777" w:rsidR="00185250" w:rsidRPr="00185250" w:rsidRDefault="00185250" w:rsidP="00185250">
      <w:r w:rsidRPr="00185250">
        <w:t xml:space="preserve">The CCR module aims to </w:t>
      </w:r>
      <w:r w:rsidRPr="00185250">
        <w:rPr>
          <w:b/>
          <w:bCs/>
        </w:rPr>
        <w:t>shift CCR initiation upstream</w:t>
      </w:r>
      <w:r w:rsidRPr="00185250">
        <w:t xml:space="preserve">, provide </w:t>
      </w:r>
      <w:r w:rsidRPr="00185250">
        <w:rPr>
          <w:b/>
          <w:bCs/>
        </w:rPr>
        <w:t>early visibility</w:t>
      </w:r>
      <w:r w:rsidRPr="00185250">
        <w:t xml:space="preserve">, and enable </w:t>
      </w:r>
      <w:r w:rsidRPr="00185250">
        <w:rPr>
          <w:b/>
          <w:bCs/>
        </w:rPr>
        <w:t>rule</w:t>
      </w:r>
      <w:r w:rsidRPr="00185250">
        <w:rPr>
          <w:b/>
          <w:bCs/>
        </w:rPr>
        <w:noBreakHyphen/>
        <w:t>driven, automated execution</w:t>
      </w:r>
      <w:r w:rsidRPr="00185250">
        <w:t xml:space="preserve"> aligned with Paid Bible and Network Visibility.</w:t>
      </w:r>
    </w:p>
    <w:p w14:paraId="10A37578" w14:textId="77777777" w:rsidR="00596AE6" w:rsidRPr="00596AE6" w:rsidRDefault="00596AE6" w:rsidP="00596AE6">
      <w:pPr>
        <w:pStyle w:val="Heading3"/>
      </w:pPr>
      <w:r w:rsidRPr="00596AE6">
        <w:t>3. Objectives</w:t>
      </w:r>
    </w:p>
    <w:p w14:paraId="69DE335D" w14:textId="77777777" w:rsidR="00596AE6" w:rsidRPr="00596AE6" w:rsidRDefault="00596AE6" w:rsidP="00596AE6">
      <w:r w:rsidRPr="00596AE6">
        <w:t>The objectives of the CCR module are to:</w:t>
      </w:r>
    </w:p>
    <w:p w14:paraId="0C656E86" w14:textId="77777777" w:rsidR="00596AE6" w:rsidRPr="00596AE6" w:rsidRDefault="00596AE6">
      <w:pPr>
        <w:numPr>
          <w:ilvl w:val="0"/>
          <w:numId w:val="5"/>
        </w:numPr>
      </w:pPr>
      <w:r w:rsidRPr="00596AE6">
        <w:t xml:space="preserve">Provide </w:t>
      </w:r>
      <w:r w:rsidRPr="00596AE6">
        <w:rPr>
          <w:b/>
          <w:bCs/>
        </w:rPr>
        <w:t>early customer</w:t>
      </w:r>
      <w:r w:rsidRPr="00596AE6">
        <w:rPr>
          <w:b/>
          <w:bCs/>
        </w:rPr>
        <w:noBreakHyphen/>
        <w:t>level visibility</w:t>
      </w:r>
      <w:r w:rsidRPr="00596AE6">
        <w:t xml:space="preserve"> of network changes</w:t>
      </w:r>
    </w:p>
    <w:p w14:paraId="2A4DC833" w14:textId="77777777" w:rsidR="00596AE6" w:rsidRPr="00596AE6" w:rsidRDefault="00596AE6">
      <w:pPr>
        <w:numPr>
          <w:ilvl w:val="0"/>
          <w:numId w:val="5"/>
        </w:numPr>
      </w:pPr>
      <w:r w:rsidRPr="00596AE6">
        <w:t xml:space="preserve">Systemise </w:t>
      </w:r>
      <w:r w:rsidRPr="00596AE6">
        <w:rPr>
          <w:b/>
          <w:bCs/>
        </w:rPr>
        <w:t>Master Maintenance</w:t>
      </w:r>
      <w:r w:rsidRPr="00596AE6">
        <w:t xml:space="preserve"> using Paid Bible logic</w:t>
      </w:r>
    </w:p>
    <w:p w14:paraId="050604E1" w14:textId="77777777" w:rsidR="00596AE6" w:rsidRPr="00596AE6" w:rsidRDefault="00596AE6">
      <w:pPr>
        <w:numPr>
          <w:ilvl w:val="0"/>
          <w:numId w:val="5"/>
        </w:numPr>
      </w:pPr>
      <w:r w:rsidRPr="00596AE6">
        <w:t xml:space="preserve">Enforce </w:t>
      </w:r>
      <w:r w:rsidRPr="00596AE6">
        <w:rPr>
          <w:b/>
          <w:bCs/>
        </w:rPr>
        <w:t>ruleset</w:t>
      </w:r>
      <w:r w:rsidRPr="00596AE6">
        <w:rPr>
          <w:b/>
          <w:bCs/>
        </w:rPr>
        <w:noBreakHyphen/>
        <w:t>based CCR decisions</w:t>
      </w:r>
    </w:p>
    <w:p w14:paraId="52F5CFA1" w14:textId="77777777" w:rsidR="00596AE6" w:rsidRPr="00596AE6" w:rsidRDefault="00596AE6">
      <w:pPr>
        <w:numPr>
          <w:ilvl w:val="0"/>
          <w:numId w:val="5"/>
        </w:numPr>
      </w:pPr>
      <w:r w:rsidRPr="00596AE6">
        <w:t xml:space="preserve">Enable </w:t>
      </w:r>
      <w:r w:rsidRPr="00596AE6">
        <w:rPr>
          <w:b/>
          <w:bCs/>
        </w:rPr>
        <w:t>Auto</w:t>
      </w:r>
      <w:r w:rsidRPr="00596AE6">
        <w:rPr>
          <w:b/>
          <w:bCs/>
        </w:rPr>
        <w:noBreakHyphen/>
        <w:t>CCR</w:t>
      </w:r>
      <w:r w:rsidRPr="00596AE6">
        <w:t xml:space="preserve"> where no customer action is required</w:t>
      </w:r>
    </w:p>
    <w:p w14:paraId="3B2B2D8D" w14:textId="77777777" w:rsidR="00596AE6" w:rsidRPr="00596AE6" w:rsidRDefault="00596AE6">
      <w:pPr>
        <w:numPr>
          <w:ilvl w:val="0"/>
          <w:numId w:val="5"/>
        </w:numPr>
      </w:pPr>
      <w:r w:rsidRPr="00596AE6">
        <w:t>Reduce manual effort, errors, and revenue leakage</w:t>
      </w:r>
    </w:p>
    <w:p w14:paraId="027F60CE" w14:textId="77777777" w:rsidR="00596AE6" w:rsidRPr="00596AE6" w:rsidRDefault="00596AE6">
      <w:pPr>
        <w:numPr>
          <w:ilvl w:val="0"/>
          <w:numId w:val="5"/>
        </w:numPr>
      </w:pPr>
      <w:r w:rsidRPr="00596AE6">
        <w:t xml:space="preserve">Maintain </w:t>
      </w:r>
      <w:r w:rsidRPr="00596AE6">
        <w:rPr>
          <w:b/>
          <w:bCs/>
        </w:rPr>
        <w:t>auditability, traceability, and escalation discipline</w:t>
      </w:r>
    </w:p>
    <w:p w14:paraId="04EA19E8" w14:textId="77777777" w:rsidR="00596AE6" w:rsidRPr="00596AE6" w:rsidRDefault="00596AE6" w:rsidP="00596AE6">
      <w:pPr>
        <w:pStyle w:val="Heading3"/>
      </w:pPr>
      <w:r w:rsidRPr="00596AE6">
        <w:t>4. Scope</w:t>
      </w:r>
    </w:p>
    <w:p w14:paraId="23F09407" w14:textId="77777777" w:rsidR="00596AE6" w:rsidRPr="00596AE6" w:rsidRDefault="00596AE6" w:rsidP="00596AE6">
      <w:pPr>
        <w:pStyle w:val="Heading4"/>
      </w:pPr>
      <w:r w:rsidRPr="00596AE6">
        <w:t>4.1 In Scope</w:t>
      </w:r>
    </w:p>
    <w:p w14:paraId="5F6B939A" w14:textId="77777777" w:rsidR="00596AE6" w:rsidRPr="00596AE6" w:rsidRDefault="00596AE6">
      <w:pPr>
        <w:numPr>
          <w:ilvl w:val="0"/>
          <w:numId w:val="6"/>
        </w:numPr>
      </w:pPr>
      <w:r w:rsidRPr="00596AE6">
        <w:t xml:space="preserve">Master Maintenance for </w:t>
      </w:r>
      <w:r w:rsidRPr="00596AE6">
        <w:rPr>
          <w:b/>
          <w:bCs/>
        </w:rPr>
        <w:t>new launches</w:t>
      </w:r>
    </w:p>
    <w:p w14:paraId="3D0A6A97" w14:textId="77777777" w:rsidR="00596AE6" w:rsidRPr="00596AE6" w:rsidRDefault="00596AE6">
      <w:pPr>
        <w:numPr>
          <w:ilvl w:val="0"/>
          <w:numId w:val="6"/>
        </w:numPr>
      </w:pPr>
      <w:r w:rsidRPr="00596AE6">
        <w:t xml:space="preserve">CCR for </w:t>
      </w:r>
      <w:r w:rsidRPr="00596AE6">
        <w:rPr>
          <w:b/>
          <w:bCs/>
        </w:rPr>
        <w:t>relaunch / predecessor–successor transitions</w:t>
      </w:r>
    </w:p>
    <w:p w14:paraId="53A7EF0F" w14:textId="77777777" w:rsidR="00596AE6" w:rsidRPr="00596AE6" w:rsidRDefault="00596AE6">
      <w:pPr>
        <w:numPr>
          <w:ilvl w:val="0"/>
          <w:numId w:val="6"/>
        </w:numPr>
      </w:pPr>
      <w:r w:rsidRPr="00596AE6">
        <w:t>Customer</w:t>
      </w:r>
      <w:r w:rsidRPr="00596AE6">
        <w:noBreakHyphen/>
        <w:t>specific CCR logic (National / Regional / Listing)</w:t>
      </w:r>
    </w:p>
    <w:p w14:paraId="6C8AE1DF" w14:textId="77777777" w:rsidR="00596AE6" w:rsidRPr="00596AE6" w:rsidRDefault="00596AE6">
      <w:pPr>
        <w:numPr>
          <w:ilvl w:val="0"/>
          <w:numId w:val="6"/>
        </w:numPr>
      </w:pPr>
      <w:r w:rsidRPr="00596AE6">
        <w:t>Trigger</w:t>
      </w:r>
      <w:r w:rsidRPr="00596AE6">
        <w:noBreakHyphen/>
        <w:t>based alerts and escalations</w:t>
      </w:r>
    </w:p>
    <w:p w14:paraId="27081688" w14:textId="77777777" w:rsidR="00596AE6" w:rsidRPr="00596AE6" w:rsidRDefault="00596AE6">
      <w:pPr>
        <w:numPr>
          <w:ilvl w:val="0"/>
          <w:numId w:val="6"/>
        </w:numPr>
      </w:pPr>
      <w:r w:rsidRPr="00596AE6">
        <w:t>Auto</w:t>
      </w:r>
      <w:r w:rsidRPr="00596AE6">
        <w:noBreakHyphen/>
        <w:t>CCR execution using Listing Master</w:t>
      </w:r>
    </w:p>
    <w:p w14:paraId="7C55363F" w14:textId="77777777" w:rsidR="00596AE6" w:rsidRPr="00596AE6" w:rsidRDefault="00596AE6">
      <w:pPr>
        <w:numPr>
          <w:ilvl w:val="0"/>
          <w:numId w:val="6"/>
        </w:numPr>
      </w:pPr>
      <w:r w:rsidRPr="00596AE6">
        <w:t>Delisting / Inactivation handling</w:t>
      </w:r>
    </w:p>
    <w:p w14:paraId="6C0EFCBB" w14:textId="77777777" w:rsidR="00596AE6" w:rsidRPr="00596AE6" w:rsidRDefault="00596AE6">
      <w:pPr>
        <w:numPr>
          <w:ilvl w:val="0"/>
          <w:numId w:val="6"/>
        </w:numPr>
      </w:pPr>
      <w:r w:rsidRPr="00596AE6">
        <w:t>Export</w:t>
      </w:r>
      <w:r w:rsidRPr="00596AE6">
        <w:noBreakHyphen/>
        <w:t>based execution (Phase</w:t>
      </w:r>
      <w:r w:rsidRPr="00596AE6">
        <w:noBreakHyphen/>
        <w:t>1)</w:t>
      </w:r>
    </w:p>
    <w:p w14:paraId="160276DD" w14:textId="77777777" w:rsidR="00596AE6" w:rsidRPr="00596AE6" w:rsidRDefault="00596AE6" w:rsidP="00596AE6">
      <w:pPr>
        <w:pStyle w:val="Heading4"/>
      </w:pPr>
      <w:r w:rsidRPr="00596AE6">
        <w:t>4.2 Out of Scope</w:t>
      </w:r>
    </w:p>
    <w:p w14:paraId="7796C988" w14:textId="77777777" w:rsidR="00596AE6" w:rsidRPr="00596AE6" w:rsidRDefault="00596AE6">
      <w:pPr>
        <w:numPr>
          <w:ilvl w:val="0"/>
          <w:numId w:val="7"/>
        </w:numPr>
      </w:pPr>
      <w:r w:rsidRPr="00596AE6">
        <w:t>CCR for brand</w:t>
      </w:r>
      <w:r w:rsidRPr="00596AE6">
        <w:noBreakHyphen/>
        <w:t>new launches (handled only via Master Maintenance)</w:t>
      </w:r>
    </w:p>
    <w:p w14:paraId="6EBE7105" w14:textId="77777777" w:rsidR="00596AE6" w:rsidRPr="00596AE6" w:rsidRDefault="00596AE6">
      <w:pPr>
        <w:numPr>
          <w:ilvl w:val="0"/>
          <w:numId w:val="7"/>
        </w:numPr>
      </w:pPr>
      <w:r w:rsidRPr="00596AE6">
        <w:t>Pricing or MSTN computatio</w:t>
      </w:r>
      <w:commentRangeStart w:id="0"/>
      <w:commentRangeStart w:id="1"/>
      <w:r w:rsidRPr="00596AE6">
        <w:t>n logic</w:t>
      </w:r>
      <w:commentRangeEnd w:id="0"/>
      <w:r w:rsidR="00F8750C" w:rsidRPr="00596AE6">
        <w:rPr>
          <w:rStyle w:val="CommentReference"/>
          <w:sz w:val="24"/>
          <w:szCs w:val="24"/>
        </w:rPr>
        <w:commentReference w:id="0"/>
      </w:r>
      <w:commentRangeEnd w:id="1"/>
      <w:r w:rsidR="005C3AE7" w:rsidRPr="00596AE6">
        <w:rPr>
          <w:rStyle w:val="CommentReference"/>
          <w:sz w:val="24"/>
          <w:szCs w:val="24"/>
        </w:rPr>
        <w:commentReference w:id="1"/>
      </w:r>
    </w:p>
    <w:p w14:paraId="1B02CE85" w14:textId="77777777" w:rsidR="00596AE6" w:rsidRPr="00596AE6" w:rsidRDefault="00596AE6">
      <w:pPr>
        <w:numPr>
          <w:ilvl w:val="0"/>
          <w:numId w:val="7"/>
        </w:numPr>
      </w:pPr>
      <w:r w:rsidRPr="00596AE6">
        <w:t xml:space="preserve">Direct ECC writeback </w:t>
      </w:r>
      <w:commentRangeStart w:id="2"/>
      <w:commentRangeStart w:id="3"/>
      <w:r w:rsidRPr="00596AE6">
        <w:t>(Phase</w:t>
      </w:r>
      <w:r w:rsidRPr="00596AE6">
        <w:noBreakHyphen/>
        <w:t>1)</w:t>
      </w:r>
      <w:commentRangeEnd w:id="2"/>
      <w:r w:rsidR="00CE5166" w:rsidRPr="00596AE6">
        <w:rPr>
          <w:rStyle w:val="CommentReference"/>
          <w:sz w:val="24"/>
          <w:szCs w:val="24"/>
        </w:rPr>
        <w:commentReference w:id="2"/>
      </w:r>
      <w:commentRangeEnd w:id="3"/>
      <w:r w:rsidR="00847F2A" w:rsidRPr="00596AE6">
        <w:rPr>
          <w:rStyle w:val="CommentReference"/>
          <w:sz w:val="24"/>
          <w:szCs w:val="24"/>
        </w:rPr>
        <w:commentReference w:id="3"/>
      </w:r>
    </w:p>
    <w:p w14:paraId="55B987FA" w14:textId="77777777" w:rsidR="00596AE6" w:rsidRPr="00596AE6" w:rsidRDefault="00596AE6">
      <w:pPr>
        <w:numPr>
          <w:ilvl w:val="0"/>
          <w:numId w:val="7"/>
        </w:numPr>
      </w:pPr>
      <w:r w:rsidRPr="00596AE6">
        <w:t>Shelf</w:t>
      </w:r>
      <w:r w:rsidRPr="00596AE6">
        <w:noBreakHyphen/>
        <w:t>life as an independent change type</w:t>
      </w:r>
    </w:p>
    <w:p w14:paraId="05F2A458" w14:textId="7E2007E2" w:rsidR="00F85373" w:rsidRPr="00F85373" w:rsidRDefault="00F85373" w:rsidP="009070B9">
      <w:pPr>
        <w:pStyle w:val="Heading3"/>
      </w:pPr>
      <w:r w:rsidRPr="00F85373">
        <w:lastRenderedPageBreak/>
        <w:t>5. Stakeholders &amp;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9"/>
        <w:gridCol w:w="5387"/>
      </w:tblGrid>
      <w:tr w:rsidR="007B055A" w:rsidRPr="00D9450F" w14:paraId="70E3964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131377" w14:textId="77777777" w:rsidR="007B055A" w:rsidRPr="00D9450F" w:rsidRDefault="007B055A">
            <w:pPr>
              <w:rPr>
                <w:b/>
                <w:bCs/>
              </w:rPr>
            </w:pPr>
            <w:r w:rsidRPr="00D9450F">
              <w:rPr>
                <w:b/>
                <w:bCs/>
              </w:rPr>
              <w:t>Stakeholder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DE655D" w14:textId="77777777" w:rsidR="007B055A" w:rsidRPr="00D9450F" w:rsidRDefault="007B055A">
            <w:pPr>
              <w:rPr>
                <w:b/>
                <w:bCs/>
              </w:rPr>
            </w:pPr>
            <w:r w:rsidRPr="00D9450F">
              <w:rPr>
                <w:b/>
                <w:bCs/>
              </w:rPr>
              <w:t>Role</w:t>
            </w:r>
          </w:p>
        </w:tc>
      </w:tr>
      <w:tr w:rsidR="007B055A" w:rsidRPr="00D9450F" w14:paraId="154E1B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8CE13" w14:textId="69CBC50A" w:rsidR="007B055A" w:rsidRPr="009070B9" w:rsidRDefault="007B055A">
            <w:r w:rsidRPr="00F85373">
              <w:t xml:space="preserve">CSE </w:t>
            </w:r>
            <w:r w:rsidRPr="009070B9">
              <w:t xml:space="preserve">(Customer Service Executive)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6963A" w14:textId="7AF5C7C7" w:rsidR="007B055A" w:rsidRPr="00D9450F" w:rsidRDefault="007B055A">
            <w:r w:rsidRPr="00F85373">
              <w:t>Customer</w:t>
            </w:r>
            <w:r w:rsidRPr="00F85373">
              <w:noBreakHyphen/>
              <w:t>level actions, approvals, master updates</w:t>
            </w:r>
          </w:p>
        </w:tc>
      </w:tr>
      <w:tr w:rsidR="007B055A" w:rsidRPr="00D9450F" w14:paraId="06E2A6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7EA485" w14:textId="6948D232" w:rsidR="007B055A" w:rsidRPr="009070B9" w:rsidRDefault="007B055A">
            <w:r w:rsidRPr="009070B9">
              <w:t>Customer Development (CD)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A7B8D" w14:textId="1DE34C76" w:rsidR="007B055A" w:rsidRPr="00D9450F" w:rsidRDefault="007B055A">
            <w:r w:rsidRPr="00F85373">
              <w:t>CIC decisions, overrides, confirmations</w:t>
            </w:r>
          </w:p>
        </w:tc>
      </w:tr>
      <w:tr w:rsidR="007B055A" w:rsidRPr="00D9450F" w14:paraId="4D26C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D8036" w14:textId="13533299" w:rsidR="007B055A" w:rsidRPr="009070B9" w:rsidRDefault="007B055A">
            <w:r w:rsidRPr="00F85373">
              <w:t>Paid Bible 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C611F" w14:textId="358AD755" w:rsidR="007B055A" w:rsidRPr="00D9450F" w:rsidRDefault="007B055A">
            <w:r w:rsidRPr="00F85373">
              <w:t>Basepack status, delisting inputs</w:t>
            </w:r>
          </w:p>
        </w:tc>
      </w:tr>
      <w:tr w:rsidR="007B055A" w:rsidRPr="00D9450F" w14:paraId="1C3B9B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1D692" w14:textId="737BCEF3" w:rsidR="007B055A" w:rsidRPr="009070B9" w:rsidRDefault="007B055A">
            <w:r w:rsidRPr="00F85373">
              <w:t>Network Planner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18EAF" w14:textId="21BE1522" w:rsidR="007B055A" w:rsidRPr="00D9450F" w:rsidRDefault="007B055A">
            <w:r w:rsidRPr="00F85373">
              <w:t>Network creation and upstream readiness</w:t>
            </w:r>
          </w:p>
        </w:tc>
      </w:tr>
      <w:tr w:rsidR="007B055A" w:rsidRPr="00D9450F" w14:paraId="41CF55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D3F0B8" w14:textId="77777777" w:rsidR="007B055A" w:rsidRPr="009070B9" w:rsidRDefault="007B055A">
            <w:r w:rsidRPr="009070B9">
              <w:t>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C68B01" w14:textId="2BA297A7" w:rsidR="007B055A" w:rsidRPr="00D9450F" w:rsidRDefault="009070B9">
            <w:r w:rsidRPr="00F85373">
              <w:t>Ruleset, reference masters, sourcing mappings</w:t>
            </w:r>
          </w:p>
        </w:tc>
      </w:tr>
      <w:tr w:rsidR="007B055A" w:rsidRPr="00D9450F" w14:paraId="629E17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A2714" w14:textId="77777777" w:rsidR="007B055A" w:rsidRPr="009070B9" w:rsidRDefault="007B055A">
            <w:r w:rsidRPr="009070B9">
              <w:t>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A132A" w14:textId="77777777" w:rsidR="007B055A" w:rsidRPr="00D9450F" w:rsidRDefault="007B055A">
            <w:r w:rsidRPr="00D9450F">
              <w:t>Rule execution &amp; automation</w:t>
            </w:r>
          </w:p>
        </w:tc>
      </w:tr>
    </w:tbl>
    <w:p w14:paraId="03754842" w14:textId="77777777" w:rsidR="00AF035B" w:rsidRDefault="00AF035B"/>
    <w:p w14:paraId="1146C332" w14:textId="77777777" w:rsidR="00B060C7" w:rsidRPr="00B060C7" w:rsidRDefault="00B060C7" w:rsidP="00B060C7">
      <w:pPr>
        <w:pStyle w:val="Heading3"/>
      </w:pPr>
      <w:r w:rsidRPr="00B060C7">
        <w:t>6. High</w:t>
      </w:r>
      <w:r w:rsidRPr="00B060C7">
        <w:noBreakHyphen/>
        <w:t>Level Solution Overview</w:t>
      </w:r>
    </w:p>
    <w:p w14:paraId="62BB0F02" w14:textId="77777777" w:rsidR="00B060C7" w:rsidRPr="00B060C7" w:rsidRDefault="00B060C7" w:rsidP="00B060C7">
      <w:r w:rsidRPr="00B060C7">
        <w:t xml:space="preserve">The CCR module is a </w:t>
      </w:r>
      <w:r w:rsidRPr="00B060C7">
        <w:rPr>
          <w:b/>
          <w:bCs/>
        </w:rPr>
        <w:t>customer</w:t>
      </w:r>
      <w:r w:rsidRPr="00B060C7">
        <w:rPr>
          <w:b/>
          <w:bCs/>
        </w:rPr>
        <w:noBreakHyphen/>
        <w:t>centric workflow engine</w:t>
      </w:r>
      <w:r w:rsidRPr="00B060C7">
        <w:t xml:space="preserve"> that:</w:t>
      </w:r>
    </w:p>
    <w:p w14:paraId="3D3BA242" w14:textId="77777777" w:rsidR="00B060C7" w:rsidRPr="00B060C7" w:rsidRDefault="00B060C7">
      <w:pPr>
        <w:numPr>
          <w:ilvl w:val="0"/>
          <w:numId w:val="8"/>
        </w:numPr>
      </w:pPr>
      <w:r w:rsidRPr="00B060C7">
        <w:t>Becomes visible as soon as a successor CBU is created</w:t>
      </w:r>
    </w:p>
    <w:p w14:paraId="33CC9259" w14:textId="77777777" w:rsidR="00B060C7" w:rsidRPr="00B060C7" w:rsidRDefault="00B060C7">
      <w:pPr>
        <w:numPr>
          <w:ilvl w:val="0"/>
          <w:numId w:val="8"/>
        </w:numPr>
      </w:pPr>
      <w:r w:rsidRPr="00B060C7">
        <w:t>Evaluates customer applicability and CCR rules</w:t>
      </w:r>
    </w:p>
    <w:p w14:paraId="4A17280A" w14:textId="77777777" w:rsidR="00B060C7" w:rsidRPr="00B060C7" w:rsidRDefault="00B060C7">
      <w:pPr>
        <w:numPr>
          <w:ilvl w:val="0"/>
          <w:numId w:val="8"/>
        </w:numPr>
      </w:pPr>
      <w:r w:rsidRPr="00B060C7">
        <w:t>Drives alerts, approvals, and Auto</w:t>
      </w:r>
      <w:r w:rsidRPr="00B060C7">
        <w:noBreakHyphen/>
        <w:t>CCR execution</w:t>
      </w:r>
    </w:p>
    <w:p w14:paraId="7567DAF3" w14:textId="77777777" w:rsidR="00B060C7" w:rsidRPr="00B060C7" w:rsidRDefault="00B060C7">
      <w:pPr>
        <w:numPr>
          <w:ilvl w:val="0"/>
          <w:numId w:val="8"/>
        </w:numPr>
      </w:pPr>
      <w:r w:rsidRPr="00B060C7">
        <w:t>Maintains a full audit trail of all decisions</w:t>
      </w:r>
    </w:p>
    <w:p w14:paraId="5233ED77" w14:textId="616C7530" w:rsidR="00B060C7" w:rsidRPr="00B060C7" w:rsidRDefault="00B060C7" w:rsidP="00B060C7">
      <w:r w:rsidRPr="00B060C7">
        <w:t xml:space="preserve">CCR runs </w:t>
      </w:r>
      <w:r w:rsidRPr="00B060C7">
        <w:rPr>
          <w:b/>
          <w:bCs/>
        </w:rPr>
        <w:t>in parallel</w:t>
      </w:r>
      <w:r w:rsidRPr="00B060C7">
        <w:t xml:space="preserve"> with Paid Bible and Network Visibility and does not wait for stock movement to begin.</w:t>
      </w:r>
    </w:p>
    <w:p w14:paraId="2D29C932" w14:textId="77777777" w:rsidR="00B060C7" w:rsidRPr="00B060C7" w:rsidRDefault="00B060C7" w:rsidP="00B060C7">
      <w:pPr>
        <w:pStyle w:val="Heading3"/>
      </w:pPr>
      <w:r w:rsidRPr="00B060C7">
        <w:t>7. Entry Conditions &amp; Visibility Principles</w:t>
      </w:r>
    </w:p>
    <w:p w14:paraId="37184A46" w14:textId="77777777" w:rsidR="00B060C7" w:rsidRPr="00B060C7" w:rsidRDefault="00B060C7">
      <w:pPr>
        <w:numPr>
          <w:ilvl w:val="0"/>
          <w:numId w:val="9"/>
        </w:numPr>
      </w:pPr>
      <w:r w:rsidRPr="00B060C7">
        <w:t xml:space="preserve">CCR visibility starts </w:t>
      </w:r>
      <w:r w:rsidRPr="00B060C7">
        <w:rPr>
          <w:b/>
          <w:bCs/>
        </w:rPr>
        <w:t>immediately when a successor CBU is created</w:t>
      </w:r>
    </w:p>
    <w:p w14:paraId="39E6215E" w14:textId="77777777" w:rsidR="00B060C7" w:rsidRPr="00B060C7" w:rsidRDefault="00B060C7">
      <w:pPr>
        <w:numPr>
          <w:ilvl w:val="0"/>
          <w:numId w:val="9"/>
        </w:numPr>
      </w:pPr>
      <w:r w:rsidRPr="00B060C7">
        <w:t xml:space="preserve">CCR does </w:t>
      </w:r>
      <w:r w:rsidRPr="00B060C7">
        <w:rPr>
          <w:b/>
          <w:bCs/>
        </w:rPr>
        <w:t>not wait</w:t>
      </w:r>
      <w:r w:rsidRPr="00B060C7">
        <w:t xml:space="preserve"> for pricing, FTR, or stock movement</w:t>
      </w:r>
    </w:p>
    <w:p w14:paraId="4C9AE6FE" w14:textId="77777777" w:rsidR="00B060C7" w:rsidRPr="00B060C7" w:rsidRDefault="00B060C7">
      <w:pPr>
        <w:numPr>
          <w:ilvl w:val="0"/>
          <w:numId w:val="9"/>
        </w:numPr>
      </w:pPr>
      <w:r w:rsidRPr="00B060C7">
        <w:t xml:space="preserve">Actions may be gated, but </w:t>
      </w:r>
      <w:r w:rsidRPr="00B060C7">
        <w:rPr>
          <w:b/>
          <w:bCs/>
        </w:rPr>
        <w:t>visibility is never delayed</w:t>
      </w:r>
    </w:p>
    <w:p w14:paraId="28315144" w14:textId="11557ADB" w:rsidR="00B060C7" w:rsidRDefault="00B060C7">
      <w:pPr>
        <w:numPr>
          <w:ilvl w:val="0"/>
          <w:numId w:val="9"/>
        </w:numPr>
      </w:pPr>
      <w:r w:rsidRPr="00B060C7">
        <w:t xml:space="preserve">All CCR views are </w:t>
      </w:r>
      <w:r w:rsidRPr="00B060C7">
        <w:rPr>
          <w:b/>
          <w:bCs/>
        </w:rPr>
        <w:t>customer</w:t>
      </w:r>
      <w:r w:rsidRPr="00B060C7">
        <w:rPr>
          <w:b/>
          <w:bCs/>
        </w:rPr>
        <w:noBreakHyphen/>
        <w:t>specific</w:t>
      </w:r>
      <w:r w:rsidRPr="00B060C7">
        <w:t>, not CBU</w:t>
      </w:r>
      <w:r w:rsidRPr="00B060C7">
        <w:noBreakHyphen/>
        <w:t>level views</w:t>
      </w:r>
    </w:p>
    <w:p w14:paraId="0F4EBE24" w14:textId="77777777" w:rsidR="00745152" w:rsidRPr="00D9450F" w:rsidRDefault="00745152" w:rsidP="00745152">
      <w:r w:rsidRPr="00D9450F">
        <w:t xml:space="preserve">The CCR module is </w:t>
      </w:r>
      <w:r w:rsidRPr="00D9450F">
        <w:rPr>
          <w:b/>
          <w:bCs/>
        </w:rPr>
        <w:t>not a standalone system</w:t>
      </w:r>
      <w:r w:rsidRPr="00D9450F">
        <w:t>.</w:t>
      </w:r>
      <w:r w:rsidRPr="00D9450F">
        <w:br/>
        <w:t xml:space="preserve">It operates as a </w:t>
      </w:r>
      <w:r w:rsidRPr="00D9450F">
        <w:rPr>
          <w:b/>
          <w:bCs/>
        </w:rPr>
        <w:t>downstream module</w:t>
      </w:r>
      <w:r w:rsidRPr="00D9450F">
        <w:t xml:space="preserve"> consuming:</w:t>
      </w:r>
    </w:p>
    <w:p w14:paraId="5AE119E8" w14:textId="77777777" w:rsidR="00745152" w:rsidRPr="00D9450F" w:rsidRDefault="00745152">
      <w:pPr>
        <w:numPr>
          <w:ilvl w:val="0"/>
          <w:numId w:val="11"/>
        </w:numPr>
      </w:pPr>
      <w:r w:rsidRPr="00D9450F">
        <w:rPr>
          <w:b/>
          <w:bCs/>
        </w:rPr>
        <w:t>Network Visibility</w:t>
      </w:r>
      <w:r w:rsidRPr="00D9450F">
        <w:t xml:space="preserve"> → lifecycle status &amp; triggers</w:t>
      </w:r>
    </w:p>
    <w:p w14:paraId="08ABC748" w14:textId="77777777" w:rsidR="00745152" w:rsidRPr="00D9450F" w:rsidRDefault="00745152">
      <w:pPr>
        <w:numPr>
          <w:ilvl w:val="0"/>
          <w:numId w:val="11"/>
        </w:numPr>
      </w:pPr>
      <w:r w:rsidRPr="00D9450F">
        <w:rPr>
          <w:b/>
          <w:bCs/>
        </w:rPr>
        <w:t>Paid Bible</w:t>
      </w:r>
      <w:r w:rsidRPr="00D9450F">
        <w:t xml:space="preserve"> → channel, geo, eligibility, pack status</w:t>
      </w:r>
    </w:p>
    <w:p w14:paraId="4108BB25" w14:textId="77777777" w:rsidR="00745152" w:rsidRPr="00D9450F" w:rsidRDefault="00745152" w:rsidP="00745152">
      <w:r w:rsidRPr="00D9450F">
        <w:t xml:space="preserve">CCR actions are </w:t>
      </w:r>
      <w:r w:rsidRPr="00D9450F">
        <w:rPr>
          <w:b/>
          <w:bCs/>
        </w:rPr>
        <w:t>initiated only after the network is visible and actionable</w:t>
      </w:r>
      <w:r w:rsidRPr="00D9450F">
        <w:t xml:space="preserve">, and </w:t>
      </w:r>
      <w:r w:rsidRPr="00D9450F">
        <w:rPr>
          <w:b/>
          <w:bCs/>
        </w:rPr>
        <w:t>not before upstream readiness</w:t>
      </w:r>
      <w:r w:rsidRPr="00D9450F">
        <w:t>.</w:t>
      </w:r>
    </w:p>
    <w:p w14:paraId="070057CE" w14:textId="77777777" w:rsidR="00745152" w:rsidRPr="00BC106F" w:rsidRDefault="00745152">
      <w:pPr>
        <w:numPr>
          <w:ilvl w:val="0"/>
          <w:numId w:val="10"/>
        </w:numPr>
      </w:pPr>
      <w:r w:rsidRPr="00BC106F">
        <w:lastRenderedPageBreak/>
        <w:t xml:space="preserve">CCR will be applicable for only relaunch packs. </w:t>
      </w:r>
    </w:p>
    <w:p w14:paraId="333539C0" w14:textId="77777777" w:rsidR="00745152" w:rsidRPr="00BC106F" w:rsidRDefault="00745152">
      <w:pPr>
        <w:numPr>
          <w:ilvl w:val="0"/>
          <w:numId w:val="10"/>
        </w:numPr>
      </w:pPr>
      <w:r w:rsidRPr="00BC106F">
        <w:t>The CBUs will start showing in CCR module once the network status is Active</w:t>
      </w:r>
    </w:p>
    <w:p w14:paraId="1BF55245" w14:textId="77777777" w:rsidR="00745152" w:rsidRPr="00BC106F" w:rsidRDefault="00745152">
      <w:pPr>
        <w:numPr>
          <w:ilvl w:val="0"/>
          <w:numId w:val="10"/>
        </w:numPr>
      </w:pPr>
      <w:r w:rsidRPr="00BC106F">
        <w:t>The view for CSE will be at a customer level X CBU</w:t>
      </w:r>
    </w:p>
    <w:p w14:paraId="2D61DA8A" w14:textId="77777777" w:rsidR="00745152" w:rsidRPr="00BC106F" w:rsidRDefault="00745152">
      <w:pPr>
        <w:numPr>
          <w:ilvl w:val="0"/>
          <w:numId w:val="10"/>
        </w:numPr>
      </w:pPr>
      <w:r w:rsidRPr="00BC106F">
        <w:t>The notification for new CBU additions will be sent to the CSE who is assigned to the Basepack x Customer as available in the CSE- customer master and Basepack to customer mapping master</w:t>
      </w:r>
    </w:p>
    <w:p w14:paraId="39586606" w14:textId="5968D05D" w:rsidR="00745152" w:rsidRDefault="00745152">
      <w:pPr>
        <w:numPr>
          <w:ilvl w:val="0"/>
          <w:numId w:val="10"/>
        </w:numPr>
      </w:pPr>
      <w:r w:rsidRPr="00BC106F">
        <w:t>System will check against the rulesets to trigger for input information from CSE</w:t>
      </w:r>
    </w:p>
    <w:p w14:paraId="77E8200C" w14:textId="5FDE3252" w:rsidR="00FC1233" w:rsidRPr="006E2F4E" w:rsidRDefault="00FC1233" w:rsidP="00FC1233">
      <w:pPr>
        <w:pStyle w:val="Heading3"/>
      </w:pPr>
      <w:r w:rsidRPr="009A578B">
        <w:rPr>
          <w:highlight w:val="cyan"/>
        </w:rPr>
        <w:t>8. Master Maintenance Mapping</w:t>
      </w:r>
      <w:r>
        <w:t xml:space="preserve"> </w:t>
      </w:r>
    </w:p>
    <w:p w14:paraId="756D3004" w14:textId="793304CD" w:rsidR="00FC1233" w:rsidRPr="00FC1233" w:rsidRDefault="00FC1233" w:rsidP="00FC1233">
      <w:pPr>
        <w:pStyle w:val="Heading4"/>
      </w:pPr>
      <w:r w:rsidRPr="00FC1233">
        <w:t xml:space="preserve">8.1 Overview </w:t>
      </w:r>
    </w:p>
    <w:p w14:paraId="78D80083" w14:textId="489847BD" w:rsidR="00FC1233" w:rsidRPr="006E2F4E" w:rsidRDefault="00FC1233" w:rsidP="00FC1233">
      <w:r w:rsidRPr="006E2F4E">
        <w:t xml:space="preserve">Master Maintenance is responsible for </w:t>
      </w:r>
      <w:r w:rsidRPr="006E2F4E">
        <w:rPr>
          <w:b/>
          <w:bCs/>
        </w:rPr>
        <w:t>initial CIC creation and depot-level mapping activation</w:t>
      </w:r>
      <w:r w:rsidRPr="006E2F4E">
        <w:t xml:space="preserve"> for </w:t>
      </w:r>
      <w:r w:rsidRPr="00C75303">
        <w:rPr>
          <w:strike/>
        </w:rPr>
        <w:t>a new launch</w:t>
      </w:r>
      <w:r w:rsidR="00C75303">
        <w:rPr>
          <w:strike/>
        </w:rPr>
        <w:t xml:space="preserve">  </w:t>
      </w:r>
      <w:r w:rsidR="00AB4ACD" w:rsidRPr="00AB4ACD">
        <w:rPr>
          <w:highlight w:val="magenta"/>
        </w:rPr>
        <w:t>new launch and relaunch CBUs</w:t>
      </w:r>
      <w:r w:rsidRPr="00AB4ACD">
        <w:rPr>
          <w:strike/>
          <w:highlight w:val="magenta"/>
        </w:rPr>
        <w:t>.</w:t>
      </w:r>
      <w:r>
        <w:t xml:space="preserve"> The following data is mapped against a CBU</w:t>
      </w:r>
      <w:r w:rsidRPr="006E2F4E">
        <w:t>:</w:t>
      </w:r>
    </w:p>
    <w:p w14:paraId="2B53BCE8" w14:textId="647473C1" w:rsidR="00FC1233" w:rsidRDefault="00FC1233">
      <w:pPr>
        <w:numPr>
          <w:ilvl w:val="0"/>
          <w:numId w:val="70"/>
        </w:numPr>
      </w:pPr>
      <w:r w:rsidRPr="006E2F4E">
        <w:t>CIC</w:t>
      </w:r>
      <w:r>
        <w:t xml:space="preserve"> </w:t>
      </w:r>
    </w:p>
    <w:p w14:paraId="4BD2A15B" w14:textId="77777777" w:rsidR="00FC1233" w:rsidRPr="006E2F4E" w:rsidRDefault="00FC1233">
      <w:pPr>
        <w:numPr>
          <w:ilvl w:val="0"/>
          <w:numId w:val="70"/>
        </w:numPr>
      </w:pPr>
      <w:r w:rsidRPr="006E2F4E">
        <w:t>Customer Chain</w:t>
      </w:r>
    </w:p>
    <w:p w14:paraId="6866D3A7" w14:textId="6896D4BC" w:rsidR="00FC1233" w:rsidRPr="006E2F4E" w:rsidRDefault="00FC1233">
      <w:pPr>
        <w:numPr>
          <w:ilvl w:val="0"/>
          <w:numId w:val="70"/>
        </w:numPr>
      </w:pPr>
      <w:r>
        <w:t xml:space="preserve">Customer code </w:t>
      </w:r>
    </w:p>
    <w:p w14:paraId="4682DFEE" w14:textId="77777777" w:rsidR="00FC1233" w:rsidRPr="006E2F4E" w:rsidRDefault="00FC1233" w:rsidP="00FC1233">
      <w:r w:rsidRPr="006E2F4E">
        <w:t xml:space="preserve">The module </w:t>
      </w:r>
      <w:r>
        <w:rPr>
          <w:b/>
          <w:bCs/>
        </w:rPr>
        <w:t>obtains</w:t>
      </w:r>
      <w:r w:rsidRPr="006E2F4E">
        <w:rPr>
          <w:b/>
          <w:bCs/>
        </w:rPr>
        <w:t xml:space="preserve"> depot-level mapping </w:t>
      </w:r>
      <w:r>
        <w:rPr>
          <w:b/>
          <w:bCs/>
        </w:rPr>
        <w:t>data for a CBU X Customer chain from:</w:t>
      </w:r>
    </w:p>
    <w:p w14:paraId="4A5ED51A" w14:textId="77777777" w:rsidR="00FC1233" w:rsidRDefault="00FC1233">
      <w:pPr>
        <w:pStyle w:val="ListParagraph"/>
        <w:numPr>
          <w:ilvl w:val="0"/>
          <w:numId w:val="80"/>
        </w:numPr>
      </w:pPr>
      <w:r w:rsidRPr="00FC1233">
        <w:rPr>
          <w:b/>
          <w:bCs/>
        </w:rPr>
        <w:t>Existing Customer Code Mapping data</w:t>
      </w:r>
    </w:p>
    <w:p w14:paraId="0C300116" w14:textId="56158ECB" w:rsidR="00FC1233" w:rsidRPr="006E2F4E" w:rsidRDefault="00FC1233">
      <w:pPr>
        <w:pStyle w:val="ListParagraph"/>
        <w:numPr>
          <w:ilvl w:val="0"/>
          <w:numId w:val="80"/>
        </w:numPr>
      </w:pPr>
      <w:r w:rsidRPr="006E2F4E">
        <w:t xml:space="preserve">It enables </w:t>
      </w:r>
      <w:r w:rsidRPr="00FC1233">
        <w:rPr>
          <w:b/>
          <w:bCs/>
        </w:rPr>
        <w:t>activation + sourcing selection using CIC</w:t>
      </w:r>
    </w:p>
    <w:p w14:paraId="28A66AA2" w14:textId="7A246C75" w:rsidR="00FC1233" w:rsidRPr="00FC1233" w:rsidRDefault="00FC1233" w:rsidP="00FC1233">
      <w:pPr>
        <w:pStyle w:val="Heading4"/>
      </w:pPr>
      <w:r w:rsidRPr="00FC1233">
        <w:t>8.2 Key Design Principles</w:t>
      </w:r>
    </w:p>
    <w:p w14:paraId="135580D3" w14:textId="77777777" w:rsidR="00FC1233" w:rsidRPr="006E2F4E" w:rsidRDefault="00FC1233" w:rsidP="00FC1233">
      <w:pPr>
        <w:rPr>
          <w:b/>
          <w:bCs/>
        </w:rPr>
      </w:pPr>
      <w:r w:rsidRPr="006E2F4E">
        <w:rPr>
          <w:b/>
          <w:bCs/>
        </w:rPr>
        <w:t>1. Source of Truth for Depots</w:t>
      </w:r>
    </w:p>
    <w:p w14:paraId="523BEC6D" w14:textId="77777777" w:rsidR="00FC1233" w:rsidRPr="006E2F4E" w:rsidRDefault="00FC1233">
      <w:pPr>
        <w:numPr>
          <w:ilvl w:val="0"/>
          <w:numId w:val="71"/>
        </w:numPr>
      </w:pPr>
      <w:r w:rsidRPr="006E2F4E">
        <w:t xml:space="preserve">Depot universe comes from: </w:t>
      </w:r>
    </w:p>
    <w:p w14:paraId="5FEA0044" w14:textId="269D212C" w:rsidR="00FC1233" w:rsidRPr="00157EA2" w:rsidRDefault="00FC1233">
      <w:pPr>
        <w:numPr>
          <w:ilvl w:val="1"/>
          <w:numId w:val="71"/>
        </w:numPr>
      </w:pPr>
      <w:r w:rsidRPr="006E2F4E">
        <w:rPr>
          <w:b/>
          <w:bCs/>
        </w:rPr>
        <w:t xml:space="preserve">Customer Code Mapping Master (Customer × Depot × </w:t>
      </w:r>
      <w:r>
        <w:rPr>
          <w:b/>
          <w:bCs/>
        </w:rPr>
        <w:t xml:space="preserve">Sub </w:t>
      </w:r>
      <w:r w:rsidRPr="006E2F4E">
        <w:rPr>
          <w:b/>
          <w:bCs/>
        </w:rPr>
        <w:t>Channel mapping)</w:t>
      </w:r>
      <w:r>
        <w:rPr>
          <w:b/>
          <w:bCs/>
        </w:rPr>
        <w:t xml:space="preserve"> (Channel is assumed to be MT only)</w:t>
      </w:r>
    </w:p>
    <w:p w14:paraId="2F191568" w14:textId="77777777" w:rsidR="00FC1233" w:rsidRPr="00FC1233" w:rsidRDefault="00FC1233">
      <w:pPr>
        <w:numPr>
          <w:ilvl w:val="0"/>
          <w:numId w:val="71"/>
        </w:numPr>
      </w:pPr>
      <w:r w:rsidRPr="00FC1233">
        <w:t>Applicable Depots comes from:</w:t>
      </w:r>
    </w:p>
    <w:p w14:paraId="7057156A" w14:textId="77777777" w:rsidR="00FC1233" w:rsidRPr="00FC1233" w:rsidRDefault="00FC1233">
      <w:pPr>
        <w:numPr>
          <w:ilvl w:val="1"/>
          <w:numId w:val="71"/>
        </w:numPr>
      </w:pPr>
      <w:r w:rsidRPr="00FC1233">
        <w:t>Network visibility master data for a CBU (Cluster X Depot combination selected)</w:t>
      </w:r>
    </w:p>
    <w:p w14:paraId="57DD6D28" w14:textId="7596B478" w:rsidR="00FC1233" w:rsidRPr="006E2F4E" w:rsidRDefault="00FC1233">
      <w:pPr>
        <w:numPr>
          <w:ilvl w:val="0"/>
          <w:numId w:val="71"/>
        </w:numPr>
      </w:pPr>
      <w:r w:rsidRPr="006E2F4E">
        <w:t>Master Maintenance</w:t>
      </w:r>
      <w:r>
        <w:t xml:space="preserve"> mapping:</w:t>
      </w:r>
      <w:r w:rsidRPr="006E2F4E">
        <w:t xml:space="preserve"> </w:t>
      </w:r>
    </w:p>
    <w:p w14:paraId="64B175DD" w14:textId="77777777" w:rsidR="00FC1233" w:rsidRPr="006E2F4E" w:rsidRDefault="00FC1233">
      <w:pPr>
        <w:numPr>
          <w:ilvl w:val="1"/>
          <w:numId w:val="71"/>
        </w:numPr>
      </w:pPr>
      <w:r w:rsidRPr="006E2F4E">
        <w:t xml:space="preserve">Only operates on </w:t>
      </w:r>
      <w:r w:rsidRPr="006E2F4E">
        <w:rPr>
          <w:b/>
          <w:bCs/>
        </w:rPr>
        <w:t>depots already available for that customer chain</w:t>
      </w:r>
    </w:p>
    <w:p w14:paraId="196676A0" w14:textId="2A98EF3C" w:rsidR="00FC1233" w:rsidRPr="006E2F4E" w:rsidRDefault="00FC1233" w:rsidP="00FC1233">
      <w:r w:rsidRPr="00FC1233">
        <w:t>Note:</w:t>
      </w:r>
      <w:r>
        <w:t xml:space="preserve"> </w:t>
      </w:r>
      <w:r w:rsidRPr="006E2F4E">
        <w:t xml:space="preserve">Only depots where </w:t>
      </w:r>
      <w:r w:rsidRPr="006E2F4E">
        <w:rPr>
          <w:b/>
          <w:bCs/>
        </w:rPr>
        <w:t>customer code exists</w:t>
      </w:r>
      <w:r w:rsidRPr="006E2F4E">
        <w:t xml:space="preserve"> will be considered for CIC mapping</w:t>
      </w:r>
    </w:p>
    <w:p w14:paraId="0AE19066" w14:textId="77777777" w:rsidR="00FC1233" w:rsidRPr="006E2F4E" w:rsidRDefault="00FC1233" w:rsidP="00FC1233">
      <w:pPr>
        <w:rPr>
          <w:b/>
          <w:bCs/>
        </w:rPr>
      </w:pPr>
      <w:r w:rsidRPr="006E2F4E">
        <w:rPr>
          <w:b/>
          <w:bCs/>
        </w:rPr>
        <w:t>2. CSE Input Scope</w:t>
      </w:r>
    </w:p>
    <w:p w14:paraId="0A6D5C58" w14:textId="77777777" w:rsidR="00FC1233" w:rsidRPr="006E2F4E" w:rsidRDefault="00FC1233" w:rsidP="00FC1233">
      <w:r w:rsidRPr="006E2F4E">
        <w:t xml:space="preserve">CSE responsibility is </w:t>
      </w:r>
      <w:r w:rsidRPr="006E2F4E">
        <w:rPr>
          <w:b/>
          <w:bCs/>
        </w:rPr>
        <w:t>strictly limited to:</w:t>
      </w:r>
    </w:p>
    <w:p w14:paraId="207C53CB" w14:textId="044A1D44" w:rsidR="00FC1233" w:rsidRPr="006E2F4E" w:rsidRDefault="00FC1233">
      <w:pPr>
        <w:numPr>
          <w:ilvl w:val="0"/>
          <w:numId w:val="72"/>
        </w:numPr>
      </w:pPr>
      <w:r w:rsidRPr="006E2F4E">
        <w:lastRenderedPageBreak/>
        <w:t xml:space="preserve">Providing </w:t>
      </w:r>
      <w:r w:rsidRPr="006E2F4E">
        <w:rPr>
          <w:b/>
          <w:bCs/>
        </w:rPr>
        <w:t>CIC code (one-time input per CBU × customer</w:t>
      </w:r>
      <w:r>
        <w:rPr>
          <w:b/>
          <w:bCs/>
        </w:rPr>
        <w:t xml:space="preserve"> </w:t>
      </w:r>
      <w:commentRangeStart w:id="4"/>
      <w:commentRangeStart w:id="5"/>
      <w:r>
        <w:rPr>
          <w:b/>
          <w:bCs/>
        </w:rPr>
        <w:t>chain</w:t>
      </w:r>
      <w:commentRangeEnd w:id="4"/>
      <w:r w:rsidR="00DE5967" w:rsidRPr="006E2F4E">
        <w:rPr>
          <w:rStyle w:val="CommentReference"/>
          <w:b/>
          <w:bCs/>
          <w:sz w:val="24"/>
          <w:szCs w:val="24"/>
        </w:rPr>
        <w:commentReference w:id="4"/>
      </w:r>
      <w:commentRangeEnd w:id="5"/>
      <w:r w:rsidR="00057B91" w:rsidRPr="006E2F4E">
        <w:rPr>
          <w:rStyle w:val="CommentReference"/>
          <w:b/>
          <w:bCs/>
          <w:sz w:val="24"/>
          <w:szCs w:val="24"/>
        </w:rPr>
        <w:commentReference w:id="5"/>
      </w:r>
      <w:r w:rsidRPr="006E2F4E">
        <w:rPr>
          <w:b/>
          <w:bCs/>
        </w:rPr>
        <w:t>)</w:t>
      </w:r>
    </w:p>
    <w:p w14:paraId="5CA75295" w14:textId="77777777" w:rsidR="00FC1233" w:rsidRPr="006E2F4E" w:rsidRDefault="00FC1233" w:rsidP="00FC1233">
      <w:r w:rsidRPr="006E2F4E">
        <w:t>After CIC is entered:</w:t>
      </w:r>
    </w:p>
    <w:p w14:paraId="1A18150B" w14:textId="77777777" w:rsidR="00FC1233" w:rsidRPr="006E2F4E" w:rsidRDefault="00FC1233">
      <w:pPr>
        <w:numPr>
          <w:ilvl w:val="0"/>
          <w:numId w:val="73"/>
        </w:numPr>
      </w:pPr>
      <w:r w:rsidRPr="006E2F4E">
        <w:t xml:space="preserve">System automatically loads: </w:t>
      </w:r>
    </w:p>
    <w:p w14:paraId="28EC0497" w14:textId="77777777" w:rsidR="00FC1233" w:rsidRPr="006E2F4E" w:rsidRDefault="00FC1233">
      <w:pPr>
        <w:numPr>
          <w:ilvl w:val="1"/>
          <w:numId w:val="73"/>
        </w:numPr>
      </w:pPr>
      <w:r w:rsidRPr="006E2F4E">
        <w:t>All applicable depots for the customer chain</w:t>
      </w:r>
    </w:p>
    <w:p w14:paraId="1370621F" w14:textId="68914BFC" w:rsidR="00FC1233" w:rsidRPr="006E2F4E" w:rsidRDefault="00FC1233">
      <w:pPr>
        <w:numPr>
          <w:ilvl w:val="0"/>
          <w:numId w:val="73"/>
        </w:numPr>
      </w:pPr>
      <w:r w:rsidRPr="006E2F4E">
        <w:t xml:space="preserve">CSE intervenes </w:t>
      </w:r>
      <w:r w:rsidRPr="006E2F4E">
        <w:rPr>
          <w:b/>
          <w:bCs/>
        </w:rPr>
        <w:t xml:space="preserve">only if sourcing </w:t>
      </w:r>
      <w:r>
        <w:rPr>
          <w:b/>
          <w:bCs/>
        </w:rPr>
        <w:t>approach is</w:t>
      </w:r>
      <w:r w:rsidRPr="006E2F4E">
        <w:rPr>
          <w:b/>
          <w:bCs/>
        </w:rPr>
        <w:t xml:space="preserve"> centralized</w:t>
      </w:r>
      <w:r>
        <w:rPr>
          <w:b/>
          <w:bCs/>
        </w:rPr>
        <w:t xml:space="preserve"> (Data comes from Network Visibility portal for a CBU)</w:t>
      </w:r>
    </w:p>
    <w:p w14:paraId="5970F356" w14:textId="16E9D24E" w:rsidR="00FC1233" w:rsidRPr="00FC1233" w:rsidRDefault="00FC1233" w:rsidP="00FC1233">
      <w:pPr>
        <w:pStyle w:val="Heading4"/>
      </w:pPr>
      <w:r w:rsidRPr="00FC1233">
        <w:t>8.3 Mapping Status</w:t>
      </w:r>
    </w:p>
    <w:p w14:paraId="5D3418CC" w14:textId="77777777" w:rsidR="00FC1233" w:rsidRPr="006E2F4E" w:rsidRDefault="00FC1233" w:rsidP="00FC1233">
      <w:r w:rsidRPr="006E2F4E">
        <w:t xml:space="preserve">Mapping status will be </w:t>
      </w:r>
      <w:r w:rsidRPr="006E2F4E">
        <w:rPr>
          <w:b/>
          <w:bCs/>
        </w:rPr>
        <w:t>restricted to the following 5 states</w:t>
      </w:r>
      <w:r w:rsidRPr="006E2F4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7397"/>
      </w:tblGrid>
      <w:tr w:rsidR="00FC1233" w:rsidRPr="006E2F4E" w14:paraId="3D7A232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83781" w14:textId="77777777" w:rsidR="00FC1233" w:rsidRPr="006E2F4E" w:rsidRDefault="00FC1233">
            <w:pPr>
              <w:rPr>
                <w:b/>
                <w:bCs/>
              </w:rPr>
            </w:pPr>
            <w:r w:rsidRPr="006E2F4E">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663131" w14:textId="77777777" w:rsidR="00FC1233" w:rsidRPr="006E2F4E" w:rsidRDefault="00FC1233">
            <w:pPr>
              <w:rPr>
                <w:b/>
                <w:bCs/>
              </w:rPr>
            </w:pPr>
            <w:r w:rsidRPr="006E2F4E">
              <w:rPr>
                <w:b/>
                <w:bCs/>
              </w:rPr>
              <w:t>Description</w:t>
            </w:r>
          </w:p>
        </w:tc>
      </w:tr>
      <w:tr w:rsidR="00FC1233" w:rsidRPr="006E2F4E" w14:paraId="0C64BB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28C6C" w14:textId="77777777" w:rsidR="00FC1233" w:rsidRPr="006E2F4E" w:rsidRDefault="00FC1233">
            <w:r w:rsidRPr="006E2F4E">
              <w:rPr>
                <w:b/>
                <w:bCs/>
              </w:rPr>
              <w:t>Mapped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1C023" w14:textId="4BD05C85" w:rsidR="00FC1233" w:rsidRPr="006E2F4E" w:rsidRDefault="00FC1233">
            <w:r w:rsidRPr="006E2F4E">
              <w:t>Depot is selected (auto/manual depending on sourcing type</w:t>
            </w:r>
            <w:r>
              <w:t xml:space="preserve"> – decentralized vs centralized</w:t>
            </w:r>
            <w:r w:rsidRPr="006E2F4E">
              <w:t>)</w:t>
            </w:r>
          </w:p>
        </w:tc>
      </w:tr>
      <w:tr w:rsidR="00FC1233" w:rsidRPr="006E2F4E" w14:paraId="7C1C37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7383B3" w14:textId="7FD327A5" w:rsidR="00FC1233" w:rsidRPr="006E2F4E" w:rsidRDefault="00FC1233">
            <w:r w:rsidRPr="00AB4ACD">
              <w:rPr>
                <w:b/>
                <w:bCs/>
                <w:highlight w:val="magenta"/>
              </w:rPr>
              <w:t>Non-</w:t>
            </w:r>
            <w:r w:rsidR="00AB4ACD" w:rsidRPr="00AB4ACD">
              <w:rPr>
                <w:b/>
                <w:bCs/>
                <w:highlight w:val="magenta"/>
              </w:rPr>
              <w:t>Geo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01902" w14:textId="77777777" w:rsidR="00FC1233" w:rsidRPr="006E2F4E" w:rsidRDefault="00FC1233">
            <w:r w:rsidRPr="006E2F4E">
              <w:t xml:space="preserve">Depot exists in customer mapping but not </w:t>
            </w:r>
            <w:r>
              <w:t>available</w:t>
            </w:r>
            <w:r w:rsidRPr="006E2F4E">
              <w:t xml:space="preserve"> for this CBU</w:t>
            </w:r>
            <w:r>
              <w:t xml:space="preserve"> based on depots selected by network planner in network visibility portal</w:t>
            </w:r>
          </w:p>
        </w:tc>
      </w:tr>
      <w:tr w:rsidR="00FC1233" w:rsidRPr="006E2F4E" w14:paraId="79CBB1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8222B8" w14:textId="77777777" w:rsidR="00FC1233" w:rsidRPr="006E2F4E" w:rsidRDefault="00FC1233" w:rsidP="00FC1233">
            <w:r w:rsidRPr="006E2F4E">
              <w:rPr>
                <w:b/>
                <w:bCs/>
              </w:rPr>
              <w:t>Inactive</w:t>
            </w:r>
          </w:p>
        </w:tc>
        <w:tc>
          <w:tcPr>
            <w:tcW w:w="0" w:type="auto"/>
            <w:tcBorders>
              <w:top w:val="single" w:sz="6" w:space="0" w:color="E6E6E6"/>
              <w:left w:val="single" w:sz="6" w:space="0" w:color="E6E6E6"/>
              <w:bottom w:val="single" w:sz="6" w:space="0" w:color="E6E6E6"/>
              <w:right w:val="single" w:sz="6" w:space="0" w:color="E6E6E6"/>
            </w:tcBorders>
            <w:hideMark/>
          </w:tcPr>
          <w:p w14:paraId="587ACB07" w14:textId="340733CA" w:rsidR="00FC1233" w:rsidRPr="006E2F4E" w:rsidRDefault="00FC1233" w:rsidP="00FC1233">
            <w:r w:rsidRPr="0069740A">
              <w:t>Derived from Paid Bible lifecycle state</w:t>
            </w:r>
          </w:p>
        </w:tc>
      </w:tr>
      <w:tr w:rsidR="00FC1233" w:rsidRPr="006E2F4E" w14:paraId="585497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EBCF0" w14:textId="77777777" w:rsidR="00FC1233" w:rsidRPr="006E2F4E" w:rsidRDefault="00FC1233" w:rsidP="00FC1233">
            <w:r w:rsidRPr="006E2F4E">
              <w:rPr>
                <w:b/>
                <w:bCs/>
              </w:rPr>
              <w:t>Stock Base Delisted</w:t>
            </w:r>
          </w:p>
        </w:tc>
        <w:tc>
          <w:tcPr>
            <w:tcW w:w="0" w:type="auto"/>
            <w:tcBorders>
              <w:top w:val="single" w:sz="6" w:space="0" w:color="E6E6E6"/>
              <w:left w:val="single" w:sz="6" w:space="0" w:color="E6E6E6"/>
              <w:bottom w:val="single" w:sz="6" w:space="0" w:color="E6E6E6"/>
              <w:right w:val="single" w:sz="6" w:space="0" w:color="E6E6E6"/>
            </w:tcBorders>
            <w:hideMark/>
          </w:tcPr>
          <w:p w14:paraId="315300DB" w14:textId="135ABBEA" w:rsidR="00FC1233" w:rsidRPr="006E2F4E" w:rsidRDefault="00FC1233" w:rsidP="00FC1233">
            <w:r w:rsidRPr="0069740A">
              <w:t>Derived from Paid Bible lifecycle state</w:t>
            </w:r>
          </w:p>
        </w:tc>
      </w:tr>
      <w:tr w:rsidR="00FC1233" w:rsidRPr="006E2F4E" w14:paraId="66007F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1FB7B" w14:textId="77777777" w:rsidR="00FC1233" w:rsidRPr="006E2F4E" w:rsidRDefault="00FC1233" w:rsidP="00FC1233">
            <w:r w:rsidRPr="006E2F4E">
              <w:rPr>
                <w:b/>
                <w:bCs/>
              </w:rPr>
              <w:t>Delisted</w:t>
            </w:r>
          </w:p>
        </w:tc>
        <w:tc>
          <w:tcPr>
            <w:tcW w:w="0" w:type="auto"/>
            <w:tcBorders>
              <w:top w:val="single" w:sz="6" w:space="0" w:color="E6E6E6"/>
              <w:left w:val="single" w:sz="6" w:space="0" w:color="E6E6E6"/>
              <w:bottom w:val="single" w:sz="6" w:space="0" w:color="E6E6E6"/>
              <w:right w:val="single" w:sz="6" w:space="0" w:color="E6E6E6"/>
            </w:tcBorders>
            <w:hideMark/>
          </w:tcPr>
          <w:p w14:paraId="24297880" w14:textId="469E050E" w:rsidR="00FC1233" w:rsidRPr="006E2F4E" w:rsidRDefault="00FC1233" w:rsidP="00FC1233">
            <w:r w:rsidRPr="0069740A">
              <w:t>Derived from Paid Bible lifecycle state</w:t>
            </w:r>
          </w:p>
        </w:tc>
      </w:tr>
    </w:tbl>
    <w:p w14:paraId="66AF53DA" w14:textId="0FF295C4" w:rsidR="00FC1233" w:rsidRPr="006E2F4E" w:rsidRDefault="00FC1233" w:rsidP="00FC1233">
      <w:r w:rsidRPr="006E2F4E">
        <w:t xml:space="preserve">These statuses are aligned to </w:t>
      </w:r>
      <w:r w:rsidRPr="006E2F4E">
        <w:rPr>
          <w:b/>
          <w:bCs/>
        </w:rPr>
        <w:t>base pack lifecycle transitions in Paid Bible</w:t>
      </w:r>
    </w:p>
    <w:p w14:paraId="6F30BCE4" w14:textId="78F2A557" w:rsidR="00FC1233" w:rsidRPr="00FC1233" w:rsidRDefault="00FC1233" w:rsidP="00FC1233">
      <w:pPr>
        <w:pStyle w:val="Heading4"/>
      </w:pPr>
      <w:r w:rsidRPr="00FC1233">
        <w:t>8.4 Mapping Generation Logic</w:t>
      </w:r>
    </w:p>
    <w:p w14:paraId="3BCB69D8" w14:textId="77777777" w:rsidR="00FC1233" w:rsidRPr="006E2F4E" w:rsidRDefault="00FC1233" w:rsidP="00FC1233">
      <w:pPr>
        <w:rPr>
          <w:b/>
          <w:bCs/>
        </w:rPr>
      </w:pPr>
      <w:r w:rsidRPr="006E2F4E">
        <w:rPr>
          <w:b/>
          <w:bCs/>
        </w:rPr>
        <w:t>Step 1: CIC Creation</w:t>
      </w:r>
    </w:p>
    <w:p w14:paraId="05A8566B" w14:textId="77777777" w:rsidR="00FC1233" w:rsidRPr="006E2F4E" w:rsidRDefault="00FC1233">
      <w:pPr>
        <w:numPr>
          <w:ilvl w:val="0"/>
          <w:numId w:val="74"/>
        </w:numPr>
      </w:pPr>
      <w:r w:rsidRPr="006E2F4E">
        <w:t>CSE provides:</w:t>
      </w:r>
    </w:p>
    <w:p w14:paraId="2607FD45" w14:textId="77777777" w:rsidR="00FC1233" w:rsidRPr="006E2F4E" w:rsidRDefault="00FC1233">
      <w:pPr>
        <w:numPr>
          <w:ilvl w:val="1"/>
          <w:numId w:val="74"/>
        </w:numPr>
      </w:pPr>
      <w:r w:rsidRPr="006E2F4E">
        <w:t>CIC against Customer Chain × CBU</w:t>
      </w:r>
    </w:p>
    <w:p w14:paraId="1B8C14F6" w14:textId="77777777" w:rsidR="00FC1233" w:rsidRPr="006E2F4E" w:rsidRDefault="00FC1233">
      <w:pPr>
        <w:numPr>
          <w:ilvl w:val="0"/>
          <w:numId w:val="74"/>
        </w:numPr>
      </w:pPr>
      <w:r w:rsidRPr="006E2F4E">
        <w:t>System:</w:t>
      </w:r>
    </w:p>
    <w:p w14:paraId="37AA46C0" w14:textId="5C79FEFE" w:rsidR="00FC1233" w:rsidRPr="006E2F4E" w:rsidRDefault="00FC1233">
      <w:pPr>
        <w:numPr>
          <w:ilvl w:val="1"/>
          <w:numId w:val="74"/>
        </w:numPr>
      </w:pPr>
      <w:r w:rsidRPr="006E2F4E">
        <w:t xml:space="preserve">Tags CIC across </w:t>
      </w:r>
      <w:r w:rsidRPr="006E2F4E">
        <w:rPr>
          <w:b/>
          <w:bCs/>
        </w:rPr>
        <w:t>all eligible depots (from customer master)</w:t>
      </w:r>
    </w:p>
    <w:p w14:paraId="1A6910F7" w14:textId="77777777" w:rsidR="00FC1233" w:rsidRPr="006E2F4E" w:rsidRDefault="00FC1233" w:rsidP="00FC1233">
      <w:pPr>
        <w:rPr>
          <w:b/>
          <w:bCs/>
        </w:rPr>
      </w:pPr>
      <w:r w:rsidRPr="006E2F4E">
        <w:rPr>
          <w:b/>
          <w:bCs/>
        </w:rPr>
        <w:t>Step 2: Sourcing-Based Mapping Behaviour</w:t>
      </w:r>
    </w:p>
    <w:p w14:paraId="4BBC85B5" w14:textId="77777777" w:rsidR="00FC1233" w:rsidRPr="006E2F4E" w:rsidRDefault="00FC1233" w:rsidP="00FC1233">
      <w:pPr>
        <w:rPr>
          <w:b/>
          <w:bCs/>
        </w:rPr>
      </w:pPr>
      <w:r w:rsidRPr="006E2F4E">
        <w:rPr>
          <w:b/>
          <w:bCs/>
        </w:rPr>
        <w:t xml:space="preserve">A. Decentralized Sourcing </w:t>
      </w:r>
    </w:p>
    <w:p w14:paraId="1A625084" w14:textId="77777777" w:rsidR="00FC1233" w:rsidRPr="006E2F4E" w:rsidRDefault="00FC1233">
      <w:pPr>
        <w:numPr>
          <w:ilvl w:val="0"/>
          <w:numId w:val="75"/>
        </w:numPr>
      </w:pPr>
      <w:r w:rsidRPr="006E2F4E">
        <w:t xml:space="preserve">System automatically: </w:t>
      </w:r>
    </w:p>
    <w:p w14:paraId="35461FEF" w14:textId="77777777" w:rsidR="0020435C" w:rsidRDefault="00FC1233">
      <w:pPr>
        <w:numPr>
          <w:ilvl w:val="1"/>
          <w:numId w:val="75"/>
        </w:numPr>
      </w:pPr>
      <w:r w:rsidRPr="006E2F4E">
        <w:t xml:space="preserve">Marks </w:t>
      </w:r>
      <w:r w:rsidRPr="006E2F4E">
        <w:rPr>
          <w:b/>
          <w:bCs/>
        </w:rPr>
        <w:t>all applicable depots as Mapped</w:t>
      </w:r>
    </w:p>
    <w:p w14:paraId="44343096" w14:textId="05F8A25B" w:rsidR="00FC1233" w:rsidRPr="006E2F4E" w:rsidRDefault="0020435C">
      <w:pPr>
        <w:numPr>
          <w:ilvl w:val="1"/>
          <w:numId w:val="75"/>
        </w:numPr>
      </w:pPr>
      <w:r w:rsidRPr="006E2F4E">
        <w:lastRenderedPageBreak/>
        <w:t>No CSE intervention required</w:t>
      </w:r>
    </w:p>
    <w:p w14:paraId="2138D2F2" w14:textId="77777777" w:rsidR="00FC1233" w:rsidRPr="006E2F4E" w:rsidRDefault="00FC1233" w:rsidP="00FC1233">
      <w:pPr>
        <w:rPr>
          <w:b/>
          <w:bCs/>
        </w:rPr>
      </w:pPr>
      <w:r w:rsidRPr="006E2F4E">
        <w:rPr>
          <w:b/>
          <w:bCs/>
        </w:rPr>
        <w:t>B. Centralized Sourcing</w:t>
      </w:r>
    </w:p>
    <w:p w14:paraId="1C014956" w14:textId="77777777" w:rsidR="00FC1233" w:rsidRPr="006E2F4E" w:rsidRDefault="00FC1233">
      <w:pPr>
        <w:numPr>
          <w:ilvl w:val="0"/>
          <w:numId w:val="76"/>
        </w:numPr>
      </w:pPr>
      <w:r w:rsidRPr="006E2F4E">
        <w:t>System:</w:t>
      </w:r>
    </w:p>
    <w:p w14:paraId="78671D4A" w14:textId="77777777" w:rsidR="00FC1233" w:rsidRPr="006E2F4E" w:rsidRDefault="00FC1233">
      <w:pPr>
        <w:numPr>
          <w:ilvl w:val="1"/>
          <w:numId w:val="76"/>
        </w:numPr>
      </w:pPr>
      <w:r w:rsidRPr="006E2F4E">
        <w:t xml:space="preserve">Displays </w:t>
      </w:r>
      <w:r w:rsidRPr="006E2F4E">
        <w:rPr>
          <w:b/>
          <w:bCs/>
        </w:rPr>
        <w:t>eligible depots (from mapping master + Paid Bible eligibility)</w:t>
      </w:r>
    </w:p>
    <w:p w14:paraId="26DB90CD" w14:textId="77777777" w:rsidR="00FC1233" w:rsidRPr="006E2F4E" w:rsidRDefault="00FC1233">
      <w:pPr>
        <w:numPr>
          <w:ilvl w:val="0"/>
          <w:numId w:val="76"/>
        </w:numPr>
      </w:pPr>
      <w:r w:rsidRPr="006E2F4E">
        <w:t>CSE:</w:t>
      </w:r>
    </w:p>
    <w:p w14:paraId="504ED81F" w14:textId="77777777" w:rsidR="00FC1233" w:rsidRPr="006E2F4E" w:rsidRDefault="00FC1233">
      <w:pPr>
        <w:numPr>
          <w:ilvl w:val="1"/>
          <w:numId w:val="76"/>
        </w:numPr>
      </w:pPr>
      <w:r w:rsidRPr="006E2F4E">
        <w:t xml:space="preserve">Selects </w:t>
      </w:r>
      <w:r w:rsidRPr="006E2F4E">
        <w:rPr>
          <w:b/>
          <w:bCs/>
        </w:rPr>
        <w:t>sourcing depot(s)</w:t>
      </w:r>
    </w:p>
    <w:p w14:paraId="7BC5FA52" w14:textId="77777777" w:rsidR="00FC1233" w:rsidRPr="006E2F4E" w:rsidRDefault="00FC1233">
      <w:pPr>
        <w:numPr>
          <w:ilvl w:val="0"/>
          <w:numId w:val="76"/>
        </w:numPr>
      </w:pPr>
      <w:r w:rsidRPr="006E2F4E">
        <w:t>System updates:</w:t>
      </w:r>
    </w:p>
    <w:p w14:paraId="75210C8E" w14:textId="77777777" w:rsidR="00FC1233" w:rsidRPr="006E2F4E" w:rsidRDefault="00FC1233">
      <w:pPr>
        <w:numPr>
          <w:ilvl w:val="1"/>
          <w:numId w:val="76"/>
        </w:numPr>
      </w:pPr>
      <w:r w:rsidRPr="006E2F4E">
        <w:t xml:space="preserve">Selected depots → </w:t>
      </w:r>
      <w:r w:rsidRPr="006E2F4E">
        <w:rPr>
          <w:b/>
          <w:bCs/>
        </w:rPr>
        <w:t>Mapped</w:t>
      </w:r>
    </w:p>
    <w:p w14:paraId="0FEB8BAA" w14:textId="18449E22" w:rsidR="00FC1233" w:rsidRPr="006E2F4E" w:rsidRDefault="00FC1233">
      <w:pPr>
        <w:numPr>
          <w:ilvl w:val="1"/>
          <w:numId w:val="76"/>
        </w:numPr>
      </w:pPr>
      <w:r w:rsidRPr="006E2F4E">
        <w:t xml:space="preserve">Remaining depots → </w:t>
      </w:r>
      <w:r w:rsidRPr="00330598">
        <w:rPr>
          <w:b/>
          <w:bCs/>
          <w:highlight w:val="magenta"/>
        </w:rPr>
        <w:t>Non-</w:t>
      </w:r>
      <w:r w:rsidR="00330598" w:rsidRPr="00330598">
        <w:rPr>
          <w:b/>
          <w:bCs/>
          <w:highlight w:val="magenta"/>
        </w:rPr>
        <w:t>Geo</w:t>
      </w:r>
    </w:p>
    <w:p w14:paraId="3EEBF78E" w14:textId="0F02353C" w:rsidR="00FC1233" w:rsidRPr="006E2F4E" w:rsidRDefault="0020435C" w:rsidP="00FC1233">
      <w:r w:rsidRPr="0020435C">
        <w:t>Note:</w:t>
      </w:r>
      <w:r>
        <w:rPr>
          <w:rFonts w:ascii="Segoe UI Emoji" w:hAnsi="Segoe UI Emoji" w:cs="Segoe UI Emoji"/>
        </w:rPr>
        <w:t xml:space="preserve"> </w:t>
      </w:r>
      <w:r w:rsidR="00FC1233" w:rsidRPr="006E2F4E">
        <w:t>Only sourcing depots are considered for CIC mapping decisions</w:t>
      </w:r>
    </w:p>
    <w:p w14:paraId="7D84C724" w14:textId="5E633788" w:rsidR="00FC1233" w:rsidRPr="0020435C" w:rsidRDefault="00FC1233" w:rsidP="0020435C">
      <w:pPr>
        <w:pStyle w:val="Heading4"/>
      </w:pPr>
      <w:r w:rsidRPr="0020435C">
        <w:t>8.5 Interaction with Customer Code Mapping Data</w:t>
      </w:r>
    </w:p>
    <w:p w14:paraId="69D8B7FF" w14:textId="77777777" w:rsidR="00FC1233" w:rsidRPr="006E2F4E" w:rsidRDefault="00FC1233" w:rsidP="00FC1233">
      <w:r w:rsidRPr="006E2F4E">
        <w:t>The following base dataset exists prior to master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6"/>
        <w:gridCol w:w="2489"/>
      </w:tblGrid>
      <w:tr w:rsidR="00FC1233" w:rsidRPr="006E2F4E" w14:paraId="0CBA05A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179EA8" w14:textId="77777777" w:rsidR="00FC1233" w:rsidRPr="006E2F4E" w:rsidRDefault="00FC1233">
            <w:pPr>
              <w:rPr>
                <w:b/>
                <w:bCs/>
              </w:rPr>
            </w:pPr>
            <w:r w:rsidRPr="006E2F4E">
              <w:rPr>
                <w:b/>
                <w:bCs/>
              </w:rPr>
              <w:t>Data 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E77E3" w14:textId="77777777" w:rsidR="00FC1233" w:rsidRPr="006E2F4E" w:rsidRDefault="00FC1233">
            <w:pPr>
              <w:rPr>
                <w:b/>
                <w:bCs/>
              </w:rPr>
            </w:pPr>
            <w:r w:rsidRPr="006E2F4E">
              <w:rPr>
                <w:b/>
                <w:bCs/>
              </w:rPr>
              <w:t>Source</w:t>
            </w:r>
          </w:p>
        </w:tc>
      </w:tr>
      <w:tr w:rsidR="00FC1233" w:rsidRPr="006E2F4E" w14:paraId="1CC495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878E4" w14:textId="77777777" w:rsidR="00FC1233" w:rsidRPr="006E2F4E" w:rsidRDefault="00FC1233">
            <w:r w:rsidRPr="006E2F4E">
              <w:t>Customer Chain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2A1C3" w14:textId="77777777" w:rsidR="00FC1233" w:rsidRPr="006E2F4E" w:rsidRDefault="00FC1233">
            <w:r w:rsidRPr="006E2F4E">
              <w:t xml:space="preserve">Customer </w:t>
            </w:r>
            <w:r>
              <w:t>code m</w:t>
            </w:r>
            <w:r w:rsidRPr="006E2F4E">
              <w:t>aster</w:t>
            </w:r>
          </w:p>
        </w:tc>
      </w:tr>
      <w:tr w:rsidR="00FC1233" w:rsidRPr="006E2F4E" w14:paraId="74D838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94EEB4" w14:textId="77777777" w:rsidR="00FC1233" w:rsidRPr="006E2F4E" w:rsidRDefault="00FC1233">
            <w:r w:rsidRPr="006E2F4E">
              <w:t>Customer Code (RS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630BB" w14:textId="77777777" w:rsidR="00FC1233" w:rsidRPr="006E2F4E" w:rsidRDefault="00FC1233">
            <w:r>
              <w:t>Customer code master</w:t>
            </w:r>
          </w:p>
        </w:tc>
      </w:tr>
      <w:tr w:rsidR="00FC1233" w:rsidRPr="006E2F4E" w14:paraId="1FEF7A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F858F4" w14:textId="77777777" w:rsidR="00FC1233" w:rsidRPr="006E2F4E" w:rsidRDefault="00FC1233">
            <w:r w:rsidRPr="006E2F4E">
              <w:t>Depot</w:t>
            </w:r>
            <w:r>
              <w:t>s available for CBU X Customer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94F99" w14:textId="77777777" w:rsidR="00FC1233" w:rsidRPr="006E2F4E" w:rsidRDefault="00FC1233">
            <w:r w:rsidRPr="006E2F4E">
              <w:t xml:space="preserve">Customer </w:t>
            </w:r>
            <w:r>
              <w:t>c</w:t>
            </w:r>
            <w:r w:rsidRPr="006E2F4E">
              <w:t xml:space="preserve">ode </w:t>
            </w:r>
            <w:r>
              <w:t>m</w:t>
            </w:r>
            <w:r w:rsidRPr="006E2F4E">
              <w:t>aster</w:t>
            </w:r>
          </w:p>
        </w:tc>
      </w:tr>
      <w:tr w:rsidR="00FC1233" w:rsidRPr="006E2F4E" w14:paraId="1B9931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4C7200" w14:textId="774D050F" w:rsidR="00FC1233" w:rsidRPr="006E2F4E" w:rsidRDefault="00FC1233">
            <w:r w:rsidRPr="006E2F4E">
              <w:t>Sub-channel</w:t>
            </w:r>
            <w:r w:rsidR="0020435C">
              <w:t xml:space="preserve"> (for Channel: MT)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E4CE8" w14:textId="77777777" w:rsidR="00FC1233" w:rsidRPr="006E2F4E" w:rsidRDefault="00FC1233">
            <w:r>
              <w:t>Customer code master</w:t>
            </w:r>
          </w:p>
        </w:tc>
      </w:tr>
    </w:tbl>
    <w:p w14:paraId="5EFE9873" w14:textId="77777777" w:rsidR="00FC1233" w:rsidRPr="006E2F4E" w:rsidRDefault="00FC1233" w:rsidP="00FC1233">
      <w:r w:rsidRPr="006E2F4E">
        <w:t>Master Maintenance overlays:</w:t>
      </w:r>
    </w:p>
    <w:p w14:paraId="682B6F55" w14:textId="77777777" w:rsidR="00FC1233" w:rsidRPr="006E2F4E" w:rsidRDefault="00FC1233">
      <w:pPr>
        <w:numPr>
          <w:ilvl w:val="0"/>
          <w:numId w:val="77"/>
        </w:numPr>
      </w:pPr>
      <w:r w:rsidRPr="006E2F4E">
        <w:rPr>
          <w:b/>
          <w:bCs/>
        </w:rPr>
        <w:t>CIC mapping</w:t>
      </w:r>
    </w:p>
    <w:p w14:paraId="655AFDDF" w14:textId="77777777" w:rsidR="00FC1233" w:rsidRPr="006E2F4E" w:rsidRDefault="00FC1233">
      <w:pPr>
        <w:numPr>
          <w:ilvl w:val="0"/>
          <w:numId w:val="77"/>
        </w:numPr>
      </w:pPr>
      <w:r w:rsidRPr="006E2F4E">
        <w:rPr>
          <w:b/>
          <w:bCs/>
        </w:rPr>
        <w:t>Sourcing selection</w:t>
      </w:r>
    </w:p>
    <w:p w14:paraId="61082AEE" w14:textId="78C018F9" w:rsidR="00FC1233" w:rsidRPr="006E2F4E" w:rsidRDefault="00FC1233">
      <w:pPr>
        <w:numPr>
          <w:ilvl w:val="0"/>
          <w:numId w:val="77"/>
        </w:numPr>
      </w:pPr>
      <w:r w:rsidRPr="006E2F4E">
        <w:rPr>
          <w:b/>
          <w:bCs/>
        </w:rPr>
        <w:t xml:space="preserve">Mapping activation (Mapped vs </w:t>
      </w:r>
      <w:r w:rsidRPr="00196FF5">
        <w:rPr>
          <w:b/>
          <w:bCs/>
          <w:highlight w:val="magenta"/>
        </w:rPr>
        <w:t>Non-</w:t>
      </w:r>
      <w:r w:rsidR="00196FF5" w:rsidRPr="00196FF5">
        <w:rPr>
          <w:b/>
          <w:bCs/>
          <w:highlight w:val="magenta"/>
        </w:rPr>
        <w:t>Geo</w:t>
      </w:r>
      <w:r w:rsidRPr="006E2F4E">
        <w:rPr>
          <w:b/>
          <w:bCs/>
        </w:rPr>
        <w:t>)</w:t>
      </w:r>
    </w:p>
    <w:p w14:paraId="1163D2E4" w14:textId="6EFBFE31" w:rsidR="00FC1233" w:rsidRPr="0020435C" w:rsidRDefault="00FC1233" w:rsidP="0020435C">
      <w:pPr>
        <w:pStyle w:val="Heading4"/>
      </w:pPr>
      <w:r w:rsidRPr="0020435C">
        <w:t>8.6 Paid Bible Status Propagation</w:t>
      </w:r>
    </w:p>
    <w:p w14:paraId="3D9E33EB" w14:textId="77777777" w:rsidR="00FC1233" w:rsidRPr="006E2F4E" w:rsidRDefault="00FC1233" w:rsidP="00FC1233">
      <w:r w:rsidRPr="006E2F4E">
        <w:t>When Basepack status changes in Paid Bible:</w:t>
      </w:r>
    </w:p>
    <w:p w14:paraId="793A95F6" w14:textId="77777777" w:rsidR="00FC1233" w:rsidRPr="006E2F4E" w:rsidRDefault="00FC1233" w:rsidP="00FC1233">
      <w:pPr>
        <w:rPr>
          <w:b/>
          <w:bCs/>
        </w:rPr>
      </w:pPr>
      <w:r w:rsidRPr="006E2F4E">
        <w:rPr>
          <w:b/>
          <w:bCs/>
        </w:rPr>
        <w:t>System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615"/>
      </w:tblGrid>
      <w:tr w:rsidR="00FC1233" w:rsidRPr="006E2F4E" w14:paraId="14CCFE9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97E52B" w14:textId="77777777" w:rsidR="00FC1233" w:rsidRPr="006E2F4E" w:rsidRDefault="00FC1233">
            <w:pPr>
              <w:rPr>
                <w:b/>
                <w:bCs/>
              </w:rPr>
            </w:pPr>
            <w:r w:rsidRPr="006E2F4E">
              <w:rPr>
                <w:b/>
                <w:bCs/>
              </w:rPr>
              <w:t>Paid Bible 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3F848D" w14:textId="77777777" w:rsidR="00FC1233" w:rsidRPr="006E2F4E" w:rsidRDefault="00FC1233">
            <w:pPr>
              <w:rPr>
                <w:b/>
                <w:bCs/>
              </w:rPr>
            </w:pPr>
            <w:r w:rsidRPr="006E2F4E">
              <w:rPr>
                <w:b/>
                <w:bCs/>
              </w:rPr>
              <w:t>Mapping Impact</w:t>
            </w:r>
          </w:p>
        </w:tc>
      </w:tr>
      <w:tr w:rsidR="00FC1233" w:rsidRPr="006E2F4E" w14:paraId="2A641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4F0FDE" w14:textId="77777777" w:rsidR="00FC1233" w:rsidRPr="006E2F4E" w:rsidRDefault="00FC1233">
            <w:r w:rsidRPr="006E2F4E">
              <w:t>Inactive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06F8B" w14:textId="77777777" w:rsidR="00FC1233" w:rsidRPr="006E2F4E" w:rsidRDefault="00FC1233">
            <w:r w:rsidRPr="006E2F4E">
              <w:t xml:space="preserve">All mapped </w:t>
            </w:r>
            <w:r>
              <w:t xml:space="preserve">CBU X CIC </w:t>
            </w:r>
            <w:r w:rsidRPr="006E2F4E">
              <w:t xml:space="preserve">depots → </w:t>
            </w:r>
            <w:r w:rsidRPr="006E2F4E">
              <w:rPr>
                <w:b/>
                <w:bCs/>
              </w:rPr>
              <w:t>Inactive</w:t>
            </w:r>
          </w:p>
        </w:tc>
      </w:tr>
      <w:tr w:rsidR="00FC1233" w:rsidRPr="006E2F4E" w14:paraId="3FF746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79B08C" w14:textId="77777777" w:rsidR="00FC1233" w:rsidRPr="006E2F4E" w:rsidRDefault="00FC1233">
            <w:r w:rsidRPr="006E2F4E">
              <w:lastRenderedPageBreak/>
              <w:t>Stock Base Delisted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6CF30" w14:textId="77777777" w:rsidR="00FC1233" w:rsidRPr="006E2F4E" w:rsidRDefault="00FC1233">
            <w:r w:rsidRPr="006E2F4E">
              <w:t xml:space="preserve">All mapped </w:t>
            </w:r>
            <w:r>
              <w:t xml:space="preserve">CBU X CIC </w:t>
            </w:r>
            <w:r w:rsidRPr="006E2F4E">
              <w:t xml:space="preserve">depots → </w:t>
            </w:r>
            <w:r w:rsidRPr="006E2F4E">
              <w:rPr>
                <w:b/>
                <w:bCs/>
              </w:rPr>
              <w:t>Stock Base Delisted</w:t>
            </w:r>
          </w:p>
        </w:tc>
      </w:tr>
      <w:tr w:rsidR="00FC1233" w:rsidRPr="006E2F4E" w14:paraId="5544B1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5C0D1D" w14:textId="77777777" w:rsidR="00FC1233" w:rsidRPr="006E2F4E" w:rsidRDefault="00FC1233">
            <w:r w:rsidRPr="006E2F4E">
              <w:t>Delisted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6FC77C" w14:textId="77777777" w:rsidR="00FC1233" w:rsidRPr="006E2F4E" w:rsidRDefault="00FC1233">
            <w:r w:rsidRPr="006E2F4E">
              <w:t xml:space="preserve">All mapped </w:t>
            </w:r>
            <w:r>
              <w:t xml:space="preserve">CBU X CIC </w:t>
            </w:r>
            <w:r w:rsidRPr="006E2F4E">
              <w:t xml:space="preserve">depots → </w:t>
            </w:r>
            <w:r w:rsidRPr="006E2F4E">
              <w:rPr>
                <w:b/>
                <w:bCs/>
              </w:rPr>
              <w:t>Delisted</w:t>
            </w:r>
          </w:p>
        </w:tc>
      </w:tr>
    </w:tbl>
    <w:p w14:paraId="6695C359" w14:textId="6EAFF603" w:rsidR="00FC1233" w:rsidRPr="006E2F4E" w:rsidRDefault="00FC1233" w:rsidP="00FC1233">
      <w:r w:rsidRPr="006E2F4E">
        <w:t>Triggered centrally and cascaded to CIC mappings</w:t>
      </w:r>
    </w:p>
    <w:p w14:paraId="1A741E54" w14:textId="641F6DE8" w:rsidR="00FC1233" w:rsidRPr="0020435C" w:rsidRDefault="00FC1233" w:rsidP="0020435C">
      <w:pPr>
        <w:pStyle w:val="Heading4"/>
      </w:pPr>
      <w:r w:rsidRPr="0020435C">
        <w:t>8.7 Geo / Depot Changes Handling</w:t>
      </w:r>
    </w:p>
    <w:p w14:paraId="73BC2CB1" w14:textId="77777777" w:rsidR="00FC1233" w:rsidRPr="006E2F4E" w:rsidRDefault="00FC1233" w:rsidP="00FC1233">
      <w:pPr>
        <w:rPr>
          <w:b/>
          <w:bCs/>
        </w:rPr>
      </w:pPr>
      <w:r w:rsidRPr="006E2F4E">
        <w:rPr>
          <w:b/>
          <w:bCs/>
        </w:rPr>
        <w:t xml:space="preserve">Case 1: New Depot </w:t>
      </w:r>
      <w:r>
        <w:rPr>
          <w:b/>
          <w:bCs/>
        </w:rPr>
        <w:t xml:space="preserve">Amendment </w:t>
      </w:r>
      <w:r w:rsidRPr="006E2F4E">
        <w:rPr>
          <w:b/>
          <w:bCs/>
        </w:rPr>
        <w:t>(via mapping master / Paid Bible)</w:t>
      </w:r>
    </w:p>
    <w:p w14:paraId="150B7AA3" w14:textId="77777777" w:rsidR="00FC1233" w:rsidRPr="006E2F4E" w:rsidRDefault="00FC1233">
      <w:pPr>
        <w:numPr>
          <w:ilvl w:val="0"/>
          <w:numId w:val="78"/>
        </w:numPr>
      </w:pPr>
      <w:r w:rsidRPr="006E2F4E">
        <w:t>Depot appears as:</w:t>
      </w:r>
    </w:p>
    <w:p w14:paraId="746C8E43" w14:textId="60570818" w:rsidR="00FC1233" w:rsidRPr="005D4DDE" w:rsidRDefault="00FC1233">
      <w:pPr>
        <w:numPr>
          <w:ilvl w:val="1"/>
          <w:numId w:val="78"/>
        </w:numPr>
        <w:rPr>
          <w:highlight w:val="magenta"/>
        </w:rPr>
      </w:pPr>
      <w:r w:rsidRPr="005D4DDE">
        <w:rPr>
          <w:b/>
          <w:bCs/>
          <w:highlight w:val="magenta"/>
        </w:rPr>
        <w:t>Non-</w:t>
      </w:r>
      <w:r w:rsidR="005D4DDE" w:rsidRPr="005D4DDE">
        <w:rPr>
          <w:b/>
          <w:bCs/>
          <w:highlight w:val="magenta"/>
        </w:rPr>
        <w:t>Geo</w:t>
      </w:r>
      <w:r w:rsidRPr="005D4DDE">
        <w:rPr>
          <w:b/>
          <w:bCs/>
          <w:highlight w:val="magenta"/>
        </w:rPr>
        <w:t xml:space="preserve"> (default)</w:t>
      </w:r>
    </w:p>
    <w:p w14:paraId="039A9262" w14:textId="77777777" w:rsidR="00FC1233" w:rsidRPr="006E2F4E" w:rsidRDefault="00FC1233">
      <w:pPr>
        <w:numPr>
          <w:ilvl w:val="0"/>
          <w:numId w:val="78"/>
        </w:numPr>
      </w:pPr>
      <w:r w:rsidRPr="006E2F4E">
        <w:t>Then:</w:t>
      </w:r>
    </w:p>
    <w:p w14:paraId="5BEE7EC2" w14:textId="77777777" w:rsidR="00FC1233" w:rsidRPr="006E2F4E" w:rsidRDefault="00FC1233">
      <w:pPr>
        <w:numPr>
          <w:ilvl w:val="1"/>
          <w:numId w:val="78"/>
        </w:numPr>
      </w:pPr>
      <w:r w:rsidRPr="006E2F4E">
        <w:t>If decentralized → auto mapped</w:t>
      </w:r>
    </w:p>
    <w:p w14:paraId="796593C5" w14:textId="61636E7E" w:rsidR="00FC1233" w:rsidRPr="006E2F4E" w:rsidRDefault="00FC1233">
      <w:pPr>
        <w:numPr>
          <w:ilvl w:val="1"/>
          <w:numId w:val="78"/>
        </w:numPr>
      </w:pPr>
      <w:r w:rsidRPr="006E2F4E">
        <w:t>If centralized → requires CSE selection</w:t>
      </w:r>
    </w:p>
    <w:p w14:paraId="48E2ECD8" w14:textId="77777777" w:rsidR="00FC1233" w:rsidRPr="006E2F4E" w:rsidRDefault="00FC1233" w:rsidP="00FC1233">
      <w:pPr>
        <w:rPr>
          <w:b/>
          <w:bCs/>
        </w:rPr>
      </w:pPr>
      <w:r w:rsidRPr="006E2F4E">
        <w:rPr>
          <w:b/>
          <w:bCs/>
        </w:rPr>
        <w:t>Case 2: Depot Not Available in Customer Mapping</w:t>
      </w:r>
    </w:p>
    <w:p w14:paraId="44A4F31C" w14:textId="77777777" w:rsidR="00FC1233" w:rsidRPr="006E2F4E" w:rsidRDefault="00FC1233">
      <w:pPr>
        <w:numPr>
          <w:ilvl w:val="0"/>
          <w:numId w:val="79"/>
        </w:numPr>
      </w:pPr>
      <w:r w:rsidRPr="006E2F4E">
        <w:t xml:space="preserve">System: </w:t>
      </w:r>
    </w:p>
    <w:p w14:paraId="070F4E72" w14:textId="77777777" w:rsidR="00FC1233" w:rsidRPr="006E2F4E" w:rsidRDefault="00FC1233">
      <w:pPr>
        <w:numPr>
          <w:ilvl w:val="1"/>
          <w:numId w:val="79"/>
        </w:numPr>
      </w:pPr>
      <w:r w:rsidRPr="006E2F4E">
        <w:rPr>
          <w:b/>
          <w:bCs/>
        </w:rPr>
        <w:t>Does NOT allow mapping</w:t>
      </w:r>
    </w:p>
    <w:p w14:paraId="5B434E62" w14:textId="77777777" w:rsidR="0020435C" w:rsidRDefault="00FC1233">
      <w:pPr>
        <w:numPr>
          <w:ilvl w:val="1"/>
          <w:numId w:val="79"/>
        </w:numPr>
      </w:pPr>
      <w:r w:rsidRPr="006E2F4E">
        <w:t>Throws validation error</w:t>
      </w:r>
    </w:p>
    <w:p w14:paraId="389E164A" w14:textId="302D4E0F" w:rsidR="00FC1233" w:rsidRPr="006E2F4E" w:rsidRDefault="0020435C" w:rsidP="00FC1233">
      <w:r>
        <w:t xml:space="preserve">Note: </w:t>
      </w:r>
      <w:r w:rsidR="00FC1233" w:rsidRPr="006E2F4E">
        <w:t>Only depots present in customer mapping master are valid for CIC mapping</w:t>
      </w:r>
    </w:p>
    <w:p w14:paraId="23C9F7A4" w14:textId="52E8685F" w:rsidR="00FC1233" w:rsidRPr="0020435C" w:rsidRDefault="00FC1233" w:rsidP="0020435C">
      <w:pPr>
        <w:pStyle w:val="Heading4"/>
      </w:pPr>
      <w:r w:rsidRPr="0020435C">
        <w:t>8.8 Final Data Structure (Mapping Table)</w:t>
      </w:r>
    </w:p>
    <w:p w14:paraId="162E117E" w14:textId="402A5CB1" w:rsidR="00FC1233" w:rsidRDefault="00FC1233" w:rsidP="00FC1233">
      <w:r w:rsidRPr="006E2F4E">
        <w:t xml:space="preserve">Aligned with </w:t>
      </w:r>
      <w:r w:rsidRPr="006E2F4E">
        <w:rPr>
          <w:b/>
          <w:bCs/>
        </w:rPr>
        <w:t>Mapping Format</w:t>
      </w:r>
      <w:r w:rsidRPr="006E2F4E">
        <w:t>, final structure becomes:</w:t>
      </w:r>
    </w:p>
    <w:p w14:paraId="1D805F39" w14:textId="5669C55C" w:rsidR="0011757D" w:rsidRPr="0011757D" w:rsidRDefault="0011757D" w:rsidP="00FC1233">
      <w:pPr>
        <w:rPr>
          <w:b/>
          <w:bCs/>
          <w:u w:val="single"/>
        </w:rPr>
      </w:pPr>
      <w:r w:rsidRPr="0011757D">
        <w:rPr>
          <w:b/>
          <w:bCs/>
          <w:u w:val="single"/>
        </w:rPr>
        <w:t>Centralized scenario</w:t>
      </w:r>
    </w:p>
    <w:tbl>
      <w:tblPr>
        <w:tblW w:w="9524" w:type="dxa"/>
        <w:tblLook w:val="04A0" w:firstRow="1" w:lastRow="0" w:firstColumn="1" w:lastColumn="0" w:noHBand="0" w:noVBand="1"/>
      </w:tblPr>
      <w:tblGrid>
        <w:gridCol w:w="902"/>
        <w:gridCol w:w="964"/>
        <w:gridCol w:w="963"/>
        <w:gridCol w:w="963"/>
        <w:gridCol w:w="848"/>
        <w:gridCol w:w="635"/>
        <w:gridCol w:w="848"/>
        <w:gridCol w:w="670"/>
        <w:gridCol w:w="795"/>
        <w:gridCol w:w="910"/>
        <w:gridCol w:w="1026"/>
      </w:tblGrid>
      <w:tr w:rsidR="0011757D" w:rsidRPr="0011757D" w14:paraId="0CE6E0A4" w14:textId="77777777" w:rsidTr="0011757D">
        <w:trPr>
          <w:trHeight w:val="1135"/>
        </w:trPr>
        <w:tc>
          <w:tcPr>
            <w:tcW w:w="902" w:type="dxa"/>
            <w:tcBorders>
              <w:top w:val="single" w:sz="8" w:space="0" w:color="E2E8F0"/>
              <w:left w:val="single" w:sz="8" w:space="0" w:color="E2E8F0"/>
              <w:bottom w:val="single" w:sz="8" w:space="0" w:color="E2E8F0"/>
              <w:right w:val="single" w:sz="8" w:space="0" w:color="E2E8F0"/>
            </w:tcBorders>
            <w:shd w:val="clear" w:color="000000" w:fill="F1F5F9"/>
            <w:vAlign w:val="center"/>
            <w:hideMark/>
          </w:tcPr>
          <w:p w14:paraId="3B6DA450"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CBU</w:t>
            </w:r>
          </w:p>
        </w:tc>
        <w:tc>
          <w:tcPr>
            <w:tcW w:w="966" w:type="dxa"/>
            <w:tcBorders>
              <w:top w:val="single" w:sz="8" w:space="0" w:color="E2E8F0"/>
              <w:left w:val="nil"/>
              <w:bottom w:val="single" w:sz="8" w:space="0" w:color="E2E8F0"/>
              <w:right w:val="single" w:sz="8" w:space="0" w:color="E2E8F0"/>
            </w:tcBorders>
            <w:shd w:val="clear" w:color="000000" w:fill="F1F5F9"/>
            <w:vAlign w:val="center"/>
            <w:hideMark/>
          </w:tcPr>
          <w:p w14:paraId="7845746A"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Basepack</w:t>
            </w:r>
          </w:p>
        </w:tc>
        <w:tc>
          <w:tcPr>
            <w:tcW w:w="966" w:type="dxa"/>
            <w:tcBorders>
              <w:top w:val="single" w:sz="8" w:space="0" w:color="E2E8F0"/>
              <w:left w:val="nil"/>
              <w:bottom w:val="single" w:sz="8" w:space="0" w:color="E2E8F0"/>
              <w:right w:val="single" w:sz="8" w:space="0" w:color="E2E8F0"/>
            </w:tcBorders>
            <w:shd w:val="clear" w:color="000000" w:fill="F1F5F9"/>
            <w:vAlign w:val="center"/>
            <w:hideMark/>
          </w:tcPr>
          <w:p w14:paraId="1B90012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Chain</w:t>
            </w:r>
          </w:p>
        </w:tc>
        <w:tc>
          <w:tcPr>
            <w:tcW w:w="966" w:type="dxa"/>
            <w:tcBorders>
              <w:top w:val="single" w:sz="8" w:space="0" w:color="E2E8F0"/>
              <w:left w:val="nil"/>
              <w:bottom w:val="single" w:sz="8" w:space="0" w:color="E2E8F0"/>
              <w:right w:val="single" w:sz="8" w:space="0" w:color="E2E8F0"/>
            </w:tcBorders>
            <w:shd w:val="clear" w:color="000000" w:fill="F1F5F9"/>
            <w:vAlign w:val="center"/>
            <w:hideMark/>
          </w:tcPr>
          <w:p w14:paraId="7E898F6E"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Code</w:t>
            </w:r>
          </w:p>
        </w:tc>
        <w:tc>
          <w:tcPr>
            <w:tcW w:w="848" w:type="dxa"/>
            <w:tcBorders>
              <w:top w:val="single" w:sz="8" w:space="0" w:color="E2E8F0"/>
              <w:left w:val="nil"/>
              <w:bottom w:val="single" w:sz="8" w:space="0" w:color="E2E8F0"/>
              <w:right w:val="single" w:sz="8" w:space="0" w:color="E2E8F0"/>
            </w:tcBorders>
            <w:shd w:val="clear" w:color="000000" w:fill="F1F5F9"/>
            <w:vAlign w:val="center"/>
            <w:hideMark/>
          </w:tcPr>
          <w:p w14:paraId="7E5073B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CIC</w:t>
            </w:r>
          </w:p>
        </w:tc>
        <w:tc>
          <w:tcPr>
            <w:tcW w:w="628" w:type="dxa"/>
            <w:tcBorders>
              <w:top w:val="single" w:sz="8" w:space="0" w:color="E2E8F0"/>
              <w:left w:val="nil"/>
              <w:bottom w:val="single" w:sz="8" w:space="0" w:color="E2E8F0"/>
              <w:right w:val="single" w:sz="8" w:space="0" w:color="E2E8F0"/>
            </w:tcBorders>
            <w:shd w:val="clear" w:color="000000" w:fill="F1F5F9"/>
            <w:vAlign w:val="center"/>
            <w:hideMark/>
          </w:tcPr>
          <w:p w14:paraId="6F74C80A"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Sales Org</w:t>
            </w:r>
          </w:p>
        </w:tc>
        <w:tc>
          <w:tcPr>
            <w:tcW w:w="848" w:type="dxa"/>
            <w:tcBorders>
              <w:top w:val="single" w:sz="8" w:space="0" w:color="E2E8F0"/>
              <w:left w:val="nil"/>
              <w:bottom w:val="single" w:sz="8" w:space="0" w:color="E2E8F0"/>
              <w:right w:val="single" w:sz="8" w:space="0" w:color="E2E8F0"/>
            </w:tcBorders>
            <w:shd w:val="clear" w:color="000000" w:fill="F1F5F9"/>
            <w:vAlign w:val="center"/>
            <w:hideMark/>
          </w:tcPr>
          <w:p w14:paraId="6E2B1241"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Channel</w:t>
            </w:r>
          </w:p>
        </w:tc>
        <w:tc>
          <w:tcPr>
            <w:tcW w:w="664" w:type="dxa"/>
            <w:tcBorders>
              <w:top w:val="single" w:sz="8" w:space="0" w:color="E2E8F0"/>
              <w:left w:val="nil"/>
              <w:bottom w:val="single" w:sz="8" w:space="0" w:color="E2E8F0"/>
              <w:right w:val="single" w:sz="8" w:space="0" w:color="E2E8F0"/>
            </w:tcBorders>
            <w:shd w:val="clear" w:color="000000" w:fill="F1F5F9"/>
            <w:vAlign w:val="center"/>
            <w:hideMark/>
          </w:tcPr>
          <w:p w14:paraId="056833BD"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Depot</w:t>
            </w:r>
          </w:p>
        </w:tc>
        <w:tc>
          <w:tcPr>
            <w:tcW w:w="793" w:type="dxa"/>
            <w:tcBorders>
              <w:top w:val="single" w:sz="8" w:space="0" w:color="E2E8F0"/>
              <w:left w:val="nil"/>
              <w:bottom w:val="single" w:sz="8" w:space="0" w:color="E2E8F0"/>
              <w:right w:val="single" w:sz="8" w:space="0" w:color="E2E8F0"/>
            </w:tcBorders>
            <w:shd w:val="clear" w:color="000000" w:fill="F1F5F9"/>
            <w:vAlign w:val="center"/>
            <w:hideMark/>
          </w:tcPr>
          <w:p w14:paraId="09959156"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Status</w:t>
            </w:r>
          </w:p>
        </w:tc>
        <w:tc>
          <w:tcPr>
            <w:tcW w:w="912" w:type="dxa"/>
            <w:tcBorders>
              <w:top w:val="single" w:sz="8" w:space="0" w:color="E2E8F0"/>
              <w:left w:val="nil"/>
              <w:bottom w:val="single" w:sz="8" w:space="0" w:color="E2E8F0"/>
              <w:right w:val="single" w:sz="8" w:space="0" w:color="E2E8F0"/>
            </w:tcBorders>
            <w:shd w:val="clear" w:color="000000" w:fill="F1F5F9"/>
            <w:vAlign w:val="center"/>
            <w:hideMark/>
          </w:tcPr>
          <w:p w14:paraId="49F54225"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Depot</w:t>
            </w:r>
          </w:p>
        </w:tc>
        <w:tc>
          <w:tcPr>
            <w:tcW w:w="1031" w:type="dxa"/>
            <w:tcBorders>
              <w:top w:val="single" w:sz="8" w:space="0" w:color="E2E8F0"/>
              <w:left w:val="nil"/>
              <w:bottom w:val="single" w:sz="8" w:space="0" w:color="E2E8F0"/>
              <w:right w:val="single" w:sz="8" w:space="0" w:color="E2E8F0"/>
            </w:tcBorders>
            <w:shd w:val="clear" w:color="000000" w:fill="F1F5F9"/>
            <w:vAlign w:val="center"/>
            <w:hideMark/>
          </w:tcPr>
          <w:p w14:paraId="60F75E3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Type</w:t>
            </w:r>
          </w:p>
        </w:tc>
      </w:tr>
      <w:tr w:rsidR="0011757D" w:rsidRPr="0011757D" w14:paraId="4D332E53" w14:textId="77777777" w:rsidTr="0011757D">
        <w:trPr>
          <w:trHeight w:val="724"/>
        </w:trPr>
        <w:tc>
          <w:tcPr>
            <w:tcW w:w="902" w:type="dxa"/>
            <w:tcBorders>
              <w:top w:val="nil"/>
              <w:left w:val="single" w:sz="8" w:space="0" w:color="E2E8F0"/>
              <w:bottom w:val="single" w:sz="8" w:space="0" w:color="E2E8F0"/>
              <w:right w:val="single" w:sz="8" w:space="0" w:color="E2E8F0"/>
            </w:tcBorders>
            <w:shd w:val="clear" w:color="000000" w:fill="FFFFFF"/>
            <w:vAlign w:val="center"/>
            <w:hideMark/>
          </w:tcPr>
          <w:p w14:paraId="1044B9F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66" w:type="dxa"/>
            <w:tcBorders>
              <w:top w:val="nil"/>
              <w:left w:val="nil"/>
              <w:bottom w:val="single" w:sz="8" w:space="0" w:color="E2E8F0"/>
              <w:right w:val="single" w:sz="8" w:space="0" w:color="E2E8F0"/>
            </w:tcBorders>
            <w:shd w:val="clear" w:color="000000" w:fill="FFFFFF"/>
            <w:vAlign w:val="center"/>
            <w:hideMark/>
          </w:tcPr>
          <w:p w14:paraId="379DF52B"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66" w:type="dxa"/>
            <w:tcBorders>
              <w:top w:val="nil"/>
              <w:left w:val="nil"/>
              <w:bottom w:val="single" w:sz="8" w:space="0" w:color="E2E8F0"/>
              <w:right w:val="single" w:sz="8" w:space="0" w:color="E2E8F0"/>
            </w:tcBorders>
            <w:shd w:val="clear" w:color="000000" w:fill="FFFFFF"/>
            <w:vAlign w:val="center"/>
            <w:hideMark/>
          </w:tcPr>
          <w:p w14:paraId="41D3495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66" w:type="dxa"/>
            <w:tcBorders>
              <w:top w:val="nil"/>
              <w:left w:val="nil"/>
              <w:bottom w:val="single" w:sz="8" w:space="0" w:color="E2E8F0"/>
              <w:right w:val="single" w:sz="8" w:space="0" w:color="E2E8F0"/>
            </w:tcBorders>
            <w:shd w:val="clear" w:color="000000" w:fill="FFFFFF"/>
            <w:vAlign w:val="center"/>
            <w:hideMark/>
          </w:tcPr>
          <w:p w14:paraId="61B061F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1111</w:t>
            </w:r>
          </w:p>
        </w:tc>
        <w:tc>
          <w:tcPr>
            <w:tcW w:w="848" w:type="dxa"/>
            <w:tcBorders>
              <w:top w:val="nil"/>
              <w:left w:val="nil"/>
              <w:bottom w:val="single" w:sz="8" w:space="0" w:color="E2E8F0"/>
              <w:right w:val="single" w:sz="8" w:space="0" w:color="E2E8F0"/>
            </w:tcBorders>
            <w:shd w:val="clear" w:color="000000" w:fill="FFFFFF"/>
            <w:vAlign w:val="center"/>
            <w:hideMark/>
          </w:tcPr>
          <w:p w14:paraId="46AB541D"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8" w:type="dxa"/>
            <w:tcBorders>
              <w:top w:val="nil"/>
              <w:left w:val="nil"/>
              <w:bottom w:val="single" w:sz="8" w:space="0" w:color="E2E8F0"/>
              <w:right w:val="single" w:sz="8" w:space="0" w:color="E2E8F0"/>
            </w:tcBorders>
            <w:shd w:val="clear" w:color="000000" w:fill="FFFFFF"/>
            <w:vAlign w:val="center"/>
            <w:hideMark/>
          </w:tcPr>
          <w:p w14:paraId="35C6C164"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48" w:type="dxa"/>
            <w:tcBorders>
              <w:top w:val="nil"/>
              <w:left w:val="nil"/>
              <w:bottom w:val="single" w:sz="8" w:space="0" w:color="E2E8F0"/>
              <w:right w:val="single" w:sz="8" w:space="0" w:color="E2E8F0"/>
            </w:tcBorders>
            <w:shd w:val="clear" w:color="000000" w:fill="FFFFFF"/>
            <w:vAlign w:val="center"/>
            <w:hideMark/>
          </w:tcPr>
          <w:p w14:paraId="24F5DF8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64" w:type="dxa"/>
            <w:tcBorders>
              <w:top w:val="nil"/>
              <w:left w:val="nil"/>
              <w:bottom w:val="single" w:sz="8" w:space="0" w:color="E2E8F0"/>
              <w:right w:val="single" w:sz="8" w:space="0" w:color="E2E8F0"/>
            </w:tcBorders>
            <w:shd w:val="clear" w:color="000000" w:fill="FFFFFF"/>
            <w:vAlign w:val="center"/>
            <w:hideMark/>
          </w:tcPr>
          <w:p w14:paraId="078D6C2E"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793" w:type="dxa"/>
            <w:tcBorders>
              <w:top w:val="nil"/>
              <w:left w:val="nil"/>
              <w:bottom w:val="single" w:sz="8" w:space="0" w:color="E2E8F0"/>
              <w:right w:val="single" w:sz="8" w:space="0" w:color="E2E8F0"/>
            </w:tcBorders>
            <w:shd w:val="clear" w:color="000000" w:fill="FFFFFF"/>
            <w:vAlign w:val="center"/>
            <w:hideMark/>
          </w:tcPr>
          <w:p w14:paraId="577BD94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912" w:type="dxa"/>
            <w:tcBorders>
              <w:top w:val="nil"/>
              <w:left w:val="nil"/>
              <w:bottom w:val="single" w:sz="8" w:space="0" w:color="E2E8F0"/>
              <w:right w:val="single" w:sz="8" w:space="0" w:color="E2E8F0"/>
            </w:tcBorders>
            <w:shd w:val="clear" w:color="000000" w:fill="FFFFFF"/>
            <w:vAlign w:val="center"/>
            <w:hideMark/>
          </w:tcPr>
          <w:p w14:paraId="454B7E5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1031" w:type="dxa"/>
            <w:tcBorders>
              <w:top w:val="nil"/>
              <w:left w:val="nil"/>
              <w:bottom w:val="single" w:sz="8" w:space="0" w:color="E2E8F0"/>
              <w:right w:val="single" w:sz="8" w:space="0" w:color="E2E8F0"/>
            </w:tcBorders>
            <w:shd w:val="clear" w:color="000000" w:fill="FFFFFF"/>
            <w:vAlign w:val="center"/>
            <w:hideMark/>
          </w:tcPr>
          <w:p w14:paraId="7C39B72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Centralized</w:t>
            </w:r>
          </w:p>
        </w:tc>
      </w:tr>
      <w:tr w:rsidR="0011757D" w:rsidRPr="0011757D" w14:paraId="7223ACCA" w14:textId="77777777" w:rsidTr="0011757D">
        <w:trPr>
          <w:trHeight w:val="724"/>
        </w:trPr>
        <w:tc>
          <w:tcPr>
            <w:tcW w:w="902" w:type="dxa"/>
            <w:tcBorders>
              <w:top w:val="nil"/>
              <w:left w:val="single" w:sz="8" w:space="0" w:color="E2E8F0"/>
              <w:bottom w:val="single" w:sz="8" w:space="0" w:color="E2E8F0"/>
              <w:right w:val="single" w:sz="8" w:space="0" w:color="E2E8F0"/>
            </w:tcBorders>
            <w:shd w:val="clear" w:color="000000" w:fill="FFFFFF"/>
            <w:vAlign w:val="center"/>
            <w:hideMark/>
          </w:tcPr>
          <w:p w14:paraId="3F850EF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66" w:type="dxa"/>
            <w:tcBorders>
              <w:top w:val="nil"/>
              <w:left w:val="nil"/>
              <w:bottom w:val="single" w:sz="8" w:space="0" w:color="E2E8F0"/>
              <w:right w:val="single" w:sz="8" w:space="0" w:color="E2E8F0"/>
            </w:tcBorders>
            <w:shd w:val="clear" w:color="000000" w:fill="FFFFFF"/>
            <w:vAlign w:val="center"/>
            <w:hideMark/>
          </w:tcPr>
          <w:p w14:paraId="6E9C6B14"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66" w:type="dxa"/>
            <w:tcBorders>
              <w:top w:val="nil"/>
              <w:left w:val="nil"/>
              <w:bottom w:val="single" w:sz="8" w:space="0" w:color="E2E8F0"/>
              <w:right w:val="single" w:sz="8" w:space="0" w:color="E2E8F0"/>
            </w:tcBorders>
            <w:shd w:val="clear" w:color="000000" w:fill="FFFFFF"/>
            <w:vAlign w:val="center"/>
            <w:hideMark/>
          </w:tcPr>
          <w:p w14:paraId="01C4CB7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66" w:type="dxa"/>
            <w:tcBorders>
              <w:top w:val="nil"/>
              <w:left w:val="nil"/>
              <w:bottom w:val="single" w:sz="8" w:space="0" w:color="E2E8F0"/>
              <w:right w:val="single" w:sz="8" w:space="0" w:color="E2E8F0"/>
            </w:tcBorders>
            <w:shd w:val="clear" w:color="000000" w:fill="FFFFFF"/>
            <w:vAlign w:val="center"/>
            <w:hideMark/>
          </w:tcPr>
          <w:p w14:paraId="75BD543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1112</w:t>
            </w:r>
          </w:p>
        </w:tc>
        <w:tc>
          <w:tcPr>
            <w:tcW w:w="848" w:type="dxa"/>
            <w:tcBorders>
              <w:top w:val="nil"/>
              <w:left w:val="nil"/>
              <w:bottom w:val="single" w:sz="8" w:space="0" w:color="E2E8F0"/>
              <w:right w:val="single" w:sz="8" w:space="0" w:color="E2E8F0"/>
            </w:tcBorders>
            <w:shd w:val="clear" w:color="000000" w:fill="FFFFFF"/>
            <w:vAlign w:val="center"/>
            <w:hideMark/>
          </w:tcPr>
          <w:p w14:paraId="7B53A0BC"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8" w:type="dxa"/>
            <w:tcBorders>
              <w:top w:val="nil"/>
              <w:left w:val="nil"/>
              <w:bottom w:val="single" w:sz="8" w:space="0" w:color="E2E8F0"/>
              <w:right w:val="single" w:sz="8" w:space="0" w:color="E2E8F0"/>
            </w:tcBorders>
            <w:shd w:val="clear" w:color="000000" w:fill="FFFFFF"/>
            <w:vAlign w:val="center"/>
            <w:hideMark/>
          </w:tcPr>
          <w:p w14:paraId="524A4169"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48" w:type="dxa"/>
            <w:tcBorders>
              <w:top w:val="nil"/>
              <w:left w:val="nil"/>
              <w:bottom w:val="single" w:sz="8" w:space="0" w:color="E2E8F0"/>
              <w:right w:val="single" w:sz="8" w:space="0" w:color="E2E8F0"/>
            </w:tcBorders>
            <w:shd w:val="clear" w:color="000000" w:fill="FFFFFF"/>
            <w:vAlign w:val="center"/>
            <w:hideMark/>
          </w:tcPr>
          <w:p w14:paraId="05BC2F64"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64" w:type="dxa"/>
            <w:tcBorders>
              <w:top w:val="nil"/>
              <w:left w:val="nil"/>
              <w:bottom w:val="single" w:sz="8" w:space="0" w:color="E2E8F0"/>
              <w:right w:val="single" w:sz="8" w:space="0" w:color="E2E8F0"/>
            </w:tcBorders>
            <w:shd w:val="clear" w:color="000000" w:fill="FFFFFF"/>
            <w:vAlign w:val="center"/>
            <w:hideMark/>
          </w:tcPr>
          <w:p w14:paraId="1F72C56E"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XYZ2</w:t>
            </w:r>
          </w:p>
        </w:tc>
        <w:tc>
          <w:tcPr>
            <w:tcW w:w="793" w:type="dxa"/>
            <w:tcBorders>
              <w:top w:val="nil"/>
              <w:left w:val="nil"/>
              <w:bottom w:val="single" w:sz="8" w:space="0" w:color="E2E8F0"/>
              <w:right w:val="single" w:sz="8" w:space="0" w:color="E2E8F0"/>
            </w:tcBorders>
            <w:shd w:val="clear" w:color="000000" w:fill="FFFFFF"/>
            <w:vAlign w:val="center"/>
            <w:hideMark/>
          </w:tcPr>
          <w:p w14:paraId="110CC5FC" w14:textId="4DA9A4DE"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Non</w:t>
            </w:r>
            <w:r w:rsidR="00057B91">
              <w:rPr>
                <w:rFonts w:ascii="Arial" w:eastAsia="Times New Roman" w:hAnsi="Arial" w:cs="Arial"/>
                <w:color w:val="000000"/>
                <w:kern w:val="0"/>
                <w:sz w:val="16"/>
                <w:szCs w:val="16"/>
                <w:lang w:eastAsia="en-IN"/>
                <w14:ligatures w14:val="none"/>
              </w:rPr>
              <w:t>-Geo</w:t>
            </w:r>
          </w:p>
        </w:tc>
        <w:tc>
          <w:tcPr>
            <w:tcW w:w="912" w:type="dxa"/>
            <w:tcBorders>
              <w:top w:val="nil"/>
              <w:left w:val="nil"/>
              <w:bottom w:val="single" w:sz="8" w:space="0" w:color="E2E8F0"/>
              <w:right w:val="single" w:sz="8" w:space="0" w:color="E2E8F0"/>
            </w:tcBorders>
            <w:shd w:val="clear" w:color="000000" w:fill="FFFFFF"/>
            <w:vAlign w:val="center"/>
            <w:hideMark/>
          </w:tcPr>
          <w:p w14:paraId="321410C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 </w:t>
            </w:r>
          </w:p>
        </w:tc>
        <w:tc>
          <w:tcPr>
            <w:tcW w:w="1031" w:type="dxa"/>
            <w:tcBorders>
              <w:top w:val="nil"/>
              <w:left w:val="nil"/>
              <w:bottom w:val="single" w:sz="8" w:space="0" w:color="E2E8F0"/>
              <w:right w:val="single" w:sz="8" w:space="0" w:color="E2E8F0"/>
            </w:tcBorders>
            <w:shd w:val="clear" w:color="000000" w:fill="FFFFFF"/>
            <w:vAlign w:val="center"/>
            <w:hideMark/>
          </w:tcPr>
          <w:p w14:paraId="46D4F0B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Centralized</w:t>
            </w:r>
          </w:p>
        </w:tc>
      </w:tr>
      <w:tr w:rsidR="0011757D" w:rsidRPr="0011757D" w14:paraId="152826BD" w14:textId="77777777" w:rsidTr="0011757D">
        <w:trPr>
          <w:trHeight w:val="724"/>
        </w:trPr>
        <w:tc>
          <w:tcPr>
            <w:tcW w:w="902" w:type="dxa"/>
            <w:tcBorders>
              <w:top w:val="nil"/>
              <w:left w:val="single" w:sz="8" w:space="0" w:color="E2E8F0"/>
              <w:bottom w:val="single" w:sz="8" w:space="0" w:color="E2E8F0"/>
              <w:right w:val="single" w:sz="8" w:space="0" w:color="E2E8F0"/>
            </w:tcBorders>
            <w:shd w:val="clear" w:color="000000" w:fill="FFFFFF"/>
            <w:vAlign w:val="center"/>
            <w:hideMark/>
          </w:tcPr>
          <w:p w14:paraId="5DA8BB7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66" w:type="dxa"/>
            <w:tcBorders>
              <w:top w:val="nil"/>
              <w:left w:val="nil"/>
              <w:bottom w:val="single" w:sz="8" w:space="0" w:color="E2E8F0"/>
              <w:right w:val="single" w:sz="8" w:space="0" w:color="E2E8F0"/>
            </w:tcBorders>
            <w:shd w:val="clear" w:color="000000" w:fill="FFFFFF"/>
            <w:vAlign w:val="center"/>
            <w:hideMark/>
          </w:tcPr>
          <w:p w14:paraId="2D2BB3D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66" w:type="dxa"/>
            <w:tcBorders>
              <w:top w:val="nil"/>
              <w:left w:val="nil"/>
              <w:bottom w:val="single" w:sz="8" w:space="0" w:color="E2E8F0"/>
              <w:right w:val="single" w:sz="8" w:space="0" w:color="E2E8F0"/>
            </w:tcBorders>
            <w:shd w:val="clear" w:color="000000" w:fill="FFFFFF"/>
            <w:vAlign w:val="center"/>
            <w:hideMark/>
          </w:tcPr>
          <w:p w14:paraId="009F3E7D"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66" w:type="dxa"/>
            <w:tcBorders>
              <w:top w:val="nil"/>
              <w:left w:val="nil"/>
              <w:bottom w:val="single" w:sz="8" w:space="0" w:color="E2E8F0"/>
              <w:right w:val="single" w:sz="8" w:space="0" w:color="E2E8F0"/>
            </w:tcBorders>
            <w:shd w:val="clear" w:color="000000" w:fill="FFFFFF"/>
            <w:vAlign w:val="center"/>
            <w:hideMark/>
          </w:tcPr>
          <w:p w14:paraId="782CECC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1113</w:t>
            </w:r>
          </w:p>
        </w:tc>
        <w:tc>
          <w:tcPr>
            <w:tcW w:w="848" w:type="dxa"/>
            <w:tcBorders>
              <w:top w:val="nil"/>
              <w:left w:val="nil"/>
              <w:bottom w:val="single" w:sz="8" w:space="0" w:color="E2E8F0"/>
              <w:right w:val="single" w:sz="8" w:space="0" w:color="E2E8F0"/>
            </w:tcBorders>
            <w:shd w:val="clear" w:color="000000" w:fill="FFFFFF"/>
            <w:vAlign w:val="center"/>
            <w:hideMark/>
          </w:tcPr>
          <w:p w14:paraId="6E85081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8" w:type="dxa"/>
            <w:tcBorders>
              <w:top w:val="nil"/>
              <w:left w:val="nil"/>
              <w:bottom w:val="single" w:sz="8" w:space="0" w:color="E2E8F0"/>
              <w:right w:val="single" w:sz="8" w:space="0" w:color="E2E8F0"/>
            </w:tcBorders>
            <w:shd w:val="clear" w:color="000000" w:fill="FFFFFF"/>
            <w:vAlign w:val="center"/>
            <w:hideMark/>
          </w:tcPr>
          <w:p w14:paraId="0094C97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48" w:type="dxa"/>
            <w:tcBorders>
              <w:top w:val="nil"/>
              <w:left w:val="nil"/>
              <w:bottom w:val="single" w:sz="8" w:space="0" w:color="E2E8F0"/>
              <w:right w:val="single" w:sz="8" w:space="0" w:color="E2E8F0"/>
            </w:tcBorders>
            <w:shd w:val="clear" w:color="000000" w:fill="FFFFFF"/>
            <w:vAlign w:val="center"/>
            <w:hideMark/>
          </w:tcPr>
          <w:p w14:paraId="6701324B"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64" w:type="dxa"/>
            <w:tcBorders>
              <w:top w:val="nil"/>
              <w:left w:val="nil"/>
              <w:bottom w:val="single" w:sz="8" w:space="0" w:color="E2E8F0"/>
              <w:right w:val="single" w:sz="8" w:space="0" w:color="E2E8F0"/>
            </w:tcBorders>
            <w:shd w:val="clear" w:color="000000" w:fill="FFFFFF"/>
            <w:vAlign w:val="center"/>
            <w:hideMark/>
          </w:tcPr>
          <w:p w14:paraId="33F3483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XYZ3</w:t>
            </w:r>
          </w:p>
        </w:tc>
        <w:tc>
          <w:tcPr>
            <w:tcW w:w="793" w:type="dxa"/>
            <w:tcBorders>
              <w:top w:val="nil"/>
              <w:left w:val="nil"/>
              <w:bottom w:val="single" w:sz="8" w:space="0" w:color="E2E8F0"/>
              <w:right w:val="single" w:sz="8" w:space="0" w:color="E2E8F0"/>
            </w:tcBorders>
            <w:shd w:val="clear" w:color="000000" w:fill="FFFFFF"/>
            <w:vAlign w:val="center"/>
            <w:hideMark/>
          </w:tcPr>
          <w:p w14:paraId="1725D9D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912" w:type="dxa"/>
            <w:tcBorders>
              <w:top w:val="nil"/>
              <w:left w:val="nil"/>
              <w:bottom w:val="single" w:sz="8" w:space="0" w:color="E2E8F0"/>
              <w:right w:val="single" w:sz="8" w:space="0" w:color="E2E8F0"/>
            </w:tcBorders>
            <w:shd w:val="clear" w:color="000000" w:fill="FFFFFF"/>
            <w:vAlign w:val="center"/>
            <w:hideMark/>
          </w:tcPr>
          <w:p w14:paraId="2222FCF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1031" w:type="dxa"/>
            <w:tcBorders>
              <w:top w:val="nil"/>
              <w:left w:val="nil"/>
              <w:bottom w:val="single" w:sz="8" w:space="0" w:color="E2E8F0"/>
              <w:right w:val="single" w:sz="8" w:space="0" w:color="E2E8F0"/>
            </w:tcBorders>
            <w:shd w:val="clear" w:color="000000" w:fill="FFFFFF"/>
            <w:vAlign w:val="center"/>
            <w:hideMark/>
          </w:tcPr>
          <w:p w14:paraId="334FBD9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Centralized</w:t>
            </w:r>
          </w:p>
        </w:tc>
      </w:tr>
    </w:tbl>
    <w:p w14:paraId="2D924ABE" w14:textId="77777777" w:rsidR="00FC1233" w:rsidRDefault="00FC1233" w:rsidP="00FC1233"/>
    <w:p w14:paraId="56E019C3" w14:textId="77777777" w:rsidR="0011757D" w:rsidRDefault="0011757D" w:rsidP="00FC1233"/>
    <w:p w14:paraId="193F9AF1" w14:textId="0181427B" w:rsidR="00FC1233" w:rsidRPr="0011757D" w:rsidRDefault="0011757D" w:rsidP="00FC1233">
      <w:pPr>
        <w:rPr>
          <w:b/>
          <w:bCs/>
          <w:u w:val="single"/>
        </w:rPr>
      </w:pPr>
      <w:r w:rsidRPr="0011757D">
        <w:rPr>
          <w:b/>
          <w:bCs/>
          <w:u w:val="single"/>
        </w:rPr>
        <w:lastRenderedPageBreak/>
        <w:t xml:space="preserve">Decentralized scenario </w:t>
      </w:r>
    </w:p>
    <w:tbl>
      <w:tblPr>
        <w:tblW w:w="9479" w:type="dxa"/>
        <w:tblLook w:val="04A0" w:firstRow="1" w:lastRow="0" w:firstColumn="1" w:lastColumn="0" w:noHBand="0" w:noVBand="1"/>
      </w:tblPr>
      <w:tblGrid>
        <w:gridCol w:w="901"/>
        <w:gridCol w:w="964"/>
        <w:gridCol w:w="963"/>
        <w:gridCol w:w="963"/>
        <w:gridCol w:w="848"/>
        <w:gridCol w:w="635"/>
        <w:gridCol w:w="848"/>
        <w:gridCol w:w="670"/>
        <w:gridCol w:w="795"/>
        <w:gridCol w:w="910"/>
        <w:gridCol w:w="1195"/>
      </w:tblGrid>
      <w:tr w:rsidR="0011757D" w:rsidRPr="0011757D" w14:paraId="10453055" w14:textId="77777777" w:rsidTr="0011757D">
        <w:trPr>
          <w:trHeight w:val="960"/>
        </w:trPr>
        <w:tc>
          <w:tcPr>
            <w:tcW w:w="881" w:type="dxa"/>
            <w:tcBorders>
              <w:top w:val="single" w:sz="8" w:space="0" w:color="E2E8F0"/>
              <w:left w:val="single" w:sz="8" w:space="0" w:color="E2E8F0"/>
              <w:bottom w:val="single" w:sz="8" w:space="0" w:color="E2E8F0"/>
              <w:right w:val="single" w:sz="8" w:space="0" w:color="E2E8F0"/>
            </w:tcBorders>
            <w:shd w:val="clear" w:color="000000" w:fill="F1F5F9"/>
            <w:vAlign w:val="center"/>
            <w:hideMark/>
          </w:tcPr>
          <w:p w14:paraId="51BA190F"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CBU</w:t>
            </w:r>
          </w:p>
        </w:tc>
        <w:tc>
          <w:tcPr>
            <w:tcW w:w="943" w:type="dxa"/>
            <w:tcBorders>
              <w:top w:val="single" w:sz="8" w:space="0" w:color="E2E8F0"/>
              <w:left w:val="nil"/>
              <w:bottom w:val="single" w:sz="8" w:space="0" w:color="E2E8F0"/>
              <w:right w:val="single" w:sz="8" w:space="0" w:color="E2E8F0"/>
            </w:tcBorders>
            <w:shd w:val="clear" w:color="000000" w:fill="F1F5F9"/>
            <w:vAlign w:val="center"/>
            <w:hideMark/>
          </w:tcPr>
          <w:p w14:paraId="6B603C39"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Basepack</w:t>
            </w:r>
          </w:p>
        </w:tc>
        <w:tc>
          <w:tcPr>
            <w:tcW w:w="942" w:type="dxa"/>
            <w:tcBorders>
              <w:top w:val="single" w:sz="8" w:space="0" w:color="E2E8F0"/>
              <w:left w:val="nil"/>
              <w:bottom w:val="single" w:sz="8" w:space="0" w:color="E2E8F0"/>
              <w:right w:val="single" w:sz="8" w:space="0" w:color="E2E8F0"/>
            </w:tcBorders>
            <w:shd w:val="clear" w:color="000000" w:fill="F1F5F9"/>
            <w:vAlign w:val="center"/>
            <w:hideMark/>
          </w:tcPr>
          <w:p w14:paraId="65F34680"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Chain</w:t>
            </w:r>
          </w:p>
        </w:tc>
        <w:tc>
          <w:tcPr>
            <w:tcW w:w="942" w:type="dxa"/>
            <w:tcBorders>
              <w:top w:val="single" w:sz="8" w:space="0" w:color="E2E8F0"/>
              <w:left w:val="nil"/>
              <w:bottom w:val="single" w:sz="8" w:space="0" w:color="E2E8F0"/>
              <w:right w:val="single" w:sz="8" w:space="0" w:color="E2E8F0"/>
            </w:tcBorders>
            <w:shd w:val="clear" w:color="000000" w:fill="F1F5F9"/>
            <w:vAlign w:val="center"/>
            <w:hideMark/>
          </w:tcPr>
          <w:p w14:paraId="40E476A4"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Code</w:t>
            </w:r>
          </w:p>
        </w:tc>
        <w:tc>
          <w:tcPr>
            <w:tcW w:w="829" w:type="dxa"/>
            <w:tcBorders>
              <w:top w:val="single" w:sz="8" w:space="0" w:color="E2E8F0"/>
              <w:left w:val="nil"/>
              <w:bottom w:val="single" w:sz="8" w:space="0" w:color="E2E8F0"/>
              <w:right w:val="single" w:sz="8" w:space="0" w:color="E2E8F0"/>
            </w:tcBorders>
            <w:shd w:val="clear" w:color="000000" w:fill="F1F5F9"/>
            <w:vAlign w:val="center"/>
            <w:hideMark/>
          </w:tcPr>
          <w:p w14:paraId="17A838C3"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CIC</w:t>
            </w:r>
          </w:p>
        </w:tc>
        <w:tc>
          <w:tcPr>
            <w:tcW w:w="621" w:type="dxa"/>
            <w:tcBorders>
              <w:top w:val="single" w:sz="8" w:space="0" w:color="E2E8F0"/>
              <w:left w:val="nil"/>
              <w:bottom w:val="single" w:sz="8" w:space="0" w:color="E2E8F0"/>
              <w:right w:val="single" w:sz="8" w:space="0" w:color="E2E8F0"/>
            </w:tcBorders>
            <w:shd w:val="clear" w:color="000000" w:fill="F1F5F9"/>
            <w:vAlign w:val="center"/>
            <w:hideMark/>
          </w:tcPr>
          <w:p w14:paraId="2B9659BF"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Sales Org</w:t>
            </w:r>
          </w:p>
        </w:tc>
        <w:tc>
          <w:tcPr>
            <w:tcW w:w="829" w:type="dxa"/>
            <w:tcBorders>
              <w:top w:val="single" w:sz="8" w:space="0" w:color="E2E8F0"/>
              <w:left w:val="nil"/>
              <w:bottom w:val="single" w:sz="8" w:space="0" w:color="E2E8F0"/>
              <w:right w:val="single" w:sz="8" w:space="0" w:color="E2E8F0"/>
            </w:tcBorders>
            <w:shd w:val="clear" w:color="000000" w:fill="F1F5F9"/>
            <w:vAlign w:val="center"/>
            <w:hideMark/>
          </w:tcPr>
          <w:p w14:paraId="41FDC41C"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Channel</w:t>
            </w:r>
          </w:p>
        </w:tc>
        <w:tc>
          <w:tcPr>
            <w:tcW w:w="655" w:type="dxa"/>
            <w:tcBorders>
              <w:top w:val="single" w:sz="8" w:space="0" w:color="E2E8F0"/>
              <w:left w:val="nil"/>
              <w:bottom w:val="single" w:sz="8" w:space="0" w:color="E2E8F0"/>
              <w:right w:val="single" w:sz="8" w:space="0" w:color="E2E8F0"/>
            </w:tcBorders>
            <w:shd w:val="clear" w:color="000000" w:fill="F1F5F9"/>
            <w:vAlign w:val="center"/>
            <w:hideMark/>
          </w:tcPr>
          <w:p w14:paraId="3F594A34"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Depot</w:t>
            </w:r>
          </w:p>
        </w:tc>
        <w:tc>
          <w:tcPr>
            <w:tcW w:w="778" w:type="dxa"/>
            <w:tcBorders>
              <w:top w:val="single" w:sz="8" w:space="0" w:color="E2E8F0"/>
              <w:left w:val="nil"/>
              <w:bottom w:val="single" w:sz="8" w:space="0" w:color="E2E8F0"/>
              <w:right w:val="single" w:sz="8" w:space="0" w:color="E2E8F0"/>
            </w:tcBorders>
            <w:shd w:val="clear" w:color="000000" w:fill="F1F5F9"/>
            <w:vAlign w:val="center"/>
            <w:hideMark/>
          </w:tcPr>
          <w:p w14:paraId="5F80732C"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Status</w:t>
            </w:r>
          </w:p>
        </w:tc>
        <w:tc>
          <w:tcPr>
            <w:tcW w:w="890" w:type="dxa"/>
            <w:tcBorders>
              <w:top w:val="single" w:sz="8" w:space="0" w:color="E2E8F0"/>
              <w:left w:val="nil"/>
              <w:bottom w:val="single" w:sz="8" w:space="0" w:color="E2E8F0"/>
              <w:right w:val="single" w:sz="8" w:space="0" w:color="E2E8F0"/>
            </w:tcBorders>
            <w:shd w:val="clear" w:color="000000" w:fill="F1F5F9"/>
            <w:vAlign w:val="center"/>
            <w:hideMark/>
          </w:tcPr>
          <w:p w14:paraId="5DCF475C"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Depot</w:t>
            </w:r>
          </w:p>
        </w:tc>
        <w:tc>
          <w:tcPr>
            <w:tcW w:w="1169" w:type="dxa"/>
            <w:tcBorders>
              <w:top w:val="single" w:sz="8" w:space="0" w:color="E2E8F0"/>
              <w:left w:val="nil"/>
              <w:bottom w:val="single" w:sz="8" w:space="0" w:color="E2E8F0"/>
              <w:right w:val="single" w:sz="8" w:space="0" w:color="E2E8F0"/>
            </w:tcBorders>
            <w:shd w:val="clear" w:color="000000" w:fill="F1F5F9"/>
            <w:vAlign w:val="center"/>
            <w:hideMark/>
          </w:tcPr>
          <w:p w14:paraId="73F16F3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Type</w:t>
            </w:r>
          </w:p>
        </w:tc>
      </w:tr>
      <w:tr w:rsidR="0011757D" w:rsidRPr="0011757D" w14:paraId="35C5E1F4" w14:textId="77777777" w:rsidTr="0011757D">
        <w:trPr>
          <w:trHeight w:val="613"/>
        </w:trPr>
        <w:tc>
          <w:tcPr>
            <w:tcW w:w="881" w:type="dxa"/>
            <w:tcBorders>
              <w:top w:val="nil"/>
              <w:left w:val="single" w:sz="8" w:space="0" w:color="E2E8F0"/>
              <w:bottom w:val="single" w:sz="8" w:space="0" w:color="E2E8F0"/>
              <w:right w:val="single" w:sz="8" w:space="0" w:color="E2E8F0"/>
            </w:tcBorders>
            <w:shd w:val="clear" w:color="000000" w:fill="FFFFFF"/>
            <w:vAlign w:val="center"/>
            <w:hideMark/>
          </w:tcPr>
          <w:p w14:paraId="495BF72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43" w:type="dxa"/>
            <w:tcBorders>
              <w:top w:val="nil"/>
              <w:left w:val="nil"/>
              <w:bottom w:val="single" w:sz="8" w:space="0" w:color="E2E8F0"/>
              <w:right w:val="single" w:sz="8" w:space="0" w:color="E2E8F0"/>
            </w:tcBorders>
            <w:shd w:val="clear" w:color="000000" w:fill="FFFFFF"/>
            <w:vAlign w:val="center"/>
            <w:hideMark/>
          </w:tcPr>
          <w:p w14:paraId="6824AD6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42" w:type="dxa"/>
            <w:tcBorders>
              <w:top w:val="nil"/>
              <w:left w:val="nil"/>
              <w:bottom w:val="single" w:sz="8" w:space="0" w:color="E2E8F0"/>
              <w:right w:val="single" w:sz="8" w:space="0" w:color="E2E8F0"/>
            </w:tcBorders>
            <w:shd w:val="clear" w:color="000000" w:fill="FFFFFF"/>
            <w:vAlign w:val="center"/>
            <w:hideMark/>
          </w:tcPr>
          <w:p w14:paraId="621DA21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42" w:type="dxa"/>
            <w:tcBorders>
              <w:top w:val="nil"/>
              <w:left w:val="nil"/>
              <w:bottom w:val="single" w:sz="8" w:space="0" w:color="E2E8F0"/>
              <w:right w:val="single" w:sz="8" w:space="0" w:color="E2E8F0"/>
            </w:tcBorders>
            <w:shd w:val="clear" w:color="000000" w:fill="FFFFFF"/>
            <w:vAlign w:val="center"/>
            <w:hideMark/>
          </w:tcPr>
          <w:p w14:paraId="25DFF30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1111</w:t>
            </w:r>
          </w:p>
        </w:tc>
        <w:tc>
          <w:tcPr>
            <w:tcW w:w="829" w:type="dxa"/>
            <w:tcBorders>
              <w:top w:val="nil"/>
              <w:left w:val="nil"/>
              <w:bottom w:val="single" w:sz="8" w:space="0" w:color="E2E8F0"/>
              <w:right w:val="single" w:sz="8" w:space="0" w:color="E2E8F0"/>
            </w:tcBorders>
            <w:shd w:val="clear" w:color="000000" w:fill="FFFFFF"/>
            <w:vAlign w:val="center"/>
            <w:hideMark/>
          </w:tcPr>
          <w:p w14:paraId="1B7AD62B"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1" w:type="dxa"/>
            <w:tcBorders>
              <w:top w:val="nil"/>
              <w:left w:val="nil"/>
              <w:bottom w:val="single" w:sz="8" w:space="0" w:color="E2E8F0"/>
              <w:right w:val="single" w:sz="8" w:space="0" w:color="E2E8F0"/>
            </w:tcBorders>
            <w:shd w:val="clear" w:color="000000" w:fill="FFFFFF"/>
            <w:vAlign w:val="center"/>
            <w:hideMark/>
          </w:tcPr>
          <w:p w14:paraId="5276F0CF"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29" w:type="dxa"/>
            <w:tcBorders>
              <w:top w:val="nil"/>
              <w:left w:val="nil"/>
              <w:bottom w:val="single" w:sz="8" w:space="0" w:color="E2E8F0"/>
              <w:right w:val="single" w:sz="8" w:space="0" w:color="E2E8F0"/>
            </w:tcBorders>
            <w:shd w:val="clear" w:color="000000" w:fill="FFFFFF"/>
            <w:vAlign w:val="center"/>
            <w:hideMark/>
          </w:tcPr>
          <w:p w14:paraId="38011017"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55" w:type="dxa"/>
            <w:tcBorders>
              <w:top w:val="nil"/>
              <w:left w:val="nil"/>
              <w:bottom w:val="single" w:sz="8" w:space="0" w:color="E2E8F0"/>
              <w:right w:val="single" w:sz="8" w:space="0" w:color="E2E8F0"/>
            </w:tcBorders>
            <w:shd w:val="clear" w:color="000000" w:fill="FFFFFF"/>
            <w:vAlign w:val="center"/>
            <w:hideMark/>
          </w:tcPr>
          <w:p w14:paraId="1BD3027F"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778" w:type="dxa"/>
            <w:tcBorders>
              <w:top w:val="nil"/>
              <w:left w:val="nil"/>
              <w:bottom w:val="single" w:sz="8" w:space="0" w:color="E2E8F0"/>
              <w:right w:val="single" w:sz="8" w:space="0" w:color="E2E8F0"/>
            </w:tcBorders>
            <w:shd w:val="clear" w:color="000000" w:fill="FFFFFF"/>
            <w:vAlign w:val="center"/>
            <w:hideMark/>
          </w:tcPr>
          <w:p w14:paraId="09138833"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890" w:type="dxa"/>
            <w:tcBorders>
              <w:top w:val="nil"/>
              <w:left w:val="nil"/>
              <w:bottom w:val="single" w:sz="8" w:space="0" w:color="E2E8F0"/>
              <w:right w:val="single" w:sz="8" w:space="0" w:color="E2E8F0"/>
            </w:tcBorders>
            <w:shd w:val="clear" w:color="000000" w:fill="FFFFFF"/>
            <w:vAlign w:val="center"/>
            <w:hideMark/>
          </w:tcPr>
          <w:p w14:paraId="4D5CB9A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1169" w:type="dxa"/>
            <w:tcBorders>
              <w:top w:val="nil"/>
              <w:left w:val="nil"/>
              <w:bottom w:val="single" w:sz="8" w:space="0" w:color="E2E8F0"/>
              <w:right w:val="single" w:sz="8" w:space="0" w:color="E2E8F0"/>
            </w:tcBorders>
            <w:shd w:val="clear" w:color="000000" w:fill="FFFFFF"/>
            <w:vAlign w:val="center"/>
            <w:hideMark/>
          </w:tcPr>
          <w:p w14:paraId="794A6306"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Decentralized</w:t>
            </w:r>
          </w:p>
        </w:tc>
      </w:tr>
      <w:tr w:rsidR="0011757D" w:rsidRPr="0011757D" w14:paraId="51A1455A" w14:textId="77777777" w:rsidTr="0011757D">
        <w:trPr>
          <w:trHeight w:val="613"/>
        </w:trPr>
        <w:tc>
          <w:tcPr>
            <w:tcW w:w="881" w:type="dxa"/>
            <w:tcBorders>
              <w:top w:val="nil"/>
              <w:left w:val="single" w:sz="8" w:space="0" w:color="E2E8F0"/>
              <w:bottom w:val="single" w:sz="8" w:space="0" w:color="E2E8F0"/>
              <w:right w:val="single" w:sz="8" w:space="0" w:color="E2E8F0"/>
            </w:tcBorders>
            <w:shd w:val="clear" w:color="000000" w:fill="FFFFFF"/>
            <w:vAlign w:val="center"/>
            <w:hideMark/>
          </w:tcPr>
          <w:p w14:paraId="037A2263"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43" w:type="dxa"/>
            <w:tcBorders>
              <w:top w:val="nil"/>
              <w:left w:val="nil"/>
              <w:bottom w:val="single" w:sz="8" w:space="0" w:color="E2E8F0"/>
              <w:right w:val="single" w:sz="8" w:space="0" w:color="E2E8F0"/>
            </w:tcBorders>
            <w:shd w:val="clear" w:color="000000" w:fill="FFFFFF"/>
            <w:vAlign w:val="center"/>
            <w:hideMark/>
          </w:tcPr>
          <w:p w14:paraId="7F85F42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42" w:type="dxa"/>
            <w:tcBorders>
              <w:top w:val="nil"/>
              <w:left w:val="nil"/>
              <w:bottom w:val="single" w:sz="8" w:space="0" w:color="E2E8F0"/>
              <w:right w:val="single" w:sz="8" w:space="0" w:color="E2E8F0"/>
            </w:tcBorders>
            <w:shd w:val="clear" w:color="000000" w:fill="FFFFFF"/>
            <w:vAlign w:val="center"/>
            <w:hideMark/>
          </w:tcPr>
          <w:p w14:paraId="50F43AE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42" w:type="dxa"/>
            <w:tcBorders>
              <w:top w:val="nil"/>
              <w:left w:val="nil"/>
              <w:bottom w:val="single" w:sz="8" w:space="0" w:color="E2E8F0"/>
              <w:right w:val="single" w:sz="8" w:space="0" w:color="E2E8F0"/>
            </w:tcBorders>
            <w:shd w:val="clear" w:color="000000" w:fill="FFFFFF"/>
            <w:vAlign w:val="center"/>
            <w:hideMark/>
          </w:tcPr>
          <w:p w14:paraId="4483CB4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1112</w:t>
            </w:r>
          </w:p>
        </w:tc>
        <w:tc>
          <w:tcPr>
            <w:tcW w:w="829" w:type="dxa"/>
            <w:tcBorders>
              <w:top w:val="nil"/>
              <w:left w:val="nil"/>
              <w:bottom w:val="single" w:sz="8" w:space="0" w:color="E2E8F0"/>
              <w:right w:val="single" w:sz="8" w:space="0" w:color="E2E8F0"/>
            </w:tcBorders>
            <w:shd w:val="clear" w:color="000000" w:fill="FFFFFF"/>
            <w:vAlign w:val="center"/>
            <w:hideMark/>
          </w:tcPr>
          <w:p w14:paraId="0F1AB1E6"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1" w:type="dxa"/>
            <w:tcBorders>
              <w:top w:val="nil"/>
              <w:left w:val="nil"/>
              <w:bottom w:val="single" w:sz="8" w:space="0" w:color="E2E8F0"/>
              <w:right w:val="single" w:sz="8" w:space="0" w:color="E2E8F0"/>
            </w:tcBorders>
            <w:shd w:val="clear" w:color="000000" w:fill="FFFFFF"/>
            <w:vAlign w:val="center"/>
            <w:hideMark/>
          </w:tcPr>
          <w:p w14:paraId="0E277A2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29" w:type="dxa"/>
            <w:tcBorders>
              <w:top w:val="nil"/>
              <w:left w:val="nil"/>
              <w:bottom w:val="single" w:sz="8" w:space="0" w:color="E2E8F0"/>
              <w:right w:val="single" w:sz="8" w:space="0" w:color="E2E8F0"/>
            </w:tcBorders>
            <w:shd w:val="clear" w:color="000000" w:fill="FFFFFF"/>
            <w:vAlign w:val="center"/>
            <w:hideMark/>
          </w:tcPr>
          <w:p w14:paraId="1B8518F6"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55" w:type="dxa"/>
            <w:tcBorders>
              <w:top w:val="nil"/>
              <w:left w:val="nil"/>
              <w:bottom w:val="single" w:sz="8" w:space="0" w:color="E2E8F0"/>
              <w:right w:val="single" w:sz="8" w:space="0" w:color="E2E8F0"/>
            </w:tcBorders>
            <w:shd w:val="clear" w:color="000000" w:fill="FFFFFF"/>
            <w:vAlign w:val="center"/>
            <w:hideMark/>
          </w:tcPr>
          <w:p w14:paraId="5C1B481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XYZ2</w:t>
            </w:r>
          </w:p>
        </w:tc>
        <w:tc>
          <w:tcPr>
            <w:tcW w:w="778" w:type="dxa"/>
            <w:tcBorders>
              <w:top w:val="nil"/>
              <w:left w:val="nil"/>
              <w:bottom w:val="single" w:sz="8" w:space="0" w:color="E2E8F0"/>
              <w:right w:val="single" w:sz="8" w:space="0" w:color="E2E8F0"/>
            </w:tcBorders>
            <w:shd w:val="clear" w:color="000000" w:fill="FFFFFF"/>
            <w:vAlign w:val="center"/>
            <w:hideMark/>
          </w:tcPr>
          <w:p w14:paraId="1DA9997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890" w:type="dxa"/>
            <w:tcBorders>
              <w:top w:val="nil"/>
              <w:left w:val="nil"/>
              <w:bottom w:val="single" w:sz="8" w:space="0" w:color="E2E8F0"/>
              <w:right w:val="single" w:sz="8" w:space="0" w:color="E2E8F0"/>
            </w:tcBorders>
            <w:shd w:val="clear" w:color="000000" w:fill="FFFFFF"/>
            <w:vAlign w:val="center"/>
            <w:hideMark/>
          </w:tcPr>
          <w:p w14:paraId="0E70139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XYZ2</w:t>
            </w:r>
          </w:p>
        </w:tc>
        <w:tc>
          <w:tcPr>
            <w:tcW w:w="1169" w:type="dxa"/>
            <w:tcBorders>
              <w:top w:val="nil"/>
              <w:left w:val="nil"/>
              <w:bottom w:val="single" w:sz="8" w:space="0" w:color="E2E8F0"/>
              <w:right w:val="single" w:sz="8" w:space="0" w:color="E2E8F0"/>
            </w:tcBorders>
            <w:shd w:val="clear" w:color="000000" w:fill="FFFFFF"/>
            <w:vAlign w:val="center"/>
            <w:hideMark/>
          </w:tcPr>
          <w:p w14:paraId="7CAB45C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Decentralized</w:t>
            </w:r>
          </w:p>
        </w:tc>
      </w:tr>
      <w:tr w:rsidR="0011757D" w:rsidRPr="0011757D" w14:paraId="76203329" w14:textId="77777777" w:rsidTr="0011757D">
        <w:trPr>
          <w:trHeight w:val="613"/>
        </w:trPr>
        <w:tc>
          <w:tcPr>
            <w:tcW w:w="881" w:type="dxa"/>
            <w:tcBorders>
              <w:top w:val="nil"/>
              <w:left w:val="single" w:sz="8" w:space="0" w:color="E2E8F0"/>
              <w:bottom w:val="single" w:sz="8" w:space="0" w:color="E2E8F0"/>
              <w:right w:val="single" w:sz="8" w:space="0" w:color="E2E8F0"/>
            </w:tcBorders>
            <w:shd w:val="clear" w:color="000000" w:fill="FFFFFF"/>
            <w:vAlign w:val="center"/>
            <w:hideMark/>
          </w:tcPr>
          <w:p w14:paraId="32EE67FC"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43" w:type="dxa"/>
            <w:tcBorders>
              <w:top w:val="nil"/>
              <w:left w:val="nil"/>
              <w:bottom w:val="single" w:sz="8" w:space="0" w:color="E2E8F0"/>
              <w:right w:val="single" w:sz="8" w:space="0" w:color="E2E8F0"/>
            </w:tcBorders>
            <w:shd w:val="clear" w:color="000000" w:fill="FFFFFF"/>
            <w:vAlign w:val="center"/>
            <w:hideMark/>
          </w:tcPr>
          <w:p w14:paraId="7F1803A9"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42" w:type="dxa"/>
            <w:tcBorders>
              <w:top w:val="nil"/>
              <w:left w:val="nil"/>
              <w:bottom w:val="single" w:sz="8" w:space="0" w:color="E2E8F0"/>
              <w:right w:val="single" w:sz="8" w:space="0" w:color="E2E8F0"/>
            </w:tcBorders>
            <w:shd w:val="clear" w:color="000000" w:fill="FFFFFF"/>
            <w:vAlign w:val="center"/>
            <w:hideMark/>
          </w:tcPr>
          <w:p w14:paraId="575177C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42" w:type="dxa"/>
            <w:tcBorders>
              <w:top w:val="nil"/>
              <w:left w:val="nil"/>
              <w:bottom w:val="single" w:sz="8" w:space="0" w:color="E2E8F0"/>
              <w:right w:val="single" w:sz="8" w:space="0" w:color="E2E8F0"/>
            </w:tcBorders>
            <w:shd w:val="clear" w:color="000000" w:fill="FFFFFF"/>
            <w:vAlign w:val="center"/>
            <w:hideMark/>
          </w:tcPr>
          <w:p w14:paraId="6B6D2A9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1113</w:t>
            </w:r>
          </w:p>
        </w:tc>
        <w:tc>
          <w:tcPr>
            <w:tcW w:w="829" w:type="dxa"/>
            <w:tcBorders>
              <w:top w:val="nil"/>
              <w:left w:val="nil"/>
              <w:bottom w:val="single" w:sz="8" w:space="0" w:color="E2E8F0"/>
              <w:right w:val="single" w:sz="8" w:space="0" w:color="E2E8F0"/>
            </w:tcBorders>
            <w:shd w:val="clear" w:color="000000" w:fill="FFFFFF"/>
            <w:vAlign w:val="center"/>
            <w:hideMark/>
          </w:tcPr>
          <w:p w14:paraId="5606E0A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1" w:type="dxa"/>
            <w:tcBorders>
              <w:top w:val="nil"/>
              <w:left w:val="nil"/>
              <w:bottom w:val="single" w:sz="8" w:space="0" w:color="E2E8F0"/>
              <w:right w:val="single" w:sz="8" w:space="0" w:color="E2E8F0"/>
            </w:tcBorders>
            <w:shd w:val="clear" w:color="000000" w:fill="FFFFFF"/>
            <w:vAlign w:val="center"/>
            <w:hideMark/>
          </w:tcPr>
          <w:p w14:paraId="60E4665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29" w:type="dxa"/>
            <w:tcBorders>
              <w:top w:val="nil"/>
              <w:left w:val="nil"/>
              <w:bottom w:val="single" w:sz="8" w:space="0" w:color="E2E8F0"/>
              <w:right w:val="single" w:sz="8" w:space="0" w:color="E2E8F0"/>
            </w:tcBorders>
            <w:shd w:val="clear" w:color="000000" w:fill="FFFFFF"/>
            <w:vAlign w:val="center"/>
            <w:hideMark/>
          </w:tcPr>
          <w:p w14:paraId="3536057F"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55" w:type="dxa"/>
            <w:tcBorders>
              <w:top w:val="nil"/>
              <w:left w:val="nil"/>
              <w:bottom w:val="single" w:sz="8" w:space="0" w:color="E2E8F0"/>
              <w:right w:val="single" w:sz="8" w:space="0" w:color="E2E8F0"/>
            </w:tcBorders>
            <w:shd w:val="clear" w:color="000000" w:fill="FFFFFF"/>
            <w:vAlign w:val="center"/>
            <w:hideMark/>
          </w:tcPr>
          <w:p w14:paraId="747DAB5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XYZ3</w:t>
            </w:r>
          </w:p>
        </w:tc>
        <w:tc>
          <w:tcPr>
            <w:tcW w:w="778" w:type="dxa"/>
            <w:tcBorders>
              <w:top w:val="nil"/>
              <w:left w:val="nil"/>
              <w:bottom w:val="single" w:sz="8" w:space="0" w:color="E2E8F0"/>
              <w:right w:val="single" w:sz="8" w:space="0" w:color="E2E8F0"/>
            </w:tcBorders>
            <w:shd w:val="clear" w:color="000000" w:fill="FFFFFF"/>
            <w:vAlign w:val="center"/>
            <w:hideMark/>
          </w:tcPr>
          <w:p w14:paraId="1422BFB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890" w:type="dxa"/>
            <w:tcBorders>
              <w:top w:val="nil"/>
              <w:left w:val="nil"/>
              <w:bottom w:val="single" w:sz="8" w:space="0" w:color="E2E8F0"/>
              <w:right w:val="single" w:sz="8" w:space="0" w:color="E2E8F0"/>
            </w:tcBorders>
            <w:shd w:val="clear" w:color="000000" w:fill="FFFFFF"/>
            <w:vAlign w:val="center"/>
            <w:hideMark/>
          </w:tcPr>
          <w:p w14:paraId="1420745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XYZ3</w:t>
            </w:r>
          </w:p>
        </w:tc>
        <w:tc>
          <w:tcPr>
            <w:tcW w:w="1169" w:type="dxa"/>
            <w:tcBorders>
              <w:top w:val="nil"/>
              <w:left w:val="nil"/>
              <w:bottom w:val="single" w:sz="8" w:space="0" w:color="E2E8F0"/>
              <w:right w:val="single" w:sz="8" w:space="0" w:color="E2E8F0"/>
            </w:tcBorders>
            <w:shd w:val="clear" w:color="000000" w:fill="FFFFFF"/>
            <w:vAlign w:val="center"/>
            <w:hideMark/>
          </w:tcPr>
          <w:p w14:paraId="3C1B15CD"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Decentralized</w:t>
            </w:r>
          </w:p>
        </w:tc>
      </w:tr>
    </w:tbl>
    <w:p w14:paraId="468514BB" w14:textId="77777777" w:rsidR="00FC1233" w:rsidRDefault="00FC1233" w:rsidP="00FC1233"/>
    <w:p w14:paraId="3B4993C5" w14:textId="55D6EF72" w:rsidR="00AC7E2D" w:rsidRDefault="00AC7E2D" w:rsidP="00AC7E2D">
      <w:pPr>
        <w:pStyle w:val="Heading4"/>
      </w:pPr>
      <w:r w:rsidRPr="00AC7E2D">
        <w:rPr>
          <w:highlight w:val="magenta"/>
        </w:rPr>
        <w:t>8.9 Factory code mapping requirement</w:t>
      </w:r>
    </w:p>
    <w:p w14:paraId="1D126634" w14:textId="77777777" w:rsidR="00AC7E2D" w:rsidRPr="00AC7E2D" w:rsidRDefault="00AC7E2D" w:rsidP="00AC7E2D">
      <w:r w:rsidRPr="00AC7E2D">
        <w:t>System shall allow maintenance of Factory Code mappings at:</w:t>
      </w:r>
    </w:p>
    <w:p w14:paraId="65E78B64" w14:textId="77777777" w:rsidR="00AC7E2D" w:rsidRPr="00AC7E2D" w:rsidRDefault="00AC7E2D" w:rsidP="00AC7E2D">
      <w:r w:rsidRPr="00AC7E2D">
        <w:rPr>
          <w:b/>
          <w:bCs/>
        </w:rPr>
        <w:t>Customer Code × CBU</w:t>
      </w:r>
      <w:r w:rsidRPr="00AC7E2D">
        <w:t xml:space="preserve"> level.</w:t>
      </w:r>
    </w:p>
    <w:p w14:paraId="7EDB657F" w14:textId="77777777" w:rsidR="00AC7E2D" w:rsidRPr="00AC7E2D" w:rsidRDefault="00AC7E2D" w:rsidP="00AC7E2D">
      <w:r w:rsidRPr="00AC7E2D">
        <w:t xml:space="preserve">For every Customer Code mapped to a CBU, the system shall display an additional </w:t>
      </w:r>
      <w:r w:rsidRPr="00AC7E2D">
        <w:rPr>
          <w:b/>
          <w:bCs/>
        </w:rPr>
        <w:t>Factory Code dropdown</w:t>
      </w:r>
      <w:r w:rsidRPr="00AC7E2D">
        <w:t>.</w:t>
      </w:r>
    </w:p>
    <w:p w14:paraId="41D1C81A" w14:textId="77777777" w:rsidR="00AC7E2D" w:rsidRPr="00AC7E2D" w:rsidRDefault="00AC7E2D" w:rsidP="00AC7E2D">
      <w:pPr>
        <w:rPr>
          <w:b/>
          <w:bCs/>
        </w:rPr>
      </w:pPr>
      <w:r w:rsidRPr="00AC7E2D">
        <w:rPr>
          <w:b/>
          <w:bCs/>
        </w:rPr>
        <w:t>Behaviour</w:t>
      </w:r>
    </w:p>
    <w:p w14:paraId="27F656CD" w14:textId="77777777" w:rsidR="00AC7E2D" w:rsidRPr="00AC7E2D" w:rsidRDefault="00AC7E2D" w:rsidP="00AC7E2D">
      <w:pPr>
        <w:numPr>
          <w:ilvl w:val="0"/>
          <w:numId w:val="149"/>
        </w:numPr>
      </w:pPr>
      <w:r w:rsidRPr="00AC7E2D">
        <w:t>Dropdown shall be displayed only when the Customer Code is eligible for Factory mapping.</w:t>
      </w:r>
    </w:p>
    <w:p w14:paraId="306CC9A5" w14:textId="77777777" w:rsidR="00AC7E2D" w:rsidRPr="00AC7E2D" w:rsidRDefault="00AC7E2D" w:rsidP="00AC7E2D">
      <w:pPr>
        <w:numPr>
          <w:ilvl w:val="0"/>
          <w:numId w:val="149"/>
        </w:numPr>
      </w:pPr>
      <w:r w:rsidRPr="00AC7E2D">
        <w:t>User shall be allowed to select one Factory Code per Customer Code × CBU combination.</w:t>
      </w:r>
    </w:p>
    <w:p w14:paraId="58808A3E" w14:textId="77777777" w:rsidR="00AC7E2D" w:rsidRPr="00AC7E2D" w:rsidRDefault="00AC7E2D" w:rsidP="00AC7E2D">
      <w:pPr>
        <w:numPr>
          <w:ilvl w:val="0"/>
          <w:numId w:val="149"/>
        </w:numPr>
      </w:pPr>
      <w:r w:rsidRPr="00AC7E2D">
        <w:t>Factory selection shall be stored as part of the Master Maintenance record.</w:t>
      </w:r>
    </w:p>
    <w:p w14:paraId="56445B6B" w14:textId="77777777" w:rsidR="00AC7E2D" w:rsidRPr="00AC7E2D" w:rsidRDefault="00AC7E2D" w:rsidP="00AC7E2D">
      <w:pPr>
        <w:numPr>
          <w:ilvl w:val="0"/>
          <w:numId w:val="149"/>
        </w:numPr>
      </w:pPr>
      <w:r w:rsidRPr="00AC7E2D">
        <w:t>Factory mapping shall participate in downstream CCR and Auto Listing exports where required.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1799"/>
        <w:gridCol w:w="1088"/>
        <w:gridCol w:w="2388"/>
        <w:gridCol w:w="1547"/>
      </w:tblGrid>
      <w:tr w:rsidR="00311E1D" w:rsidRPr="00311E1D" w14:paraId="1D080C78" w14:textId="77777777" w:rsidTr="00311E1D">
        <w:trPr>
          <w:tblHeader/>
          <w:tblCellSpacing w:w="15" w:type="dxa"/>
        </w:trPr>
        <w:tc>
          <w:tcPr>
            <w:tcW w:w="0" w:type="auto"/>
            <w:vAlign w:val="center"/>
            <w:hideMark/>
          </w:tcPr>
          <w:p w14:paraId="263BA29B" w14:textId="77777777" w:rsidR="00311E1D" w:rsidRPr="00311E1D" w:rsidRDefault="00311E1D" w:rsidP="00311E1D">
            <w:pPr>
              <w:rPr>
                <w:b/>
                <w:bCs/>
              </w:rPr>
            </w:pPr>
            <w:r w:rsidRPr="00311E1D">
              <w:rPr>
                <w:b/>
                <w:bCs/>
              </w:rPr>
              <w:t>Customer Chain</w:t>
            </w:r>
          </w:p>
        </w:tc>
        <w:tc>
          <w:tcPr>
            <w:tcW w:w="0" w:type="auto"/>
            <w:vAlign w:val="center"/>
            <w:hideMark/>
          </w:tcPr>
          <w:p w14:paraId="58D9D3B2" w14:textId="77777777" w:rsidR="00311E1D" w:rsidRPr="00311E1D" w:rsidRDefault="00311E1D" w:rsidP="00311E1D">
            <w:pPr>
              <w:rPr>
                <w:b/>
                <w:bCs/>
              </w:rPr>
            </w:pPr>
            <w:r w:rsidRPr="00311E1D">
              <w:rPr>
                <w:b/>
                <w:bCs/>
              </w:rPr>
              <w:t>Customer Code</w:t>
            </w:r>
          </w:p>
        </w:tc>
        <w:tc>
          <w:tcPr>
            <w:tcW w:w="0" w:type="auto"/>
            <w:vAlign w:val="center"/>
            <w:hideMark/>
          </w:tcPr>
          <w:p w14:paraId="379B4721" w14:textId="77777777" w:rsidR="00311E1D" w:rsidRPr="00311E1D" w:rsidRDefault="00311E1D" w:rsidP="00311E1D">
            <w:pPr>
              <w:rPr>
                <w:b/>
                <w:bCs/>
              </w:rPr>
            </w:pPr>
            <w:r w:rsidRPr="00311E1D">
              <w:rPr>
                <w:b/>
                <w:bCs/>
              </w:rPr>
              <w:t>CBU</w:t>
            </w:r>
          </w:p>
        </w:tc>
        <w:tc>
          <w:tcPr>
            <w:tcW w:w="0" w:type="auto"/>
            <w:vAlign w:val="center"/>
            <w:hideMark/>
          </w:tcPr>
          <w:p w14:paraId="5B04934E" w14:textId="77777777" w:rsidR="00311E1D" w:rsidRPr="00311E1D" w:rsidRDefault="00311E1D" w:rsidP="00311E1D">
            <w:pPr>
              <w:rPr>
                <w:b/>
                <w:bCs/>
              </w:rPr>
            </w:pPr>
            <w:r w:rsidRPr="00311E1D">
              <w:rPr>
                <w:b/>
                <w:bCs/>
              </w:rPr>
              <w:t>CIC</w:t>
            </w:r>
          </w:p>
        </w:tc>
        <w:tc>
          <w:tcPr>
            <w:tcW w:w="0" w:type="auto"/>
            <w:vAlign w:val="center"/>
            <w:hideMark/>
          </w:tcPr>
          <w:p w14:paraId="5993FAC4" w14:textId="77777777" w:rsidR="00311E1D" w:rsidRPr="00311E1D" w:rsidRDefault="00311E1D" w:rsidP="00311E1D">
            <w:pPr>
              <w:rPr>
                <w:b/>
                <w:bCs/>
              </w:rPr>
            </w:pPr>
            <w:r w:rsidRPr="00311E1D">
              <w:rPr>
                <w:b/>
                <w:bCs/>
              </w:rPr>
              <w:t>Factory Code</w:t>
            </w:r>
          </w:p>
        </w:tc>
      </w:tr>
      <w:tr w:rsidR="00BA0C44" w:rsidRPr="00311E1D" w14:paraId="2DD64F55" w14:textId="77777777" w:rsidTr="00817BE3">
        <w:trPr>
          <w:tblCellSpacing w:w="15" w:type="dxa"/>
        </w:trPr>
        <w:tc>
          <w:tcPr>
            <w:tcW w:w="0" w:type="auto"/>
            <w:vAlign w:val="center"/>
            <w:hideMark/>
          </w:tcPr>
          <w:p w14:paraId="58D31436" w14:textId="77777777" w:rsidR="00BA0C44" w:rsidRPr="00311E1D" w:rsidRDefault="00BA0C44" w:rsidP="00BA0C44">
            <w:r w:rsidRPr="00311E1D">
              <w:t>Reliance</w:t>
            </w:r>
          </w:p>
        </w:tc>
        <w:tc>
          <w:tcPr>
            <w:tcW w:w="0" w:type="auto"/>
            <w:vAlign w:val="center"/>
            <w:hideMark/>
          </w:tcPr>
          <w:p w14:paraId="34BB336F" w14:textId="77777777" w:rsidR="00BA0C44" w:rsidRPr="00311E1D" w:rsidRDefault="00BA0C44" w:rsidP="00BA0C44">
            <w:r w:rsidRPr="00311E1D">
              <w:t>10C194</w:t>
            </w:r>
          </w:p>
        </w:tc>
        <w:tc>
          <w:tcPr>
            <w:tcW w:w="0" w:type="auto"/>
            <w:hideMark/>
          </w:tcPr>
          <w:p w14:paraId="0CB0FEAC" w14:textId="65E090A3" w:rsidR="00BA0C44" w:rsidRPr="00311E1D" w:rsidRDefault="00BA0C44" w:rsidP="00BA0C44">
            <w:r w:rsidRPr="00A90650">
              <w:t>CORL2R4</w:t>
            </w:r>
          </w:p>
        </w:tc>
        <w:tc>
          <w:tcPr>
            <w:tcW w:w="0" w:type="auto"/>
            <w:vAlign w:val="center"/>
            <w:hideMark/>
          </w:tcPr>
          <w:p w14:paraId="7D26BBB0" w14:textId="77777777" w:rsidR="00BA0C44" w:rsidRPr="00311E1D" w:rsidRDefault="00BA0C44" w:rsidP="00BA0C44">
            <w:r w:rsidRPr="00311E1D">
              <w:t>000000000010002468</w:t>
            </w:r>
          </w:p>
        </w:tc>
        <w:tc>
          <w:tcPr>
            <w:tcW w:w="0" w:type="auto"/>
            <w:vAlign w:val="center"/>
            <w:hideMark/>
          </w:tcPr>
          <w:p w14:paraId="51FB3969" w14:textId="77777777" w:rsidR="00BA0C44" w:rsidRPr="00311E1D" w:rsidRDefault="00BA0C44" w:rsidP="00BA0C44">
            <w:r w:rsidRPr="00311E1D">
              <w:t>U029</w:t>
            </w:r>
          </w:p>
        </w:tc>
      </w:tr>
      <w:tr w:rsidR="00BA0C44" w:rsidRPr="00311E1D" w14:paraId="6A4CBAD0" w14:textId="77777777" w:rsidTr="00817BE3">
        <w:trPr>
          <w:tblCellSpacing w:w="15" w:type="dxa"/>
        </w:trPr>
        <w:tc>
          <w:tcPr>
            <w:tcW w:w="0" w:type="auto"/>
            <w:vAlign w:val="center"/>
            <w:hideMark/>
          </w:tcPr>
          <w:p w14:paraId="11AE2FB9" w14:textId="77777777" w:rsidR="00BA0C44" w:rsidRPr="00311E1D" w:rsidRDefault="00BA0C44" w:rsidP="00BA0C44">
            <w:r w:rsidRPr="00311E1D">
              <w:t>Reliance</w:t>
            </w:r>
          </w:p>
        </w:tc>
        <w:tc>
          <w:tcPr>
            <w:tcW w:w="0" w:type="auto"/>
            <w:vAlign w:val="center"/>
            <w:hideMark/>
          </w:tcPr>
          <w:p w14:paraId="62697664" w14:textId="77777777" w:rsidR="00BA0C44" w:rsidRPr="00311E1D" w:rsidRDefault="00BA0C44" w:rsidP="00BA0C44">
            <w:r w:rsidRPr="00311E1D">
              <w:t>10C195</w:t>
            </w:r>
          </w:p>
        </w:tc>
        <w:tc>
          <w:tcPr>
            <w:tcW w:w="0" w:type="auto"/>
            <w:hideMark/>
          </w:tcPr>
          <w:p w14:paraId="02EFBE49" w14:textId="3D67C4D6" w:rsidR="00BA0C44" w:rsidRPr="00311E1D" w:rsidRDefault="00BA0C44" w:rsidP="00BA0C44">
            <w:r w:rsidRPr="00A90650">
              <w:t>CORL2R4</w:t>
            </w:r>
          </w:p>
        </w:tc>
        <w:tc>
          <w:tcPr>
            <w:tcW w:w="0" w:type="auto"/>
            <w:vAlign w:val="center"/>
            <w:hideMark/>
          </w:tcPr>
          <w:p w14:paraId="4263B5D6" w14:textId="77777777" w:rsidR="00BA0C44" w:rsidRPr="00311E1D" w:rsidRDefault="00BA0C44" w:rsidP="00BA0C44">
            <w:r w:rsidRPr="00311E1D">
              <w:t>000000000010002468</w:t>
            </w:r>
          </w:p>
        </w:tc>
        <w:tc>
          <w:tcPr>
            <w:tcW w:w="0" w:type="auto"/>
            <w:vAlign w:val="center"/>
            <w:hideMark/>
          </w:tcPr>
          <w:p w14:paraId="064398E2" w14:textId="77777777" w:rsidR="00BA0C44" w:rsidRPr="00311E1D" w:rsidRDefault="00BA0C44" w:rsidP="00BA0C44">
            <w:r w:rsidRPr="00311E1D">
              <w:t>U030</w:t>
            </w:r>
          </w:p>
        </w:tc>
      </w:tr>
      <w:tr w:rsidR="00BA0C44" w:rsidRPr="00311E1D" w14:paraId="640CD903" w14:textId="77777777" w:rsidTr="00817BE3">
        <w:trPr>
          <w:tblCellSpacing w:w="15" w:type="dxa"/>
        </w:trPr>
        <w:tc>
          <w:tcPr>
            <w:tcW w:w="0" w:type="auto"/>
            <w:vAlign w:val="center"/>
            <w:hideMark/>
          </w:tcPr>
          <w:p w14:paraId="1CA7BDEB" w14:textId="77777777" w:rsidR="00BA0C44" w:rsidRPr="00311E1D" w:rsidRDefault="00BA0C44" w:rsidP="00BA0C44">
            <w:r w:rsidRPr="00311E1D">
              <w:t>Reliance</w:t>
            </w:r>
          </w:p>
        </w:tc>
        <w:tc>
          <w:tcPr>
            <w:tcW w:w="0" w:type="auto"/>
            <w:vAlign w:val="center"/>
            <w:hideMark/>
          </w:tcPr>
          <w:p w14:paraId="6A2D999D" w14:textId="77777777" w:rsidR="00BA0C44" w:rsidRPr="00311E1D" w:rsidRDefault="00BA0C44" w:rsidP="00BA0C44">
            <w:r w:rsidRPr="00311E1D">
              <w:t>10C196</w:t>
            </w:r>
          </w:p>
        </w:tc>
        <w:tc>
          <w:tcPr>
            <w:tcW w:w="0" w:type="auto"/>
            <w:hideMark/>
          </w:tcPr>
          <w:p w14:paraId="726B138B" w14:textId="33DF64AA" w:rsidR="00BA0C44" w:rsidRPr="00311E1D" w:rsidRDefault="00BA0C44" w:rsidP="00BA0C44">
            <w:r w:rsidRPr="00A90650">
              <w:t>CORL2R4</w:t>
            </w:r>
          </w:p>
        </w:tc>
        <w:tc>
          <w:tcPr>
            <w:tcW w:w="0" w:type="auto"/>
            <w:vAlign w:val="center"/>
            <w:hideMark/>
          </w:tcPr>
          <w:p w14:paraId="10D9B0D6" w14:textId="77777777" w:rsidR="00BA0C44" w:rsidRPr="00311E1D" w:rsidRDefault="00BA0C44" w:rsidP="00BA0C44">
            <w:r w:rsidRPr="00311E1D">
              <w:t>000000000010002468</w:t>
            </w:r>
          </w:p>
        </w:tc>
        <w:tc>
          <w:tcPr>
            <w:tcW w:w="0" w:type="auto"/>
            <w:vAlign w:val="center"/>
            <w:hideMark/>
          </w:tcPr>
          <w:p w14:paraId="0A61C69B" w14:textId="77777777" w:rsidR="00BA0C44" w:rsidRPr="00311E1D" w:rsidRDefault="00BA0C44" w:rsidP="00BA0C44">
            <w:r w:rsidRPr="00311E1D">
              <w:t>U033</w:t>
            </w:r>
          </w:p>
        </w:tc>
      </w:tr>
    </w:tbl>
    <w:p w14:paraId="129E9791" w14:textId="77777777" w:rsidR="00AC7E2D" w:rsidRPr="00B060C7" w:rsidRDefault="00AC7E2D" w:rsidP="00FC1233"/>
    <w:p w14:paraId="07077466" w14:textId="78E473E0" w:rsidR="00B060C7" w:rsidRPr="0011757D" w:rsidRDefault="0011757D" w:rsidP="00D84B13">
      <w:pPr>
        <w:pStyle w:val="Heading3"/>
      </w:pPr>
      <w:r w:rsidRPr="009A578B">
        <w:rPr>
          <w:highlight w:val="cyan"/>
        </w:rPr>
        <w:t>9</w:t>
      </w:r>
      <w:r w:rsidR="00B060C7" w:rsidRPr="009A578B">
        <w:rPr>
          <w:highlight w:val="cyan"/>
        </w:rPr>
        <w:t>. Customer Classification Logic</w:t>
      </w:r>
    </w:p>
    <w:p w14:paraId="1C4576AD" w14:textId="24CFE62B" w:rsidR="0011757D" w:rsidRPr="0011757D" w:rsidRDefault="0011757D" w:rsidP="0011757D">
      <w:pPr>
        <w:pStyle w:val="Heading4"/>
      </w:pPr>
      <w:r w:rsidRPr="0011757D">
        <w:t>9.</w:t>
      </w:r>
      <w:r>
        <w:t>1</w:t>
      </w:r>
      <w:r w:rsidRPr="0011757D">
        <w:t xml:space="preserve"> Customer Classification Logic </w:t>
      </w:r>
    </w:p>
    <w:p w14:paraId="2FE69DF2" w14:textId="77777777"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Customer classification is used to determine:</w:t>
      </w:r>
    </w:p>
    <w:p w14:paraId="3D461140" w14:textId="77777777"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lastRenderedPageBreak/>
        <w:t>How CCR execution behaves</w:t>
      </w:r>
    </w:p>
    <w:p w14:paraId="441090E7" w14:textId="77777777"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Whether Auto CCR can be enabled</w:t>
      </w:r>
    </w:p>
    <w:p w14:paraId="4A93C0CA" w14:textId="77777777"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Whether listing master allows </w:t>
      </w:r>
      <w:r w:rsidRPr="0011757D">
        <w:rPr>
          <w:rFonts w:eastAsia="Times New Roman" w:cs="Segoe UI"/>
          <w:b/>
          <w:bCs/>
          <w:kern w:val="0"/>
          <w:lang w:eastAsia="en-IN"/>
          <w14:ligatures w14:val="none"/>
        </w:rPr>
        <w:t>dual mapping (predecessor + successor)</w:t>
      </w:r>
    </w:p>
    <w:p w14:paraId="4280265D" w14:textId="7553C27A"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Whether mapping must shift </w:t>
      </w:r>
      <w:r w:rsidRPr="0011757D">
        <w:rPr>
          <w:rFonts w:eastAsia="Times New Roman" w:cs="Segoe UI"/>
          <w:b/>
          <w:bCs/>
          <w:kern w:val="0"/>
          <w:lang w:eastAsia="en-IN"/>
          <w14:ligatures w14:val="none"/>
        </w:rPr>
        <w:t>fully or partially</w:t>
      </w:r>
    </w:p>
    <w:p w14:paraId="494C8F88" w14:textId="27B90CBA" w:rsidR="0011757D" w:rsidRPr="0011757D" w:rsidRDefault="0011757D" w:rsidP="0011757D">
      <w:pPr>
        <w:pStyle w:val="Heading4"/>
      </w:pPr>
      <w:r w:rsidRPr="0011757D">
        <w:t>9.2 Classification Dimensions</w:t>
      </w:r>
    </w:p>
    <w:p w14:paraId="192B34C4" w14:textId="77777777"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Customer classification is defined across </w:t>
      </w:r>
      <w:r w:rsidRPr="0011757D">
        <w:rPr>
          <w:rFonts w:eastAsia="Times New Roman" w:cs="Segoe UI"/>
          <w:b/>
          <w:bCs/>
          <w:kern w:val="0"/>
          <w:lang w:eastAsia="en-IN"/>
          <w14:ligatures w14:val="none"/>
        </w:rPr>
        <w:t>two dimensions</w:t>
      </w:r>
      <w:r w:rsidRPr="0011757D">
        <w:rPr>
          <w:rFonts w:eastAsia="Times New Roman" w:cs="Segoe UI"/>
          <w:kern w:val="0"/>
          <w:lang w:eastAsia="en-IN"/>
          <w14:ligatures w14:val="none"/>
        </w:rPr>
        <w:t>:</w:t>
      </w:r>
    </w:p>
    <w:p w14:paraId="29940D4F" w14:textId="77777777" w:rsidR="0011757D" w:rsidRPr="00392A3B" w:rsidRDefault="0011757D" w:rsidP="00392A3B">
      <w:pPr>
        <w:pStyle w:val="Heading5"/>
        <w:rPr>
          <w:sz w:val="22"/>
          <w:szCs w:val="22"/>
        </w:rPr>
      </w:pPr>
      <w:r w:rsidRPr="00392A3B">
        <w:rPr>
          <w:sz w:val="22"/>
          <w:szCs w:val="22"/>
        </w:rPr>
        <w:t>A. Coverage Type (Execution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7952"/>
      </w:tblGrid>
      <w:tr w:rsidR="0011757D" w:rsidRPr="0011757D" w14:paraId="1C399A3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F5BD4"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029C79"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Description</w:t>
            </w:r>
          </w:p>
        </w:tc>
      </w:tr>
      <w:tr w:rsidR="0011757D" w:rsidRPr="0011757D" w14:paraId="76942D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EC630"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National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609D6" w14:textId="2FDFED1F"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Entire customer network must transition together (all depots)</w:t>
            </w:r>
            <w:r>
              <w:rPr>
                <w:rFonts w:eastAsia="Times New Roman" w:cs="Times New Roman"/>
                <w:kern w:val="0"/>
                <w:lang w:eastAsia="en-IN"/>
                <w14:ligatures w14:val="none"/>
              </w:rPr>
              <w:t xml:space="preserve">; </w:t>
            </w:r>
            <w:r w:rsidRPr="0011757D">
              <w:rPr>
                <w:rFonts w:eastAsia="Times New Roman" w:cs="Segoe UI"/>
                <w:kern w:val="0"/>
                <w:lang w:eastAsia="en-IN"/>
                <w14:ligatures w14:val="none"/>
              </w:rPr>
              <w:t xml:space="preserve">National = </w:t>
            </w:r>
            <w:r w:rsidR="00392A3B">
              <w:rPr>
                <w:rFonts w:eastAsia="Times New Roman" w:cs="Segoe UI"/>
                <w:kern w:val="0"/>
                <w:lang w:eastAsia="en-IN"/>
                <w14:ligatures w14:val="none"/>
              </w:rPr>
              <w:t>one</w:t>
            </w:r>
            <w:r w:rsidRPr="0011757D">
              <w:rPr>
                <w:rFonts w:eastAsia="Times New Roman" w:cs="Segoe UI"/>
                <w:kern w:val="0"/>
                <w:lang w:eastAsia="en-IN"/>
                <w14:ligatures w14:val="none"/>
              </w:rPr>
              <w:t>-</w:t>
            </w:r>
            <w:r w:rsidR="00392A3B">
              <w:rPr>
                <w:rFonts w:eastAsia="Times New Roman" w:cs="Segoe UI"/>
                <w:kern w:val="0"/>
                <w:lang w:eastAsia="en-IN"/>
                <w14:ligatures w14:val="none"/>
              </w:rPr>
              <w:t>time</w:t>
            </w:r>
            <w:r w:rsidRPr="0011757D">
              <w:rPr>
                <w:rFonts w:eastAsia="Times New Roman" w:cs="Segoe UI"/>
                <w:kern w:val="0"/>
                <w:lang w:eastAsia="en-IN"/>
                <w14:ligatures w14:val="none"/>
              </w:rPr>
              <w:t xml:space="preserve"> transition</w:t>
            </w:r>
          </w:p>
        </w:tc>
      </w:tr>
      <w:tr w:rsidR="0011757D" w:rsidRPr="0011757D" w14:paraId="7D200E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11A75"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Regional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0CEF2" w14:textId="536E5522"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 xml:space="preserve">Transition can happen at </w:t>
            </w:r>
            <w:r w:rsidRPr="0011757D">
              <w:rPr>
                <w:rFonts w:eastAsia="Times New Roman" w:cs="Times New Roman"/>
                <w:b/>
                <w:bCs/>
                <w:kern w:val="0"/>
                <w:lang w:eastAsia="en-IN"/>
                <w14:ligatures w14:val="none"/>
              </w:rPr>
              <w:t>depot level</w:t>
            </w:r>
            <w:r>
              <w:rPr>
                <w:rFonts w:eastAsia="Times New Roman" w:cs="Times New Roman"/>
                <w:b/>
                <w:bCs/>
                <w:kern w:val="0"/>
                <w:lang w:eastAsia="en-IN"/>
                <w14:ligatures w14:val="none"/>
              </w:rPr>
              <w:t xml:space="preserve"> mapped to region</w:t>
            </w:r>
            <w:r w:rsidR="00392A3B">
              <w:rPr>
                <w:rFonts w:eastAsia="Times New Roman" w:cs="Times New Roman"/>
                <w:b/>
                <w:bCs/>
                <w:kern w:val="0"/>
                <w:lang w:eastAsia="en-IN"/>
                <w14:ligatures w14:val="none"/>
              </w:rPr>
              <w:t xml:space="preserve">; </w:t>
            </w:r>
            <w:r w:rsidR="00392A3B" w:rsidRPr="0011757D">
              <w:rPr>
                <w:rFonts w:eastAsia="Times New Roman" w:cs="Segoe UI"/>
                <w:kern w:val="0"/>
                <w:lang w:eastAsia="en-IN"/>
                <w14:ligatures w14:val="none"/>
              </w:rPr>
              <w:t>Regional = phased / DC-level flexibility</w:t>
            </w:r>
          </w:p>
        </w:tc>
      </w:tr>
    </w:tbl>
    <w:p w14:paraId="2ABD528A" w14:textId="7BF443FA" w:rsidR="0011757D" w:rsidRPr="0011757D" w:rsidRDefault="0011757D" w:rsidP="0011757D">
      <w:pPr>
        <w:spacing w:after="0" w:line="300" w:lineRule="atLeast"/>
        <w:rPr>
          <w:rFonts w:eastAsia="Times New Roman" w:cs="Segoe UI"/>
          <w:kern w:val="0"/>
          <w:lang w:eastAsia="en-IN"/>
          <w14:ligatures w14:val="none"/>
        </w:rPr>
      </w:pPr>
    </w:p>
    <w:p w14:paraId="3C1433A0" w14:textId="77777777" w:rsidR="0011757D" w:rsidRPr="00392A3B" w:rsidRDefault="0011757D" w:rsidP="00392A3B">
      <w:pPr>
        <w:pStyle w:val="Heading5"/>
        <w:rPr>
          <w:sz w:val="22"/>
          <w:szCs w:val="22"/>
        </w:rPr>
      </w:pPr>
      <w:r w:rsidRPr="00392A3B">
        <w:rPr>
          <w:sz w:val="22"/>
          <w:szCs w:val="22"/>
        </w:rPr>
        <w:t>B. Behaviour Type (Listing Behaviour)</w:t>
      </w:r>
    </w:p>
    <w:tbl>
      <w:tblPr>
        <w:tblW w:w="8881" w:type="dxa"/>
        <w:tblCellSpacing w:w="15" w:type="dxa"/>
        <w:tblCellMar>
          <w:top w:w="15" w:type="dxa"/>
          <w:left w:w="15" w:type="dxa"/>
          <w:bottom w:w="15" w:type="dxa"/>
          <w:right w:w="15" w:type="dxa"/>
        </w:tblCellMar>
        <w:tblLook w:val="04A0" w:firstRow="1" w:lastRow="0" w:firstColumn="1" w:lastColumn="0" w:noHBand="0" w:noVBand="1"/>
      </w:tblPr>
      <w:tblGrid>
        <w:gridCol w:w="2757"/>
        <w:gridCol w:w="6124"/>
      </w:tblGrid>
      <w:tr w:rsidR="0011757D" w:rsidRPr="0011757D" w14:paraId="671D7B57" w14:textId="77777777" w:rsidTr="00392A3B">
        <w:trPr>
          <w:trHeight w:val="291"/>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D6381"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AF38AA"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Description</w:t>
            </w:r>
          </w:p>
        </w:tc>
      </w:tr>
      <w:tr w:rsidR="0011757D" w:rsidRPr="0011757D" w14:paraId="56F25B15" w14:textId="77777777" w:rsidTr="00392A3B">
        <w:trPr>
          <w:trHeight w:val="27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1B189"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Listing Based (SBM)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4DB6A" w14:textId="2695712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 xml:space="preserve">Allows multiple CBUs </w:t>
            </w:r>
          </w:p>
        </w:tc>
      </w:tr>
      <w:tr w:rsidR="0011757D" w:rsidRPr="0011757D" w14:paraId="4EBB06EB" w14:textId="77777777" w:rsidTr="00392A3B">
        <w:trPr>
          <w:trHeight w:val="27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D0BD9"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Non-Listing 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C47CA" w14:textId="0BDFDFB2"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Does NOT allow multiple CBUs simultaneously</w:t>
            </w:r>
          </w:p>
        </w:tc>
      </w:tr>
    </w:tbl>
    <w:p w14:paraId="416CACA2" w14:textId="483CBBFB" w:rsidR="0011757D" w:rsidRPr="0011757D" w:rsidRDefault="0011757D" w:rsidP="0011757D">
      <w:pPr>
        <w:spacing w:after="0" w:line="300" w:lineRule="atLeast"/>
        <w:rPr>
          <w:rFonts w:eastAsia="Times New Roman" w:cs="Segoe UI"/>
          <w:kern w:val="0"/>
          <w:lang w:eastAsia="en-IN"/>
          <w14:ligatures w14:val="none"/>
        </w:rPr>
      </w:pPr>
    </w:p>
    <w:p w14:paraId="0127A0D1" w14:textId="59EF9B4C" w:rsidR="0011757D" w:rsidRPr="00392A3B" w:rsidRDefault="0011757D" w:rsidP="00392A3B">
      <w:pPr>
        <w:pStyle w:val="Heading4"/>
      </w:pPr>
      <w:r w:rsidRPr="00392A3B">
        <w:t>9.</w:t>
      </w:r>
      <w:r w:rsidR="00392A3B">
        <w:t>3</w:t>
      </w:r>
      <w:r w:rsidRPr="00392A3B">
        <w:t xml:space="preserve"> Valid Customer Combinations</w:t>
      </w:r>
    </w:p>
    <w:p w14:paraId="68511CDC" w14:textId="77777777"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Based on system behaviour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130"/>
        <w:gridCol w:w="3795"/>
      </w:tblGrid>
      <w:tr w:rsidR="0011757D" w:rsidRPr="0011757D" w14:paraId="6D75AA1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CD00D6" w14:textId="77777777" w:rsidR="0011757D" w:rsidRPr="00392A3B" w:rsidRDefault="0011757D" w:rsidP="0011757D">
            <w:pPr>
              <w:spacing w:after="0" w:line="240" w:lineRule="auto"/>
              <w:jc w:val="center"/>
              <w:rPr>
                <w:rFonts w:eastAsia="Times New Roman" w:cs="Times New Roman"/>
                <w:kern w:val="0"/>
                <w:lang w:eastAsia="en-IN"/>
                <w14:ligatures w14:val="none"/>
              </w:rPr>
            </w:pPr>
            <w:r w:rsidRPr="00392A3B">
              <w:rPr>
                <w:rFonts w:eastAsia="Times New Roman" w:cs="Times New Roman"/>
                <w:kern w:val="0"/>
                <w:lang w:eastAsia="en-IN"/>
                <w14:ligatures w14:val="none"/>
              </w:rPr>
              <w:t>Combination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A5D9AC" w14:textId="22EDB271" w:rsidR="0011757D" w:rsidRPr="00392A3B" w:rsidRDefault="0011757D" w:rsidP="0011757D">
            <w:pPr>
              <w:spacing w:after="0" w:line="240" w:lineRule="auto"/>
              <w:jc w:val="center"/>
              <w:rPr>
                <w:rFonts w:eastAsia="Times New Roman" w:cs="Times New Roman"/>
                <w:kern w:val="0"/>
                <w:lang w:eastAsia="en-IN"/>
                <w14:ligatures w14:val="none"/>
              </w:rPr>
            </w:pPr>
            <w:r w:rsidRPr="00392A3B">
              <w:rPr>
                <w:rFonts w:eastAsia="Times New Roman" w:cs="Times New Roman"/>
                <w:kern w:val="0"/>
                <w:lang w:eastAsia="en-IN"/>
                <w14:ligatures w14:val="none"/>
              </w:rPr>
              <w:t>Valid</w:t>
            </w:r>
            <w:r w:rsidR="00392A3B">
              <w:rPr>
                <w:rFonts w:eastAsia="Times New Roman" w:cs="Times New Roman"/>
                <w:kern w:val="0"/>
                <w:lang w:eastAsia="en-IN"/>
                <w14:ligatures w14:val="none"/>
              </w:rPr>
              <w:t xml:space="preserve"> scenario (Y/N)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9C83B5" w14:textId="77777777" w:rsidR="0011757D" w:rsidRPr="00392A3B" w:rsidRDefault="0011757D" w:rsidP="0011757D">
            <w:pPr>
              <w:spacing w:after="0" w:line="240" w:lineRule="auto"/>
              <w:jc w:val="center"/>
              <w:rPr>
                <w:rFonts w:eastAsia="Times New Roman" w:cs="Times New Roman"/>
                <w:kern w:val="0"/>
                <w:lang w:eastAsia="en-IN"/>
                <w14:ligatures w14:val="none"/>
              </w:rPr>
            </w:pPr>
            <w:r w:rsidRPr="00392A3B">
              <w:rPr>
                <w:rFonts w:eastAsia="Times New Roman" w:cs="Times New Roman"/>
                <w:kern w:val="0"/>
                <w:lang w:eastAsia="en-IN"/>
                <w14:ligatures w14:val="none"/>
              </w:rPr>
              <w:t>Notes</w:t>
            </w:r>
          </w:p>
        </w:tc>
      </w:tr>
      <w:tr w:rsidR="0011757D" w:rsidRPr="0011757D" w14:paraId="28AD46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A3CFE" w14:textId="35C4C0BD"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National</w:t>
            </w:r>
            <w:r w:rsidR="00392A3B">
              <w:rPr>
                <w:rFonts w:eastAsia="Times New Roman" w:cs="Times New Roman"/>
                <w:kern w:val="0"/>
                <w:lang w:eastAsia="en-IN"/>
                <w14:ligatures w14:val="none"/>
              </w:rPr>
              <w:t xml:space="preserve">, </w:t>
            </w:r>
            <w:r w:rsidRPr="00392A3B">
              <w:rPr>
                <w:rFonts w:eastAsia="Times New Roman" w:cs="Times New Roman"/>
                <w:kern w:val="0"/>
                <w:lang w:eastAsia="en-IN"/>
                <w14:ligatures w14:val="none"/>
              </w:rPr>
              <w:t>Non-Listing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2CEFD" w14:textId="284F331A" w:rsidR="0011757D" w:rsidRPr="00392A3B" w:rsidRDefault="00392A3B" w:rsidP="0011757D">
            <w:pPr>
              <w:spacing w:after="0" w:line="240" w:lineRule="auto"/>
              <w:rPr>
                <w:rFonts w:eastAsia="Times New Roman" w:cs="Times New Roman"/>
                <w:kern w:val="0"/>
                <w:lang w:eastAsia="en-IN"/>
                <w14:ligatures w14:val="none"/>
              </w:rPr>
            </w:pPr>
            <w:r w:rsidRPr="00392A3B">
              <w:rPr>
                <w:rFonts w:eastAsia="Times New Roman" w:cs="Segoe UI Emoji"/>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B9D45" w14:textId="21F453B9" w:rsidR="0011757D" w:rsidRPr="00392A3B" w:rsidRDefault="00392A3B" w:rsidP="0011757D">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t>All depots must transition at once</w:t>
            </w:r>
          </w:p>
        </w:tc>
      </w:tr>
      <w:tr w:rsidR="0011757D" w:rsidRPr="0011757D" w14:paraId="48A4E4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707590" w14:textId="52091B8A"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Regional</w:t>
            </w:r>
            <w:r w:rsidR="00392A3B">
              <w:rPr>
                <w:rFonts w:eastAsia="Times New Roman" w:cs="Times New Roman"/>
                <w:kern w:val="0"/>
                <w:lang w:eastAsia="en-IN"/>
                <w14:ligatures w14:val="none"/>
              </w:rPr>
              <w:t xml:space="preserve">, </w:t>
            </w:r>
            <w:r w:rsidRPr="00392A3B">
              <w:rPr>
                <w:rFonts w:eastAsia="Times New Roman" w:cs="Times New Roman"/>
                <w:kern w:val="0"/>
                <w:lang w:eastAsia="en-IN"/>
                <w14:ligatures w14:val="none"/>
              </w:rPr>
              <w:t>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5AD5C0" w14:textId="3C5B2DE1" w:rsidR="0011757D" w:rsidRPr="00392A3B" w:rsidRDefault="00392A3B"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708AF" w14:textId="77777777"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Flexible transitions</w:t>
            </w:r>
          </w:p>
        </w:tc>
      </w:tr>
      <w:tr w:rsidR="0011757D" w:rsidRPr="0011757D" w14:paraId="7CCC9E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E12A9F" w14:textId="6784D3FC"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Regional</w:t>
            </w:r>
            <w:r w:rsidR="00392A3B">
              <w:rPr>
                <w:rFonts w:eastAsia="Times New Roman" w:cs="Times New Roman"/>
                <w:kern w:val="0"/>
                <w:lang w:eastAsia="en-IN"/>
                <w14:ligatures w14:val="none"/>
              </w:rPr>
              <w:t xml:space="preserve">, </w:t>
            </w:r>
            <w:r w:rsidRPr="00392A3B">
              <w:rPr>
                <w:rFonts w:eastAsia="Times New Roman" w:cs="Times New Roman"/>
                <w:kern w:val="0"/>
                <w:lang w:eastAsia="en-IN"/>
                <w14:ligatures w14:val="none"/>
              </w:rPr>
              <w:t>Non-Listing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D0C72" w14:textId="6D344423" w:rsidR="0011757D" w:rsidRPr="00392A3B" w:rsidRDefault="00392A3B"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366D3" w14:textId="77777777"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Region-wise strict transition</w:t>
            </w:r>
          </w:p>
        </w:tc>
      </w:tr>
      <w:tr w:rsidR="0011757D" w:rsidRPr="0011757D" w14:paraId="6C4834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F3B78B" w14:textId="5283695D"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National</w:t>
            </w:r>
            <w:r w:rsidR="00392A3B">
              <w:rPr>
                <w:rFonts w:eastAsia="Times New Roman" w:cs="Times New Roman"/>
                <w:kern w:val="0"/>
                <w:lang w:eastAsia="en-IN"/>
                <w14:ligatures w14:val="none"/>
              </w:rPr>
              <w:t>,</w:t>
            </w:r>
            <w:r w:rsidRPr="00392A3B">
              <w:rPr>
                <w:rFonts w:eastAsia="Times New Roman" w:cs="Times New Roman"/>
                <w:kern w:val="0"/>
                <w:lang w:eastAsia="en-IN"/>
                <w14:ligatures w14:val="none"/>
              </w:rPr>
              <w:t xml:space="preserve"> 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53088" w14:textId="2C07B172" w:rsidR="0011757D" w:rsidRPr="00392A3B" w:rsidRDefault="00392A3B" w:rsidP="0011757D">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B38D7F" w14:textId="77777777"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National must always be non-listing</w:t>
            </w:r>
          </w:p>
        </w:tc>
      </w:tr>
    </w:tbl>
    <w:p w14:paraId="29224DD2" w14:textId="1630F638"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Confirmed behaviour:</w:t>
      </w:r>
    </w:p>
    <w:p w14:paraId="24104B48" w14:textId="0BF0FC61" w:rsidR="0011757D" w:rsidRDefault="0011757D">
      <w:pPr>
        <w:numPr>
          <w:ilvl w:val="0"/>
          <w:numId w:val="82"/>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National customers</w:t>
      </w:r>
      <w:r w:rsidR="00392A3B">
        <w:rPr>
          <w:rFonts w:eastAsia="Times New Roman" w:cs="Segoe UI"/>
          <w:kern w:val="0"/>
          <w:lang w:eastAsia="en-IN"/>
          <w14:ligatures w14:val="none"/>
        </w:rPr>
        <w:t xml:space="preserve">: </w:t>
      </w:r>
      <w:r w:rsidRPr="0011757D">
        <w:rPr>
          <w:rFonts w:eastAsia="Times New Roman" w:cs="Segoe UI"/>
          <w:kern w:val="0"/>
          <w:lang w:eastAsia="en-IN"/>
          <w14:ligatures w14:val="none"/>
        </w:rPr>
        <w:t>always non-listing</w:t>
      </w:r>
      <w:r w:rsidR="00392A3B">
        <w:rPr>
          <w:rFonts w:eastAsia="Times New Roman" w:cs="Segoe UI"/>
          <w:kern w:val="0"/>
          <w:lang w:eastAsia="en-IN"/>
          <w14:ligatures w14:val="none"/>
        </w:rPr>
        <w:t>, except for edge case mentioned below (during CCR execution flow)</w:t>
      </w:r>
    </w:p>
    <w:tbl>
      <w:tblPr>
        <w:tblW w:w="0" w:type="auto"/>
        <w:tblCellSpacing w:w="15" w:type="dxa"/>
        <w:tblInd w:w="407" w:type="dxa"/>
        <w:tblCellMar>
          <w:top w:w="15" w:type="dxa"/>
          <w:left w:w="15" w:type="dxa"/>
          <w:bottom w:w="15" w:type="dxa"/>
          <w:right w:w="15" w:type="dxa"/>
        </w:tblCellMar>
        <w:tblLook w:val="04A0" w:firstRow="1" w:lastRow="0" w:firstColumn="1" w:lastColumn="0" w:noHBand="0" w:noVBand="1"/>
      </w:tblPr>
      <w:tblGrid>
        <w:gridCol w:w="2006"/>
        <w:gridCol w:w="730"/>
      </w:tblGrid>
      <w:tr w:rsidR="00392A3B" w:rsidRPr="00392A3B" w14:paraId="01706392"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A9887E" w14:textId="77777777" w:rsidR="00392A3B" w:rsidRPr="00392A3B" w:rsidRDefault="00392A3B" w:rsidP="00392A3B">
            <w:pPr>
              <w:spacing w:before="100" w:beforeAutospacing="1" w:after="100" w:afterAutospacing="1" w:line="300" w:lineRule="atLeast"/>
              <w:rPr>
                <w:rFonts w:eastAsia="Times New Roman" w:cs="Segoe UI"/>
                <w:b/>
                <w:bCs/>
                <w:kern w:val="0"/>
                <w:lang w:eastAsia="en-IN"/>
                <w14:ligatures w14:val="none"/>
              </w:rPr>
            </w:pPr>
            <w:r w:rsidRPr="00392A3B">
              <w:rPr>
                <w:rFonts w:eastAsia="Times New Roman" w:cs="Segoe UI"/>
                <w:b/>
                <w:bCs/>
                <w:kern w:val="0"/>
                <w:lang w:eastAsia="en-IN"/>
                <w14:ligatures w14:val="none"/>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E60591" w14:textId="77777777" w:rsidR="00392A3B" w:rsidRPr="00392A3B" w:rsidRDefault="00392A3B" w:rsidP="00392A3B">
            <w:pPr>
              <w:spacing w:before="100" w:beforeAutospacing="1" w:after="100" w:afterAutospacing="1" w:line="300" w:lineRule="atLeast"/>
              <w:rPr>
                <w:rFonts w:eastAsia="Times New Roman" w:cs="Segoe UI"/>
                <w:b/>
                <w:bCs/>
                <w:kern w:val="0"/>
                <w:lang w:eastAsia="en-IN"/>
                <w14:ligatures w14:val="none"/>
              </w:rPr>
            </w:pPr>
            <w:r w:rsidRPr="00392A3B">
              <w:rPr>
                <w:rFonts w:eastAsia="Times New Roman" w:cs="Segoe UI"/>
                <w:b/>
                <w:bCs/>
                <w:kern w:val="0"/>
                <w:lang w:eastAsia="en-IN"/>
                <w14:ligatures w14:val="none"/>
              </w:rPr>
              <w:t>Value</w:t>
            </w:r>
          </w:p>
        </w:tc>
      </w:tr>
      <w:tr w:rsidR="00392A3B" w:rsidRPr="00392A3B" w14:paraId="32BA3D5F"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A88DFD"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New CIC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BF45D"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No</w:t>
            </w:r>
          </w:p>
        </w:tc>
      </w:tr>
      <w:tr w:rsidR="00392A3B" w:rsidRPr="00392A3B" w14:paraId="085C9D26"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D13816"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Content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15DE9"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No</w:t>
            </w:r>
          </w:p>
        </w:tc>
      </w:tr>
      <w:tr w:rsidR="00392A3B" w:rsidRPr="00392A3B" w14:paraId="6D065966"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564B0"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Rundown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4A262"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No</w:t>
            </w:r>
          </w:p>
        </w:tc>
      </w:tr>
    </w:tbl>
    <w:p w14:paraId="3D42BA91" w14:textId="70333FBB" w:rsidR="0011757D" w:rsidRPr="00392A3B" w:rsidRDefault="0011757D">
      <w:pPr>
        <w:numPr>
          <w:ilvl w:val="0"/>
          <w:numId w:val="82"/>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lastRenderedPageBreak/>
        <w:t>Regional customers</w:t>
      </w:r>
      <w:r w:rsidR="00392A3B">
        <w:rPr>
          <w:rFonts w:eastAsia="Times New Roman" w:cs="Segoe UI"/>
          <w:kern w:val="0"/>
          <w:lang w:eastAsia="en-IN"/>
          <w14:ligatures w14:val="none"/>
        </w:rPr>
        <w:t xml:space="preserve">: </w:t>
      </w:r>
      <w:r w:rsidRPr="0011757D">
        <w:rPr>
          <w:rFonts w:eastAsia="Times New Roman" w:cs="Segoe UI"/>
          <w:kern w:val="0"/>
          <w:lang w:eastAsia="en-IN"/>
          <w14:ligatures w14:val="none"/>
        </w:rPr>
        <w:t>can be either listing or non-listing</w:t>
      </w:r>
    </w:p>
    <w:p w14:paraId="39BD9A61" w14:textId="77777777" w:rsidR="0011757D" w:rsidRPr="00392A3B" w:rsidRDefault="0011757D" w:rsidP="00392A3B">
      <w:pPr>
        <w:pStyle w:val="Heading5"/>
      </w:pPr>
      <w:r w:rsidRPr="00392A3B">
        <w:t>1. Listing-Based Customers</w:t>
      </w:r>
    </w:p>
    <w:p w14:paraId="39D8445E" w14:textId="77777777" w:rsidR="0011757D" w:rsidRPr="0011757D" w:rsidRDefault="0011757D">
      <w:pPr>
        <w:numPr>
          <w:ilvl w:val="0"/>
          <w:numId w:val="83"/>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Allow: </w:t>
      </w:r>
    </w:p>
    <w:p w14:paraId="38C3AEC7" w14:textId="77777777" w:rsidR="0011757D" w:rsidRPr="0011757D" w:rsidRDefault="0011757D">
      <w:pPr>
        <w:numPr>
          <w:ilvl w:val="1"/>
          <w:numId w:val="83"/>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Predecessor and successor to coexist</w:t>
      </w:r>
    </w:p>
    <w:p w14:paraId="4614DFF6" w14:textId="77777777" w:rsidR="0011757D" w:rsidRPr="0011757D" w:rsidRDefault="0011757D">
      <w:pPr>
        <w:numPr>
          <w:ilvl w:val="1"/>
          <w:numId w:val="83"/>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Multiple EANs simultaneously</w:t>
      </w:r>
    </w:p>
    <w:p w14:paraId="29E0A7C7" w14:textId="0DD78DA8"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Listing Master:</w:t>
      </w:r>
    </w:p>
    <w:p w14:paraId="2A9134BE" w14:textId="77777777" w:rsidR="0011757D" w:rsidRPr="0011757D" w:rsidRDefault="0011757D">
      <w:pPr>
        <w:numPr>
          <w:ilvl w:val="0"/>
          <w:numId w:val="84"/>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Can contain: </w:t>
      </w:r>
    </w:p>
    <w:p w14:paraId="036434C2" w14:textId="1C81031F" w:rsidR="0011757D" w:rsidRPr="00392A3B" w:rsidRDefault="0011757D">
      <w:pPr>
        <w:numPr>
          <w:ilvl w:val="1"/>
          <w:numId w:val="84"/>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b/>
          <w:bCs/>
          <w:kern w:val="0"/>
          <w:lang w:eastAsia="en-IN"/>
          <w14:ligatures w14:val="none"/>
        </w:rPr>
        <w:t>Both old and new CBUs together</w:t>
      </w:r>
    </w:p>
    <w:p w14:paraId="3648B232" w14:textId="77777777" w:rsidR="0011757D" w:rsidRPr="00392A3B" w:rsidRDefault="0011757D" w:rsidP="00392A3B">
      <w:pPr>
        <w:pStyle w:val="Heading5"/>
      </w:pPr>
      <w:r w:rsidRPr="00392A3B">
        <w:t>2. Non-Listing Customers</w:t>
      </w:r>
    </w:p>
    <w:p w14:paraId="1DE8F917" w14:textId="77777777" w:rsidR="0011757D" w:rsidRPr="0011757D" w:rsidRDefault="0011757D">
      <w:pPr>
        <w:numPr>
          <w:ilvl w:val="0"/>
          <w:numId w:val="85"/>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Do NOT allow: </w:t>
      </w:r>
    </w:p>
    <w:p w14:paraId="0DA8A16E" w14:textId="77777777" w:rsidR="0011757D" w:rsidRPr="0011757D" w:rsidRDefault="0011757D">
      <w:pPr>
        <w:numPr>
          <w:ilvl w:val="1"/>
          <w:numId w:val="85"/>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Multiple CBUs (no coexistence)</w:t>
      </w:r>
    </w:p>
    <w:p w14:paraId="1945A3AC" w14:textId="77777777" w:rsidR="0011757D" w:rsidRPr="0011757D" w:rsidRDefault="0011757D">
      <w:pPr>
        <w:numPr>
          <w:ilvl w:val="0"/>
          <w:numId w:val="85"/>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Require: </w:t>
      </w:r>
    </w:p>
    <w:p w14:paraId="1FA4C57E" w14:textId="369783EC" w:rsidR="0011757D" w:rsidRPr="0011757D" w:rsidRDefault="00392A3B">
      <w:pPr>
        <w:numPr>
          <w:ilvl w:val="1"/>
          <w:numId w:val="85"/>
        </w:numPr>
        <w:spacing w:before="100" w:beforeAutospacing="1" w:after="100" w:afterAutospacing="1" w:line="300" w:lineRule="atLeast"/>
        <w:rPr>
          <w:rFonts w:eastAsia="Times New Roman" w:cs="Segoe UI"/>
          <w:kern w:val="0"/>
          <w:lang w:eastAsia="en-IN"/>
          <w14:ligatures w14:val="none"/>
        </w:rPr>
      </w:pPr>
      <w:r>
        <w:rPr>
          <w:rFonts w:eastAsia="Times New Roman" w:cs="Segoe UI"/>
          <w:kern w:val="0"/>
          <w:lang w:eastAsia="en-IN"/>
          <w14:ligatures w14:val="none"/>
        </w:rPr>
        <w:t>R</w:t>
      </w:r>
      <w:r w:rsidR="0011757D" w:rsidRPr="0011757D">
        <w:rPr>
          <w:rFonts w:eastAsia="Times New Roman" w:cs="Segoe UI"/>
          <w:kern w:val="0"/>
          <w:lang w:eastAsia="en-IN"/>
          <w14:ligatures w14:val="none"/>
        </w:rPr>
        <w:t>eplacement</w:t>
      </w:r>
      <w:r>
        <w:rPr>
          <w:rFonts w:eastAsia="Times New Roman" w:cs="Segoe UI"/>
          <w:kern w:val="0"/>
          <w:lang w:eastAsia="en-IN"/>
          <w14:ligatures w14:val="none"/>
        </w:rPr>
        <w:t xml:space="preserve"> of predecessor code mapping with successor code mapping</w:t>
      </w:r>
      <w:r w:rsidR="0011757D" w:rsidRPr="0011757D">
        <w:rPr>
          <w:rFonts w:eastAsia="Times New Roman" w:cs="Segoe UI"/>
          <w:kern w:val="0"/>
          <w:lang w:eastAsia="en-IN"/>
          <w14:ligatures w14:val="none"/>
        </w:rPr>
        <w:t xml:space="preserve"> </w:t>
      </w:r>
    </w:p>
    <w:p w14:paraId="0F393B9B" w14:textId="194431AA"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Listing Master:</w:t>
      </w:r>
    </w:p>
    <w:p w14:paraId="21B07211" w14:textId="77777777" w:rsidR="0011757D" w:rsidRPr="0011757D" w:rsidRDefault="0011757D">
      <w:pPr>
        <w:numPr>
          <w:ilvl w:val="0"/>
          <w:numId w:val="86"/>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Must: </w:t>
      </w:r>
    </w:p>
    <w:p w14:paraId="0914B7F7" w14:textId="77777777" w:rsidR="0011757D" w:rsidRPr="0011757D" w:rsidRDefault="0011757D">
      <w:pPr>
        <w:numPr>
          <w:ilvl w:val="1"/>
          <w:numId w:val="86"/>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Remove predecessor</w:t>
      </w:r>
    </w:p>
    <w:p w14:paraId="55700D1C" w14:textId="58E16199" w:rsidR="0011757D" w:rsidRPr="00392A3B" w:rsidRDefault="0011757D">
      <w:pPr>
        <w:numPr>
          <w:ilvl w:val="1"/>
          <w:numId w:val="86"/>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Retain only successor</w:t>
      </w:r>
    </w:p>
    <w:p w14:paraId="46B3DA97" w14:textId="77777777" w:rsidR="0011757D" w:rsidRPr="00392A3B" w:rsidRDefault="0011757D" w:rsidP="00392A3B">
      <w:pPr>
        <w:pStyle w:val="Heading5"/>
      </w:pPr>
      <w:r w:rsidRPr="00392A3B">
        <w:t>3. Regional Customers</w:t>
      </w:r>
    </w:p>
    <w:p w14:paraId="7CD5B083" w14:textId="77777777" w:rsidR="0011757D" w:rsidRPr="0011757D" w:rsidRDefault="0011757D">
      <w:pPr>
        <w:numPr>
          <w:ilvl w:val="0"/>
          <w:numId w:val="87"/>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Transition can occur: </w:t>
      </w:r>
    </w:p>
    <w:p w14:paraId="2CE193BE" w14:textId="77777777" w:rsidR="0011757D" w:rsidRPr="0011757D" w:rsidRDefault="0011757D">
      <w:pPr>
        <w:numPr>
          <w:ilvl w:val="1"/>
          <w:numId w:val="87"/>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b/>
          <w:bCs/>
          <w:kern w:val="0"/>
          <w:lang w:eastAsia="en-IN"/>
          <w14:ligatures w14:val="none"/>
        </w:rPr>
        <w:t>DC-by-DC</w:t>
      </w:r>
    </w:p>
    <w:p w14:paraId="153EA4E1" w14:textId="34918C7B" w:rsidR="0011757D" w:rsidRPr="0011757D" w:rsidRDefault="0011757D" w:rsidP="00392A3B">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Partial transition allowed</w:t>
      </w:r>
    </w:p>
    <w:p w14:paraId="1F47FBFF" w14:textId="77777777" w:rsidR="0011757D" w:rsidRPr="00392A3B" w:rsidRDefault="0011757D" w:rsidP="00392A3B">
      <w:pPr>
        <w:pStyle w:val="Heading5"/>
      </w:pPr>
      <w:r w:rsidRPr="00392A3B">
        <w:t>4. National Customers</w:t>
      </w:r>
    </w:p>
    <w:p w14:paraId="279B1837" w14:textId="77777777" w:rsidR="0011757D" w:rsidRPr="0011757D" w:rsidRDefault="0011757D">
      <w:pPr>
        <w:numPr>
          <w:ilvl w:val="0"/>
          <w:numId w:val="88"/>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Transition must occur: </w:t>
      </w:r>
    </w:p>
    <w:p w14:paraId="2F269EBC" w14:textId="462D2526" w:rsidR="0011757D" w:rsidRPr="00392A3B" w:rsidRDefault="0011757D">
      <w:pPr>
        <w:numPr>
          <w:ilvl w:val="1"/>
          <w:numId w:val="88"/>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b/>
          <w:bCs/>
          <w:kern w:val="0"/>
          <w:lang w:eastAsia="en-IN"/>
          <w14:ligatures w14:val="none"/>
        </w:rPr>
        <w:t>Across all DCs together</w:t>
      </w:r>
    </w:p>
    <w:p w14:paraId="2532D487" w14:textId="482CC614" w:rsidR="0011757D" w:rsidRPr="00A60CC7" w:rsidRDefault="0011757D" w:rsidP="00A60CC7">
      <w:pPr>
        <w:pStyle w:val="Heading4"/>
        <w:rPr>
          <w:highlight w:val="cyan"/>
        </w:rPr>
      </w:pPr>
      <w:r w:rsidRPr="00A60CC7">
        <w:rPr>
          <w:highlight w:val="cyan"/>
        </w:rPr>
        <w:t>Customer Classification Execution Matrix</w:t>
      </w:r>
      <w:r w:rsidR="00392A3B" w:rsidRPr="00A60CC7">
        <w:rPr>
          <w:highlight w:val="cyan"/>
        </w:rPr>
        <w:t xml:space="preserve"> (In case new CIC is not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1137"/>
        <w:gridCol w:w="1471"/>
        <w:gridCol w:w="1682"/>
        <w:gridCol w:w="1607"/>
        <w:gridCol w:w="2061"/>
      </w:tblGrid>
      <w:tr w:rsidR="0011757D" w:rsidRPr="0011757D" w14:paraId="5F17CE07" w14:textId="77777777" w:rsidTr="00CC628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0FF5D1"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Coverage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56244C"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Behaviour Type</w:t>
            </w:r>
          </w:p>
        </w:tc>
        <w:tc>
          <w:tcPr>
            <w:tcW w:w="144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BB5B7E"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Can Predecessor &amp; Successor Coexist?</w:t>
            </w:r>
          </w:p>
        </w:tc>
        <w:tc>
          <w:tcPr>
            <w:tcW w:w="165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B1A91E"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Transition Type</w:t>
            </w:r>
          </w:p>
        </w:tc>
        <w:tc>
          <w:tcPr>
            <w:tcW w:w="157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D485"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Listing Master Behaviour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32A605"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Auto CCR Behaviour</w:t>
            </w:r>
          </w:p>
        </w:tc>
      </w:tr>
      <w:tr w:rsidR="0011757D" w:rsidRPr="0011757D" w14:paraId="030AA2E5"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7D5EF"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Regional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7012C"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Listing Based</w:t>
            </w:r>
          </w:p>
        </w:tc>
        <w:tc>
          <w:tcPr>
            <w:tcW w:w="1441" w:type="dxa"/>
            <w:tcBorders>
              <w:top w:val="single" w:sz="6" w:space="0" w:color="E6E6E6"/>
              <w:left w:val="single" w:sz="6" w:space="0" w:color="E6E6E6"/>
              <w:bottom w:val="single" w:sz="6" w:space="0" w:color="E6E6E6"/>
              <w:right w:val="single" w:sz="6" w:space="0" w:color="E6E6E6"/>
            </w:tcBorders>
            <w:vAlign w:val="center"/>
            <w:hideMark/>
          </w:tcPr>
          <w:p w14:paraId="4624DC89" w14:textId="21F0016D"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Yes</w:t>
            </w:r>
          </w:p>
        </w:tc>
        <w:tc>
          <w:tcPr>
            <w:tcW w:w="1652" w:type="dxa"/>
            <w:tcBorders>
              <w:top w:val="single" w:sz="6" w:space="0" w:color="E6E6E6"/>
              <w:left w:val="single" w:sz="6" w:space="0" w:color="E6E6E6"/>
              <w:bottom w:val="single" w:sz="6" w:space="0" w:color="E6E6E6"/>
              <w:right w:val="single" w:sz="6" w:space="0" w:color="E6E6E6"/>
            </w:tcBorders>
            <w:vAlign w:val="center"/>
            <w:hideMark/>
          </w:tcPr>
          <w:p w14:paraId="0F2D4ED0"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DC-level (Partial)</w:t>
            </w:r>
          </w:p>
        </w:tc>
        <w:tc>
          <w:tcPr>
            <w:tcW w:w="1577" w:type="dxa"/>
            <w:tcBorders>
              <w:top w:val="single" w:sz="6" w:space="0" w:color="E6E6E6"/>
              <w:left w:val="single" w:sz="6" w:space="0" w:color="E6E6E6"/>
              <w:bottom w:val="single" w:sz="6" w:space="0" w:color="E6E6E6"/>
              <w:right w:val="single" w:sz="6" w:space="0" w:color="E6E6E6"/>
            </w:tcBorders>
            <w:vAlign w:val="center"/>
            <w:hideMark/>
          </w:tcPr>
          <w:p w14:paraId="58352946"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Both CBUs can exist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7D469D"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Auto CCR with selective update</w:t>
            </w:r>
          </w:p>
        </w:tc>
      </w:tr>
      <w:tr w:rsidR="0011757D" w:rsidRPr="0011757D" w14:paraId="159B0A34"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7E4F6"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lastRenderedPageBreak/>
              <w:t>Regional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78CEF"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Non-Listing Based</w:t>
            </w:r>
          </w:p>
        </w:tc>
        <w:tc>
          <w:tcPr>
            <w:tcW w:w="1441" w:type="dxa"/>
            <w:tcBorders>
              <w:top w:val="single" w:sz="6" w:space="0" w:color="E6E6E6"/>
              <w:left w:val="single" w:sz="6" w:space="0" w:color="E6E6E6"/>
              <w:bottom w:val="single" w:sz="6" w:space="0" w:color="E6E6E6"/>
              <w:right w:val="single" w:sz="6" w:space="0" w:color="E6E6E6"/>
            </w:tcBorders>
            <w:vAlign w:val="center"/>
            <w:hideMark/>
          </w:tcPr>
          <w:p w14:paraId="49A675F4" w14:textId="5B0E2254"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w:t>
            </w:r>
          </w:p>
        </w:tc>
        <w:tc>
          <w:tcPr>
            <w:tcW w:w="1652" w:type="dxa"/>
            <w:tcBorders>
              <w:top w:val="single" w:sz="6" w:space="0" w:color="E6E6E6"/>
              <w:left w:val="single" w:sz="6" w:space="0" w:color="E6E6E6"/>
              <w:bottom w:val="single" w:sz="6" w:space="0" w:color="E6E6E6"/>
              <w:right w:val="single" w:sz="6" w:space="0" w:color="E6E6E6"/>
            </w:tcBorders>
            <w:vAlign w:val="center"/>
            <w:hideMark/>
          </w:tcPr>
          <w:p w14:paraId="1207F646"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DC-level (Controlled)</w:t>
            </w:r>
          </w:p>
        </w:tc>
        <w:tc>
          <w:tcPr>
            <w:tcW w:w="1577" w:type="dxa"/>
            <w:tcBorders>
              <w:top w:val="single" w:sz="6" w:space="0" w:color="E6E6E6"/>
              <w:left w:val="single" w:sz="6" w:space="0" w:color="E6E6E6"/>
              <w:bottom w:val="single" w:sz="6" w:space="0" w:color="E6E6E6"/>
              <w:right w:val="single" w:sz="6" w:space="0" w:color="E6E6E6"/>
            </w:tcBorders>
            <w:vAlign w:val="center"/>
            <w:hideMark/>
          </w:tcPr>
          <w:p w14:paraId="567F8CBB"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Only one CBU per 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6CFB3"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Auto CCR removes predecessor per DC</w:t>
            </w:r>
          </w:p>
        </w:tc>
      </w:tr>
      <w:tr w:rsidR="0011757D" w:rsidRPr="0011757D" w14:paraId="7B24148F"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33040"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EEC67"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Non-Listing Based</w:t>
            </w:r>
          </w:p>
        </w:tc>
        <w:tc>
          <w:tcPr>
            <w:tcW w:w="1441" w:type="dxa"/>
            <w:tcBorders>
              <w:top w:val="single" w:sz="6" w:space="0" w:color="E6E6E6"/>
              <w:left w:val="single" w:sz="6" w:space="0" w:color="E6E6E6"/>
              <w:bottom w:val="single" w:sz="6" w:space="0" w:color="E6E6E6"/>
              <w:right w:val="single" w:sz="6" w:space="0" w:color="E6E6E6"/>
            </w:tcBorders>
            <w:vAlign w:val="center"/>
            <w:hideMark/>
          </w:tcPr>
          <w:p w14:paraId="74800DA5" w14:textId="081BF4DA"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w:t>
            </w:r>
          </w:p>
        </w:tc>
        <w:tc>
          <w:tcPr>
            <w:tcW w:w="1652" w:type="dxa"/>
            <w:tcBorders>
              <w:top w:val="single" w:sz="6" w:space="0" w:color="E6E6E6"/>
              <w:left w:val="single" w:sz="6" w:space="0" w:color="E6E6E6"/>
              <w:bottom w:val="single" w:sz="6" w:space="0" w:color="E6E6E6"/>
              <w:right w:val="single" w:sz="6" w:space="0" w:color="E6E6E6"/>
            </w:tcBorders>
            <w:vAlign w:val="center"/>
            <w:hideMark/>
          </w:tcPr>
          <w:p w14:paraId="6F987829"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Full network (All DCs)</w:t>
            </w:r>
          </w:p>
        </w:tc>
        <w:tc>
          <w:tcPr>
            <w:tcW w:w="1577" w:type="dxa"/>
            <w:tcBorders>
              <w:top w:val="single" w:sz="6" w:space="0" w:color="E6E6E6"/>
              <w:left w:val="single" w:sz="6" w:space="0" w:color="E6E6E6"/>
              <w:bottom w:val="single" w:sz="6" w:space="0" w:color="E6E6E6"/>
              <w:right w:val="single" w:sz="6" w:space="0" w:color="E6E6E6"/>
            </w:tcBorders>
            <w:vAlign w:val="center"/>
            <w:hideMark/>
          </w:tcPr>
          <w:p w14:paraId="4746BB99"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Only successor across all DCs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7BC69"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Auto CCR replaces entire mapping</w:t>
            </w:r>
          </w:p>
        </w:tc>
      </w:tr>
      <w:tr w:rsidR="00CC628E" w:rsidRPr="0011757D" w14:paraId="09833164"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59B13" w14:textId="77777777"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AFBBF" w14:textId="77777777"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Listing Based</w:t>
            </w:r>
          </w:p>
        </w:tc>
        <w:tc>
          <w:tcPr>
            <w:tcW w:w="1441" w:type="dxa"/>
            <w:tcBorders>
              <w:top w:val="single" w:sz="6" w:space="0" w:color="E6E6E6"/>
              <w:left w:val="single" w:sz="6" w:space="0" w:color="E6E6E6"/>
              <w:bottom w:val="single" w:sz="6" w:space="0" w:color="E6E6E6"/>
              <w:right w:val="single" w:sz="6" w:space="0" w:color="E6E6E6"/>
            </w:tcBorders>
            <w:hideMark/>
          </w:tcPr>
          <w:p w14:paraId="67E8B20A" w14:textId="3BC2BF8F"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Not applicable</w:t>
            </w:r>
          </w:p>
        </w:tc>
        <w:tc>
          <w:tcPr>
            <w:tcW w:w="1652" w:type="dxa"/>
            <w:tcBorders>
              <w:top w:val="single" w:sz="6" w:space="0" w:color="E6E6E6"/>
              <w:left w:val="single" w:sz="6" w:space="0" w:color="E6E6E6"/>
              <w:bottom w:val="single" w:sz="6" w:space="0" w:color="E6E6E6"/>
              <w:right w:val="single" w:sz="6" w:space="0" w:color="E6E6E6"/>
            </w:tcBorders>
            <w:hideMark/>
          </w:tcPr>
          <w:p w14:paraId="650319CC" w14:textId="42BA660B"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Not applicable</w:t>
            </w:r>
          </w:p>
        </w:tc>
        <w:tc>
          <w:tcPr>
            <w:tcW w:w="1577" w:type="dxa"/>
            <w:tcBorders>
              <w:top w:val="single" w:sz="6" w:space="0" w:color="E6E6E6"/>
              <w:left w:val="single" w:sz="6" w:space="0" w:color="E6E6E6"/>
              <w:bottom w:val="single" w:sz="6" w:space="0" w:color="E6E6E6"/>
              <w:right w:val="single" w:sz="6" w:space="0" w:color="E6E6E6"/>
            </w:tcBorders>
            <w:hideMark/>
          </w:tcPr>
          <w:p w14:paraId="4301A417" w14:textId="33156F5A"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Not applicable</w:t>
            </w:r>
          </w:p>
        </w:tc>
        <w:tc>
          <w:tcPr>
            <w:tcW w:w="0" w:type="auto"/>
            <w:tcBorders>
              <w:top w:val="single" w:sz="6" w:space="0" w:color="E6E6E6"/>
              <w:left w:val="single" w:sz="6" w:space="0" w:color="E6E6E6"/>
              <w:bottom w:val="single" w:sz="6" w:space="0" w:color="E6E6E6"/>
              <w:right w:val="single" w:sz="6" w:space="0" w:color="E6E6E6"/>
            </w:tcBorders>
            <w:hideMark/>
          </w:tcPr>
          <w:p w14:paraId="3100DF4C" w14:textId="76E8544E"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 xml:space="preserve">Not </w:t>
            </w:r>
            <w:commentRangeStart w:id="6"/>
            <w:commentRangeStart w:id="7"/>
            <w:r w:rsidRPr="00CC628E">
              <w:rPr>
                <w:rFonts w:eastAsia="Times New Roman" w:cs="Times New Roman"/>
                <w:kern w:val="0"/>
                <w:sz w:val="20"/>
                <w:szCs w:val="20"/>
                <w:lang w:eastAsia="en-IN"/>
                <w14:ligatures w14:val="none"/>
              </w:rPr>
              <w:t>applicable</w:t>
            </w:r>
            <w:commentRangeEnd w:id="6"/>
            <w:r w:rsidR="001613DB">
              <w:rPr>
                <w:rStyle w:val="CommentReference"/>
                <w:rFonts w:eastAsia="Times New Roman" w:cs="Times New Roman"/>
                <w:kern w:val="0"/>
                <w:sz w:val="20"/>
                <w:szCs w:val="20"/>
                <w:lang w:eastAsia="en-IN"/>
                <w14:ligatures w14:val="none"/>
              </w:rPr>
              <w:commentReference w:id="6"/>
            </w:r>
            <w:commentRangeEnd w:id="7"/>
            <w:r w:rsidR="00B95612">
              <w:rPr>
                <w:rStyle w:val="CommentReference"/>
                <w:rFonts w:eastAsia="Times New Roman" w:cs="Times New Roman"/>
                <w:kern w:val="0"/>
                <w:sz w:val="20"/>
                <w:szCs w:val="20"/>
                <w:lang w:eastAsia="en-IN"/>
                <w14:ligatures w14:val="none"/>
              </w:rPr>
              <w:commentReference w:id="7"/>
            </w:r>
            <w:r w:rsidR="00B95612">
              <w:rPr>
                <w:rFonts w:eastAsia="Times New Roman" w:cs="Times New Roman"/>
                <w:kern w:val="0"/>
                <w:sz w:val="20"/>
                <w:szCs w:val="20"/>
                <w:lang w:eastAsia="en-IN"/>
                <w14:ligatures w14:val="none"/>
              </w:rPr>
              <w:t xml:space="preserve"> (Except for all 3 CCR rule set being maintained as “No”)</w:t>
            </w:r>
          </w:p>
        </w:tc>
      </w:tr>
    </w:tbl>
    <w:p w14:paraId="5B2EB12E" w14:textId="1F1FCF04" w:rsidR="00E0362F" w:rsidRPr="00E0362F" w:rsidRDefault="00A60271" w:rsidP="00A60271">
      <w:pPr>
        <w:pStyle w:val="Heading3"/>
      </w:pPr>
      <w:r w:rsidRPr="009A578B">
        <w:rPr>
          <w:highlight w:val="cyan"/>
        </w:rPr>
        <w:t>10</w:t>
      </w:r>
      <w:r w:rsidR="00E0362F" w:rsidRPr="009A578B">
        <w:rPr>
          <w:highlight w:val="cyan"/>
        </w:rPr>
        <w:t xml:space="preserve">. </w:t>
      </w:r>
      <w:r w:rsidRPr="009A578B">
        <w:rPr>
          <w:highlight w:val="cyan"/>
        </w:rPr>
        <w:t>CCR Execution Flow (Relaunch CBUs)</w:t>
      </w:r>
    </w:p>
    <w:p w14:paraId="295013CB" w14:textId="77777777" w:rsidR="00E0362F" w:rsidRPr="00A60271" w:rsidRDefault="00E0362F" w:rsidP="00A60271">
      <w:pPr>
        <w:pStyle w:val="Heading4"/>
      </w:pPr>
      <w:r w:rsidRPr="00A60271">
        <w:t>10.1 Overview</w:t>
      </w:r>
    </w:p>
    <w:p w14:paraId="001423AC" w14:textId="77777777" w:rsidR="00E0362F" w:rsidRPr="00E0362F" w:rsidRDefault="00E0362F" w:rsidP="00E0362F">
      <w:r w:rsidRPr="00E0362F">
        <w:t xml:space="preserve">CCR execution is applicable </w:t>
      </w:r>
      <w:r w:rsidRPr="00E0362F">
        <w:rPr>
          <w:b/>
          <w:bCs/>
        </w:rPr>
        <w:t>only for relaunch CBUs (successor CBUs)</w:t>
      </w:r>
      <w:r w:rsidRPr="00E0362F">
        <w:t>.</w:t>
      </w:r>
    </w:p>
    <w:p w14:paraId="1FA9378E" w14:textId="77777777" w:rsidR="00E0362F" w:rsidRPr="00E0362F" w:rsidRDefault="00E0362F" w:rsidP="00E0362F">
      <w:r w:rsidRPr="00E0362F">
        <w:t xml:space="preserve">This section defines the </w:t>
      </w:r>
      <w:r w:rsidRPr="00E0362F">
        <w:rPr>
          <w:b/>
          <w:bCs/>
        </w:rPr>
        <w:t>end-to-end simulation flow</w:t>
      </w:r>
      <w:r w:rsidRPr="00E0362F">
        <w:t xml:space="preserve"> from:</w:t>
      </w:r>
    </w:p>
    <w:p w14:paraId="7F5B0A99" w14:textId="77777777" w:rsidR="00A60271" w:rsidRDefault="00E0362F">
      <w:pPr>
        <w:pStyle w:val="ListParagraph"/>
        <w:numPr>
          <w:ilvl w:val="0"/>
          <w:numId w:val="107"/>
        </w:numPr>
      </w:pPr>
      <w:r w:rsidRPr="00E0362F">
        <w:t>CCR Ruleset evaluation</w:t>
      </w:r>
    </w:p>
    <w:p w14:paraId="697F60E0" w14:textId="1FB2292E" w:rsidR="00A60271" w:rsidRPr="00A60271" w:rsidRDefault="00E0362F">
      <w:pPr>
        <w:pStyle w:val="ListParagraph"/>
        <w:numPr>
          <w:ilvl w:val="0"/>
          <w:numId w:val="107"/>
        </w:numPr>
        <w:rPr>
          <w:rFonts w:ascii="Segoe UI Emoji" w:hAnsi="Segoe UI Emoji" w:cs="Segoe UI Emoji"/>
        </w:rPr>
      </w:pPr>
      <w:r w:rsidRPr="00E0362F">
        <w:t>CIC decision (reuse vs new creation)</w:t>
      </w:r>
    </w:p>
    <w:p w14:paraId="2473129F" w14:textId="77777777" w:rsidR="00A60271" w:rsidRDefault="00E0362F">
      <w:pPr>
        <w:pStyle w:val="ListParagraph"/>
        <w:numPr>
          <w:ilvl w:val="0"/>
          <w:numId w:val="107"/>
        </w:numPr>
      </w:pPr>
      <w:r w:rsidRPr="00E0362F">
        <w:t>Master Maintenance dependency</w:t>
      </w:r>
    </w:p>
    <w:p w14:paraId="28978E8E" w14:textId="77777777" w:rsidR="00A60271" w:rsidRDefault="00E0362F">
      <w:pPr>
        <w:pStyle w:val="ListParagraph"/>
        <w:numPr>
          <w:ilvl w:val="0"/>
          <w:numId w:val="107"/>
        </w:numPr>
      </w:pPr>
      <w:r w:rsidRPr="00E0362F">
        <w:t>MT Listing update logic</w:t>
      </w:r>
    </w:p>
    <w:p w14:paraId="58901009" w14:textId="675AFC8D" w:rsidR="00E0362F" w:rsidRPr="00E0362F" w:rsidRDefault="00E0362F">
      <w:pPr>
        <w:pStyle w:val="ListParagraph"/>
        <w:numPr>
          <w:ilvl w:val="0"/>
          <w:numId w:val="107"/>
        </w:numPr>
      </w:pPr>
      <w:r w:rsidRPr="00E0362F">
        <w:t>Trigger-based execution</w:t>
      </w:r>
    </w:p>
    <w:p w14:paraId="29C41AB6" w14:textId="77777777" w:rsidR="00E0362F" w:rsidRPr="00A60271" w:rsidRDefault="00E0362F" w:rsidP="00A60271">
      <w:pPr>
        <w:pStyle w:val="Heading4"/>
      </w:pPr>
      <w:r w:rsidRPr="00A60271">
        <w:t>10.2 Entry Condition</w:t>
      </w:r>
    </w:p>
    <w:p w14:paraId="6341921B" w14:textId="77777777" w:rsidR="00E0362F" w:rsidRPr="00E0362F" w:rsidRDefault="00E0362F" w:rsidP="00E0362F">
      <w:r w:rsidRPr="00E0362F">
        <w:t>CCR flow is triggered when:</w:t>
      </w:r>
    </w:p>
    <w:p w14:paraId="658EF56A" w14:textId="77777777" w:rsidR="00E0362F" w:rsidRPr="00E0362F" w:rsidRDefault="00E0362F">
      <w:pPr>
        <w:numPr>
          <w:ilvl w:val="0"/>
          <w:numId w:val="89"/>
        </w:numPr>
      </w:pPr>
      <w:r w:rsidRPr="00E0362F">
        <w:t xml:space="preserve">A </w:t>
      </w:r>
      <w:r w:rsidRPr="00E0362F">
        <w:rPr>
          <w:b/>
          <w:bCs/>
        </w:rPr>
        <w:t>Relaunch CBU (successor)</w:t>
      </w:r>
      <w:r w:rsidRPr="00E0362F">
        <w:t xml:space="preserve"> is available from:</w:t>
      </w:r>
    </w:p>
    <w:p w14:paraId="3869DB05" w14:textId="77777777" w:rsidR="00E0362F" w:rsidRPr="00E0362F" w:rsidRDefault="00E0362F">
      <w:pPr>
        <w:numPr>
          <w:ilvl w:val="1"/>
          <w:numId w:val="89"/>
        </w:numPr>
      </w:pPr>
      <w:r w:rsidRPr="00E0362F">
        <w:t>Paid Bible</w:t>
      </w:r>
    </w:p>
    <w:p w14:paraId="50041DCA" w14:textId="77777777" w:rsidR="00E0362F" w:rsidRPr="00E0362F" w:rsidRDefault="00E0362F">
      <w:pPr>
        <w:numPr>
          <w:ilvl w:val="1"/>
          <w:numId w:val="89"/>
        </w:numPr>
      </w:pPr>
      <w:r w:rsidRPr="00E0362F">
        <w:t>Network Visibility</w:t>
      </w:r>
    </w:p>
    <w:p w14:paraId="48F7B975" w14:textId="77777777" w:rsidR="00E0362F" w:rsidRPr="00E0362F" w:rsidRDefault="00E0362F">
      <w:pPr>
        <w:numPr>
          <w:ilvl w:val="0"/>
          <w:numId w:val="89"/>
        </w:numPr>
      </w:pPr>
      <w:r w:rsidRPr="00E0362F">
        <w:t>Mapping exists for:</w:t>
      </w:r>
    </w:p>
    <w:p w14:paraId="629286A2" w14:textId="77777777" w:rsidR="00E0362F" w:rsidRPr="00E0362F" w:rsidRDefault="00E0362F">
      <w:pPr>
        <w:numPr>
          <w:ilvl w:val="1"/>
          <w:numId w:val="89"/>
        </w:numPr>
      </w:pPr>
      <w:r w:rsidRPr="00E0362F">
        <w:t>Predecessor CBU</w:t>
      </w:r>
    </w:p>
    <w:p w14:paraId="2A43D97B" w14:textId="77777777" w:rsidR="00E0362F" w:rsidRPr="00E0362F" w:rsidRDefault="00E0362F">
      <w:pPr>
        <w:numPr>
          <w:ilvl w:val="1"/>
          <w:numId w:val="89"/>
        </w:numPr>
      </w:pPr>
      <w:r w:rsidRPr="00E0362F">
        <w:t>Customer Chain</w:t>
      </w:r>
    </w:p>
    <w:p w14:paraId="4755131A" w14:textId="071B6EBA" w:rsidR="00E0362F" w:rsidRPr="00E0362F" w:rsidRDefault="00E0362F">
      <w:pPr>
        <w:numPr>
          <w:ilvl w:val="1"/>
          <w:numId w:val="89"/>
        </w:numPr>
      </w:pPr>
      <w:r w:rsidRPr="00E0362F">
        <w:t>CIC</w:t>
      </w:r>
    </w:p>
    <w:p w14:paraId="25CAAA42" w14:textId="64EA6834" w:rsidR="00E0362F" w:rsidRPr="00A60271" w:rsidRDefault="00E0362F" w:rsidP="00A60271">
      <w:pPr>
        <w:pStyle w:val="Heading4"/>
      </w:pPr>
      <w:r w:rsidRPr="00A60271">
        <w:t>10.3 CCR Ruleset Evaluation</w:t>
      </w:r>
    </w:p>
    <w:p w14:paraId="6AF26956" w14:textId="77777777" w:rsidR="00E0362F" w:rsidRPr="00E0362F" w:rsidRDefault="00E0362F" w:rsidP="00E0362F">
      <w:r w:rsidRPr="00E0362F">
        <w:t>For each:</w:t>
      </w:r>
    </w:p>
    <w:p w14:paraId="70BFED65" w14:textId="77777777" w:rsidR="00E0362F" w:rsidRPr="00E0362F" w:rsidRDefault="00E0362F" w:rsidP="00E0362F">
      <w:r w:rsidRPr="00E0362F">
        <w:rPr>
          <w:b/>
          <w:bCs/>
        </w:rPr>
        <w:t>Customer Chain × Predecessor CBU × Relaunch CBU × Network Change Type</w:t>
      </w:r>
    </w:p>
    <w:p w14:paraId="0E031DED" w14:textId="77777777" w:rsidR="00E0362F" w:rsidRPr="00E0362F" w:rsidRDefault="00E0362F" w:rsidP="00E0362F">
      <w:r w:rsidRPr="00E0362F">
        <w:t xml:space="preserve">System evaluates the </w:t>
      </w:r>
      <w:r w:rsidRPr="00E0362F">
        <w:rPr>
          <w:b/>
          <w:bCs/>
        </w:rPr>
        <w:t>CCR Ruleset Matrix</w:t>
      </w:r>
      <w:r w:rsidRPr="00E0362F">
        <w:t>, checking:</w:t>
      </w:r>
    </w:p>
    <w:p w14:paraId="289FC5AC" w14:textId="77777777" w:rsidR="00E0362F" w:rsidRPr="00E0362F" w:rsidRDefault="00E0362F" w:rsidP="00E0362F">
      <w:pPr>
        <w:rPr>
          <w:b/>
          <w:bCs/>
        </w:rPr>
      </w:pPr>
      <w:r w:rsidRPr="00E0362F">
        <w:rPr>
          <w:b/>
          <w:bCs/>
        </w:rPr>
        <w:t>Inputs Derived</w:t>
      </w:r>
    </w:p>
    <w:p w14:paraId="146F1048" w14:textId="348990EC" w:rsidR="00E0362F" w:rsidRPr="00E0362F" w:rsidRDefault="00E0362F">
      <w:pPr>
        <w:numPr>
          <w:ilvl w:val="0"/>
          <w:numId w:val="90"/>
        </w:numPr>
      </w:pPr>
      <w:r w:rsidRPr="00E0362F">
        <w:lastRenderedPageBreak/>
        <w:t xml:space="preserve">Predecessor CBU </w:t>
      </w:r>
      <w:r w:rsidR="00A60271">
        <w:t xml:space="preserve">to </w:t>
      </w:r>
      <w:r w:rsidRPr="00E0362F">
        <w:t>CIC mapping</w:t>
      </w:r>
    </w:p>
    <w:p w14:paraId="03D067DC" w14:textId="77777777" w:rsidR="00E0362F" w:rsidRPr="00E0362F" w:rsidRDefault="00E0362F">
      <w:pPr>
        <w:numPr>
          <w:ilvl w:val="0"/>
          <w:numId w:val="90"/>
        </w:numPr>
      </w:pPr>
      <w:r w:rsidRPr="00E0362F">
        <w:t>Customer Chain mapping</w:t>
      </w:r>
    </w:p>
    <w:p w14:paraId="6D2D2442" w14:textId="77777777" w:rsidR="00E0362F" w:rsidRPr="00E0362F" w:rsidRDefault="00E0362F">
      <w:pPr>
        <w:numPr>
          <w:ilvl w:val="0"/>
          <w:numId w:val="90"/>
        </w:numPr>
      </w:pPr>
      <w:r w:rsidRPr="00E0362F">
        <w:t>Network Change Type</w:t>
      </w:r>
    </w:p>
    <w:p w14:paraId="77D4E0CC" w14:textId="77777777" w:rsidR="00E0362F" w:rsidRPr="00E0362F" w:rsidRDefault="00E0362F" w:rsidP="00E0362F">
      <w:pPr>
        <w:rPr>
          <w:b/>
          <w:bCs/>
        </w:rPr>
      </w:pPr>
      <w:r w:rsidRPr="00E0362F">
        <w:rPr>
          <w:b/>
          <w:bCs/>
        </w:rPr>
        <w:t>Ruleset Parameters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2152"/>
      </w:tblGrid>
      <w:tr w:rsidR="00E0362F" w:rsidRPr="00E0362F" w14:paraId="2E6B8F0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C0F6CF" w14:textId="77777777" w:rsidR="00E0362F" w:rsidRPr="00E0362F" w:rsidRDefault="00E0362F" w:rsidP="00E0362F">
            <w:pPr>
              <w:rPr>
                <w:b/>
                <w:bCs/>
              </w:rPr>
            </w:pPr>
            <w:r w:rsidRPr="00E0362F">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C9310D" w14:textId="77777777" w:rsidR="00E0362F" w:rsidRPr="00E0362F" w:rsidRDefault="00E0362F" w:rsidP="00E0362F">
            <w:pPr>
              <w:rPr>
                <w:b/>
                <w:bCs/>
              </w:rPr>
            </w:pPr>
            <w:r w:rsidRPr="00E0362F">
              <w:rPr>
                <w:b/>
                <w:bCs/>
              </w:rPr>
              <w:t>Description</w:t>
            </w:r>
          </w:p>
        </w:tc>
      </w:tr>
      <w:tr w:rsidR="00E0362F" w:rsidRPr="00E0362F" w14:paraId="4EE78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9AD37" w14:textId="77777777" w:rsidR="00E0362F" w:rsidRPr="00E0362F" w:rsidRDefault="00E0362F" w:rsidP="00E0362F">
            <w:r w:rsidRPr="00E0362F">
              <w:t>Customer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71C5A" w14:textId="77777777" w:rsidR="00E0362F" w:rsidRPr="00E0362F" w:rsidRDefault="00E0362F" w:rsidP="00E0362F">
            <w:r w:rsidRPr="00E0362F">
              <w:t>National / Regional</w:t>
            </w:r>
          </w:p>
        </w:tc>
      </w:tr>
      <w:tr w:rsidR="00E0362F" w:rsidRPr="00E0362F" w14:paraId="5E7C31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EFE3C" w14:textId="77777777" w:rsidR="00E0362F" w:rsidRPr="00E0362F" w:rsidRDefault="00E0362F" w:rsidP="00E0362F">
            <w:r w:rsidRPr="00E0362F">
              <w:t>Behaviour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C0582" w14:textId="77777777" w:rsidR="00E0362F" w:rsidRPr="00E0362F" w:rsidRDefault="00E0362F" w:rsidP="00E0362F">
            <w:r w:rsidRPr="00E0362F">
              <w:t>Listing / Non-Listing</w:t>
            </w:r>
          </w:p>
        </w:tc>
      </w:tr>
      <w:tr w:rsidR="00E0362F" w:rsidRPr="00E0362F" w14:paraId="50F630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84F80F" w14:textId="77777777" w:rsidR="00E0362F" w:rsidRPr="00E0362F" w:rsidRDefault="00E0362F" w:rsidP="00E0362F">
            <w:r w:rsidRPr="00E0362F">
              <w:t>New CIC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D467E" w14:textId="77777777" w:rsidR="00E0362F" w:rsidRPr="00E0362F" w:rsidRDefault="00E0362F" w:rsidP="00E0362F">
            <w:r w:rsidRPr="00E0362F">
              <w:t>Yes / No</w:t>
            </w:r>
          </w:p>
        </w:tc>
      </w:tr>
      <w:tr w:rsidR="00E0362F" w:rsidRPr="00E0362F" w14:paraId="271C67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C0F109" w14:textId="77777777" w:rsidR="00E0362F" w:rsidRPr="00E0362F" w:rsidRDefault="00E0362F" w:rsidP="00E0362F">
            <w:r w:rsidRPr="00E0362F">
              <w:t>Content Update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BAB6D" w14:textId="77777777" w:rsidR="00E0362F" w:rsidRPr="00E0362F" w:rsidRDefault="00E0362F" w:rsidP="00E0362F">
            <w:r w:rsidRPr="00E0362F">
              <w:t>Yes / No</w:t>
            </w:r>
          </w:p>
        </w:tc>
      </w:tr>
      <w:tr w:rsidR="00E0362F" w:rsidRPr="00E0362F" w14:paraId="4ABC0B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BCE530" w14:textId="77777777" w:rsidR="00E0362F" w:rsidRPr="00E0362F" w:rsidRDefault="00E0362F" w:rsidP="00E0362F">
            <w:r w:rsidRPr="00E0362F">
              <w:t>Rundown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123EC" w14:textId="77777777" w:rsidR="00E0362F" w:rsidRPr="00E0362F" w:rsidRDefault="00E0362F" w:rsidP="00E0362F">
            <w:r w:rsidRPr="00E0362F">
              <w:t>Yes / No</w:t>
            </w:r>
          </w:p>
        </w:tc>
      </w:tr>
    </w:tbl>
    <w:p w14:paraId="2B11DD3B" w14:textId="63176497" w:rsidR="00E0362F" w:rsidRPr="00E0362F" w:rsidRDefault="00E0362F" w:rsidP="00E0362F">
      <w:r w:rsidRPr="00E0362F">
        <w:t>These values are sourced from CCR Ruleset configuration</w:t>
      </w:r>
    </w:p>
    <w:p w14:paraId="6760EEF5" w14:textId="6AB9187E" w:rsidR="00E0362F" w:rsidRPr="00E0362F" w:rsidRDefault="00A60271" w:rsidP="00E0362F">
      <w:r>
        <w:object w:dxaOrig="1541" w:dyaOrig="993" w14:anchorId="59ED7C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35pt;height:49.35pt" o:ole="">
            <v:imagedata r:id="rId12" o:title=""/>
          </v:shape>
          <o:OLEObject Type="Embed" ProgID="Excel.Sheet.12" ShapeID="_x0000_i1025" DrawAspect="Icon" ObjectID="_1846728740" r:id="rId13"/>
        </w:object>
      </w:r>
    </w:p>
    <w:p w14:paraId="0CBC14A2" w14:textId="7AA3DD1C" w:rsidR="00E0362F" w:rsidRPr="00A60271" w:rsidRDefault="00E0362F" w:rsidP="00A60271">
      <w:pPr>
        <w:pStyle w:val="Heading4"/>
      </w:pPr>
      <w:r w:rsidRPr="00A60271">
        <w:t>10.4 CSE Interaction (Ruleset Simulation Layer)</w:t>
      </w:r>
    </w:p>
    <w:p w14:paraId="26704659" w14:textId="77777777" w:rsidR="00E0362F" w:rsidRPr="00E0362F" w:rsidRDefault="00E0362F" w:rsidP="00E0362F">
      <w:r w:rsidRPr="00E0362F">
        <w:t>System presents the ruleset output to CSE as:</w:t>
      </w:r>
    </w:p>
    <w:p w14:paraId="3C47805A" w14:textId="3F1E7D30" w:rsidR="00E0362F" w:rsidRPr="00E0362F" w:rsidRDefault="00A60271" w:rsidP="00E0362F">
      <w:r>
        <w:rPr>
          <w:b/>
          <w:bCs/>
        </w:rPr>
        <w:t>S</w:t>
      </w:r>
      <w:r w:rsidR="00E0362F" w:rsidRPr="00E0362F">
        <w:rPr>
          <w:b/>
          <w:bCs/>
        </w:rPr>
        <w:t>ervice request popup (decision UI)</w:t>
      </w:r>
    </w:p>
    <w:p w14:paraId="1E13C321" w14:textId="77777777" w:rsidR="00E0362F" w:rsidRPr="00E0362F" w:rsidRDefault="00E0362F" w:rsidP="00E0362F">
      <w:pPr>
        <w:rPr>
          <w:b/>
          <w:bCs/>
        </w:rPr>
      </w:pPr>
      <w:r w:rsidRPr="00E0362F">
        <w:rPr>
          <w:b/>
          <w:bCs/>
        </w:rPr>
        <w:t>Behaviour</w:t>
      </w:r>
    </w:p>
    <w:p w14:paraId="773198EF" w14:textId="77777777" w:rsidR="00E0362F" w:rsidRPr="00E0362F" w:rsidRDefault="00E0362F">
      <w:pPr>
        <w:numPr>
          <w:ilvl w:val="0"/>
          <w:numId w:val="91"/>
        </w:numPr>
      </w:pPr>
      <w:r w:rsidRPr="00E0362F">
        <w:t xml:space="preserve">Ruleset values act as </w:t>
      </w:r>
      <w:r w:rsidRPr="00E0362F">
        <w:rPr>
          <w:b/>
          <w:bCs/>
        </w:rPr>
        <w:t>guidance (default selection)</w:t>
      </w:r>
    </w:p>
    <w:p w14:paraId="44C501C2" w14:textId="77777777" w:rsidR="00E0362F" w:rsidRPr="00E0362F" w:rsidRDefault="00E0362F">
      <w:pPr>
        <w:numPr>
          <w:ilvl w:val="0"/>
          <w:numId w:val="91"/>
        </w:numPr>
      </w:pPr>
      <w:r w:rsidRPr="00E0362F">
        <w:t xml:space="preserve">CSE can: </w:t>
      </w:r>
    </w:p>
    <w:p w14:paraId="54E14FE9" w14:textId="77777777" w:rsidR="00E0362F" w:rsidRPr="00E0362F" w:rsidRDefault="00E0362F">
      <w:pPr>
        <w:numPr>
          <w:ilvl w:val="1"/>
          <w:numId w:val="91"/>
        </w:numPr>
      </w:pPr>
      <w:r w:rsidRPr="00E0362F">
        <w:t>Accept ruleset values</w:t>
      </w:r>
    </w:p>
    <w:p w14:paraId="62C36EB7" w14:textId="77777777" w:rsidR="00E0362F" w:rsidRPr="00E0362F" w:rsidRDefault="00E0362F">
      <w:pPr>
        <w:numPr>
          <w:ilvl w:val="1"/>
          <w:numId w:val="91"/>
        </w:numPr>
      </w:pPr>
      <w:r w:rsidRPr="00E0362F">
        <w:t>Override (Yes/No changes)</w:t>
      </w:r>
    </w:p>
    <w:p w14:paraId="7E7B50D9" w14:textId="77777777" w:rsidR="00E0362F" w:rsidRPr="00E0362F" w:rsidRDefault="00E0362F" w:rsidP="00E0362F">
      <w:pPr>
        <w:rPr>
          <w:b/>
          <w:bCs/>
        </w:rPr>
      </w:pPr>
      <w:r w:rsidRPr="00E0362F">
        <w:rPr>
          <w:b/>
          <w:bCs/>
        </w:rPr>
        <w:t>Audit Requirement</w:t>
      </w:r>
    </w:p>
    <w:p w14:paraId="5BD98406" w14:textId="77777777" w:rsidR="00E0362F" w:rsidRPr="00E0362F" w:rsidRDefault="00E0362F">
      <w:pPr>
        <w:numPr>
          <w:ilvl w:val="0"/>
          <w:numId w:val="92"/>
        </w:numPr>
      </w:pPr>
      <w:r w:rsidRPr="00E0362F">
        <w:t xml:space="preserve">System must track: </w:t>
      </w:r>
    </w:p>
    <w:p w14:paraId="42AAC94C" w14:textId="77777777" w:rsidR="00E0362F" w:rsidRPr="00E0362F" w:rsidRDefault="00E0362F">
      <w:pPr>
        <w:numPr>
          <w:ilvl w:val="1"/>
          <w:numId w:val="92"/>
        </w:numPr>
      </w:pPr>
      <w:r w:rsidRPr="00E0362F">
        <w:t>Number of overrides</w:t>
      </w:r>
    </w:p>
    <w:p w14:paraId="2CF950C3" w14:textId="77777777" w:rsidR="00E0362F" w:rsidRPr="00E0362F" w:rsidRDefault="00E0362F">
      <w:pPr>
        <w:numPr>
          <w:ilvl w:val="1"/>
          <w:numId w:val="92"/>
        </w:numPr>
      </w:pPr>
      <w:r w:rsidRPr="00E0362F">
        <w:t>Parameter-wise deviation</w:t>
      </w:r>
    </w:p>
    <w:p w14:paraId="739C0EBF" w14:textId="77777777" w:rsidR="00E0362F" w:rsidRPr="00E0362F" w:rsidRDefault="00E0362F">
      <w:pPr>
        <w:numPr>
          <w:ilvl w:val="1"/>
          <w:numId w:val="92"/>
        </w:numPr>
      </w:pPr>
      <w:r w:rsidRPr="00E0362F">
        <w:t>User ID + timestamp</w:t>
      </w:r>
    </w:p>
    <w:p w14:paraId="11AE3694" w14:textId="1329FDD5" w:rsidR="00E0362F" w:rsidRPr="00E0362F" w:rsidRDefault="00A60271" w:rsidP="00E0362F">
      <w:r>
        <w:t>Required</w:t>
      </w:r>
      <w:r w:rsidR="00E0362F" w:rsidRPr="00E0362F">
        <w:t xml:space="preserve"> for ruleset refinement and governance</w:t>
      </w:r>
    </w:p>
    <w:p w14:paraId="63708310" w14:textId="7A9D80B5" w:rsidR="00E0362F" w:rsidRPr="00A60271" w:rsidRDefault="00E0362F" w:rsidP="00A60271">
      <w:pPr>
        <w:pStyle w:val="Heading4"/>
      </w:pPr>
      <w:r w:rsidRPr="00A60271">
        <w:lastRenderedPageBreak/>
        <w:t>10.5 CIC Decision Logic</w:t>
      </w:r>
    </w:p>
    <w:p w14:paraId="6E60D899" w14:textId="47238B5C" w:rsidR="00E0362F" w:rsidRPr="00E0362F" w:rsidRDefault="00E0362F" w:rsidP="00E0362F">
      <w:pPr>
        <w:rPr>
          <w:b/>
          <w:bCs/>
        </w:rPr>
      </w:pPr>
      <w:r w:rsidRPr="00E0362F">
        <w:rPr>
          <w:b/>
          <w:bCs/>
        </w:rPr>
        <w:t xml:space="preserve">Case </w:t>
      </w:r>
      <w:r w:rsidR="00A60271">
        <w:rPr>
          <w:b/>
          <w:bCs/>
        </w:rPr>
        <w:t>1</w:t>
      </w:r>
      <w:r w:rsidRPr="00E0362F">
        <w:rPr>
          <w:b/>
          <w:bCs/>
        </w:rPr>
        <w:t>: New CIC NOT Required</w:t>
      </w:r>
    </w:p>
    <w:p w14:paraId="146252FB" w14:textId="37F59990" w:rsidR="00E0362F" w:rsidRPr="00E0362F" w:rsidRDefault="00E0362F" w:rsidP="00E0362F">
      <w:r w:rsidRPr="00E0362F">
        <w:t>Existing CIC will be reused</w:t>
      </w:r>
    </w:p>
    <w:p w14:paraId="1B162228" w14:textId="77777777" w:rsidR="00E0362F" w:rsidRPr="00E0362F" w:rsidRDefault="00E0362F" w:rsidP="00E0362F">
      <w:pPr>
        <w:rPr>
          <w:b/>
          <w:bCs/>
        </w:rPr>
      </w:pPr>
      <w:r w:rsidRPr="00E0362F">
        <w:rPr>
          <w:b/>
          <w:bCs/>
        </w:rPr>
        <w:t>Proceed to:</w:t>
      </w:r>
    </w:p>
    <w:p w14:paraId="30769DA2" w14:textId="4211F687" w:rsidR="00E0362F" w:rsidRPr="00E0362F" w:rsidRDefault="00E0362F">
      <w:pPr>
        <w:numPr>
          <w:ilvl w:val="0"/>
          <w:numId w:val="93"/>
        </w:numPr>
      </w:pPr>
      <w:r w:rsidRPr="00E0362F">
        <w:t>MT Listing update logic</w:t>
      </w:r>
    </w:p>
    <w:p w14:paraId="518A1D2D" w14:textId="74DA39D8" w:rsidR="00E0362F" w:rsidRPr="00E0362F" w:rsidRDefault="00E0362F" w:rsidP="00E0362F">
      <w:pPr>
        <w:rPr>
          <w:b/>
          <w:bCs/>
        </w:rPr>
      </w:pPr>
      <w:r w:rsidRPr="00E0362F">
        <w:rPr>
          <w:b/>
          <w:bCs/>
        </w:rPr>
        <w:t xml:space="preserve">Case </w:t>
      </w:r>
      <w:r w:rsidR="00A60271">
        <w:rPr>
          <w:b/>
          <w:bCs/>
        </w:rPr>
        <w:t>2</w:t>
      </w:r>
      <w:r w:rsidRPr="00E0362F">
        <w:rPr>
          <w:b/>
          <w:bCs/>
        </w:rPr>
        <w:t>: New CIC Required</w:t>
      </w:r>
    </w:p>
    <w:p w14:paraId="3A8E3292" w14:textId="1A46508C" w:rsidR="00E0362F" w:rsidRPr="00E0362F" w:rsidRDefault="00E0362F" w:rsidP="00E0362F">
      <w:r w:rsidRPr="00E0362F">
        <w:t>Flow shifts to Master Maintenance</w:t>
      </w:r>
    </w:p>
    <w:p w14:paraId="7C36E21A" w14:textId="77777777" w:rsidR="00E0362F" w:rsidRPr="00E0362F" w:rsidRDefault="00E0362F" w:rsidP="00E0362F">
      <w:pPr>
        <w:rPr>
          <w:b/>
          <w:bCs/>
        </w:rPr>
      </w:pPr>
      <w:r w:rsidRPr="00E0362F">
        <w:rPr>
          <w:b/>
          <w:bCs/>
        </w:rPr>
        <w:t>Steps:</w:t>
      </w:r>
    </w:p>
    <w:p w14:paraId="608D0232" w14:textId="77777777" w:rsidR="00E0362F" w:rsidRPr="00E0362F" w:rsidRDefault="00E0362F">
      <w:pPr>
        <w:numPr>
          <w:ilvl w:val="0"/>
          <w:numId w:val="94"/>
        </w:numPr>
      </w:pPr>
      <w:r w:rsidRPr="00E0362F">
        <w:t>CSE creates new CIC</w:t>
      </w:r>
    </w:p>
    <w:p w14:paraId="1C9A10A8" w14:textId="77777777" w:rsidR="00E0362F" w:rsidRPr="00E0362F" w:rsidRDefault="00E0362F">
      <w:pPr>
        <w:numPr>
          <w:ilvl w:val="0"/>
          <w:numId w:val="94"/>
        </w:numPr>
      </w:pPr>
      <w:r w:rsidRPr="00E0362F">
        <w:t>Maps successor CBU to new CIC</w:t>
      </w:r>
    </w:p>
    <w:p w14:paraId="5D7DC45D" w14:textId="77777777" w:rsidR="00E0362F" w:rsidRPr="00E0362F" w:rsidRDefault="00E0362F">
      <w:pPr>
        <w:numPr>
          <w:ilvl w:val="0"/>
          <w:numId w:val="94"/>
        </w:numPr>
      </w:pPr>
      <w:r w:rsidRPr="00E0362F">
        <w:t>System identifies predecessor CBU via predecessor mapping</w:t>
      </w:r>
    </w:p>
    <w:p w14:paraId="3CE2FAA1" w14:textId="77777777" w:rsidR="00E0362F" w:rsidRPr="00E0362F" w:rsidRDefault="00E0362F" w:rsidP="00E0362F">
      <w:pPr>
        <w:rPr>
          <w:b/>
          <w:bCs/>
        </w:rPr>
      </w:pPr>
      <w:r w:rsidRPr="00E0362F">
        <w:rPr>
          <w:b/>
          <w:bCs/>
        </w:rPr>
        <w:t>Mandatory Behaviour:</w:t>
      </w:r>
    </w:p>
    <w:p w14:paraId="6AB5B9F8" w14:textId="77777777" w:rsidR="00E0362F" w:rsidRPr="00E0362F" w:rsidRDefault="00E0362F">
      <w:pPr>
        <w:numPr>
          <w:ilvl w:val="0"/>
          <w:numId w:val="95"/>
        </w:numPr>
      </w:pPr>
      <w:r w:rsidRPr="00E0362F">
        <w:t xml:space="preserve">Predecessor CBU must be: </w:t>
      </w:r>
    </w:p>
    <w:p w14:paraId="58AC43DF" w14:textId="77777777" w:rsidR="00E0362F" w:rsidRPr="00E0362F" w:rsidRDefault="00E0362F">
      <w:pPr>
        <w:numPr>
          <w:ilvl w:val="1"/>
          <w:numId w:val="95"/>
        </w:numPr>
      </w:pPr>
      <w:r w:rsidRPr="00E0362F">
        <w:t xml:space="preserve">Marked </w:t>
      </w:r>
      <w:r w:rsidRPr="00E0362F">
        <w:rPr>
          <w:b/>
          <w:bCs/>
        </w:rPr>
        <w:t>Inactive</w:t>
      </w:r>
    </w:p>
    <w:p w14:paraId="63B4A79D" w14:textId="77777777" w:rsidR="00E0362F" w:rsidRPr="00E0362F" w:rsidRDefault="00E0362F">
      <w:pPr>
        <w:numPr>
          <w:ilvl w:val="1"/>
          <w:numId w:val="95"/>
        </w:numPr>
      </w:pPr>
      <w:r w:rsidRPr="00E0362F">
        <w:t xml:space="preserve">Valid-to-date updated (e.g., from </w:t>
      </w:r>
      <w:r w:rsidRPr="00E0362F">
        <w:rPr>
          <w:i/>
          <w:iCs/>
        </w:rPr>
        <w:t>31-12-9999 → current date</w:t>
      </w:r>
      <w:r w:rsidRPr="00E0362F">
        <w:t>)</w:t>
      </w:r>
    </w:p>
    <w:p w14:paraId="7CE75E22" w14:textId="721233AA" w:rsidR="00E0362F" w:rsidRPr="00E0362F" w:rsidRDefault="00E0362F" w:rsidP="00E0362F">
      <w:r w:rsidRPr="00E0362F">
        <w:t>Mapping is handled via Master Maintenance module</w:t>
      </w:r>
    </w:p>
    <w:p w14:paraId="531338C9" w14:textId="65E59C0E" w:rsidR="00E0362F" w:rsidRPr="00A60271" w:rsidRDefault="00E0362F" w:rsidP="00A60271">
      <w:pPr>
        <w:pStyle w:val="Heading4"/>
      </w:pPr>
      <w:r w:rsidRPr="00A60271">
        <w:t>10.6 MT Listing Execution Logic</w:t>
      </w:r>
    </w:p>
    <w:p w14:paraId="2376495E" w14:textId="77777777" w:rsidR="00E0362F" w:rsidRPr="00E0362F" w:rsidRDefault="00E0362F" w:rsidP="00E0362F">
      <w:pPr>
        <w:rPr>
          <w:b/>
          <w:bCs/>
        </w:rPr>
      </w:pPr>
      <w:r w:rsidRPr="00E0362F">
        <w:rPr>
          <w:b/>
          <w:bCs/>
        </w:rPr>
        <w:t>Baseline Data Structure (MT Listing)</w:t>
      </w:r>
    </w:p>
    <w:p w14:paraId="0BE96688" w14:textId="77777777" w:rsidR="00E0362F" w:rsidRPr="00E0362F" w:rsidRDefault="00E0362F" w:rsidP="00E0362F">
      <w:r w:rsidRPr="00E0362F">
        <w:t>As per template:</w:t>
      </w:r>
    </w:p>
    <w:p w14:paraId="140F188B" w14:textId="77777777" w:rsidR="00E0362F" w:rsidRPr="00E0362F" w:rsidRDefault="00E0362F">
      <w:pPr>
        <w:numPr>
          <w:ilvl w:val="0"/>
          <w:numId w:val="96"/>
        </w:numPr>
      </w:pPr>
      <w:r w:rsidRPr="00E0362F">
        <w:t>Ship-to party</w:t>
      </w:r>
    </w:p>
    <w:p w14:paraId="222D5B9F" w14:textId="77777777" w:rsidR="00E0362F" w:rsidRPr="00E0362F" w:rsidRDefault="00E0362F">
      <w:pPr>
        <w:numPr>
          <w:ilvl w:val="0"/>
          <w:numId w:val="96"/>
        </w:numPr>
      </w:pPr>
      <w:r w:rsidRPr="00E0362F">
        <w:t>Material (CBU)</w:t>
      </w:r>
    </w:p>
    <w:p w14:paraId="4120B568" w14:textId="77777777" w:rsidR="00E0362F" w:rsidRPr="00E0362F" w:rsidRDefault="00E0362F">
      <w:pPr>
        <w:numPr>
          <w:ilvl w:val="0"/>
          <w:numId w:val="96"/>
        </w:numPr>
      </w:pPr>
      <w:r w:rsidRPr="00E0362F">
        <w:t>Basepack</w:t>
      </w:r>
    </w:p>
    <w:p w14:paraId="1EDC3E09" w14:textId="77777777" w:rsidR="00E0362F" w:rsidRPr="00E0362F" w:rsidRDefault="00E0362F">
      <w:pPr>
        <w:numPr>
          <w:ilvl w:val="0"/>
          <w:numId w:val="96"/>
        </w:numPr>
      </w:pPr>
      <w:r w:rsidRPr="00E0362F">
        <w:t>CIC</w:t>
      </w:r>
    </w:p>
    <w:p w14:paraId="02449E4A" w14:textId="77777777" w:rsidR="00E0362F" w:rsidRPr="00E0362F" w:rsidRDefault="00E0362F">
      <w:pPr>
        <w:numPr>
          <w:ilvl w:val="0"/>
          <w:numId w:val="96"/>
        </w:numPr>
      </w:pPr>
      <w:r w:rsidRPr="00E0362F">
        <w:t>Plant</w:t>
      </w:r>
    </w:p>
    <w:p w14:paraId="1D792725" w14:textId="77777777" w:rsidR="00E0362F" w:rsidRPr="00E0362F" w:rsidRDefault="00E0362F">
      <w:pPr>
        <w:numPr>
          <w:ilvl w:val="0"/>
          <w:numId w:val="96"/>
        </w:numPr>
      </w:pPr>
      <w:r w:rsidRPr="00E0362F">
        <w:t>Status</w:t>
      </w:r>
    </w:p>
    <w:p w14:paraId="4BDF7B01" w14:textId="77777777" w:rsidR="00E0362F" w:rsidRDefault="00E0362F" w:rsidP="00E0362F">
      <w:r w:rsidRPr="00E0362F">
        <w:t>(ref: MT listing structure)</w:t>
      </w:r>
    </w:p>
    <w:p w14:paraId="577EA78F" w14:textId="270659A4" w:rsidR="00E0362F" w:rsidRPr="00E0362F" w:rsidRDefault="00A60271" w:rsidP="00E0362F">
      <w:r>
        <w:object w:dxaOrig="1541" w:dyaOrig="993" w14:anchorId="43BB219F">
          <v:shape id="_x0000_i1026" type="#_x0000_t75" style="width:79.35pt;height:49.35pt" o:ole="">
            <v:imagedata r:id="rId14" o:title=""/>
          </v:shape>
          <o:OLEObject Type="Embed" ProgID="Excel.Sheet.12" ShapeID="_x0000_i1026" DrawAspect="Icon" ObjectID="_1846728741" r:id="rId15"/>
        </w:object>
      </w:r>
    </w:p>
    <w:p w14:paraId="30EEFCC1" w14:textId="77777777" w:rsidR="00E0362F" w:rsidRPr="00E0362F" w:rsidRDefault="00E0362F" w:rsidP="00E0362F">
      <w:pPr>
        <w:rPr>
          <w:b/>
          <w:bCs/>
        </w:rPr>
      </w:pPr>
      <w:r w:rsidRPr="00E0362F">
        <w:rPr>
          <w:b/>
          <w:bCs/>
        </w:rPr>
        <w:lastRenderedPageBreak/>
        <w:t>Scenario Execution</w:t>
      </w:r>
    </w:p>
    <w:p w14:paraId="5B634FDA" w14:textId="3FF35BC9" w:rsidR="00E0362F" w:rsidRPr="00A60271" w:rsidRDefault="00E0362F" w:rsidP="00E0362F">
      <w:pPr>
        <w:rPr>
          <w:b/>
          <w:bCs/>
          <w:u w:val="single"/>
        </w:rPr>
      </w:pPr>
      <w:r w:rsidRPr="00A60271">
        <w:rPr>
          <w:b/>
          <w:bCs/>
          <w:u w:val="single"/>
        </w:rPr>
        <w:t>Scenario 1: Listing-Based Customer</w:t>
      </w:r>
    </w:p>
    <w:p w14:paraId="0BFB52F0" w14:textId="77777777" w:rsidR="00E0362F" w:rsidRPr="00E0362F" w:rsidRDefault="00E0362F">
      <w:pPr>
        <w:numPr>
          <w:ilvl w:val="0"/>
          <w:numId w:val="97"/>
        </w:numPr>
      </w:pPr>
      <w:r w:rsidRPr="00E0362F">
        <w:t xml:space="preserve">Behaviour: </w:t>
      </w:r>
    </w:p>
    <w:p w14:paraId="43A97483" w14:textId="77777777" w:rsidR="00E0362F" w:rsidRPr="00E0362F" w:rsidRDefault="00E0362F">
      <w:pPr>
        <w:numPr>
          <w:ilvl w:val="1"/>
          <w:numId w:val="97"/>
        </w:numPr>
      </w:pPr>
      <w:r w:rsidRPr="00E0362F">
        <w:t>Predecessor + Successor can co-exist</w:t>
      </w:r>
    </w:p>
    <w:p w14:paraId="56E7AFB0" w14:textId="77777777" w:rsidR="00E0362F" w:rsidRPr="00E0362F" w:rsidRDefault="00E0362F" w:rsidP="00E0362F">
      <w:pPr>
        <w:rPr>
          <w:b/>
          <w:bCs/>
        </w:rPr>
      </w:pPr>
      <w:r w:rsidRPr="00E0362F">
        <w:rPr>
          <w:b/>
          <w:bCs/>
        </w:rPr>
        <w:t>MT Listing:</w:t>
      </w:r>
    </w:p>
    <w:p w14:paraId="114BD492" w14:textId="77777777" w:rsidR="00E0362F" w:rsidRPr="00E0362F" w:rsidRDefault="00E0362F">
      <w:pPr>
        <w:numPr>
          <w:ilvl w:val="0"/>
          <w:numId w:val="98"/>
        </w:numPr>
      </w:pPr>
      <w:r w:rsidRPr="00E0362F">
        <w:t xml:space="preserve">Both CBUs retained: </w:t>
      </w:r>
    </w:p>
    <w:p w14:paraId="2526B284" w14:textId="77777777" w:rsidR="00E0362F" w:rsidRPr="00E0362F" w:rsidRDefault="00E0362F">
      <w:pPr>
        <w:numPr>
          <w:ilvl w:val="1"/>
          <w:numId w:val="98"/>
        </w:numPr>
      </w:pPr>
      <w:r w:rsidRPr="00E0362F">
        <w:t>Old CBU → remains active</w:t>
      </w:r>
    </w:p>
    <w:p w14:paraId="57A94893" w14:textId="15CC3E0F" w:rsidR="00E0362F" w:rsidRPr="00E0362F" w:rsidRDefault="00E0362F">
      <w:pPr>
        <w:numPr>
          <w:ilvl w:val="1"/>
          <w:numId w:val="98"/>
        </w:numPr>
      </w:pPr>
      <w:r w:rsidRPr="00E0362F">
        <w:t>New CBU → added with same CIC</w:t>
      </w:r>
    </w:p>
    <w:p w14:paraId="14520C8B" w14:textId="53956C46" w:rsidR="00E0362F" w:rsidRPr="00A60271" w:rsidRDefault="00E0362F" w:rsidP="00E0362F">
      <w:pPr>
        <w:rPr>
          <w:b/>
          <w:bCs/>
          <w:u w:val="single"/>
        </w:rPr>
      </w:pPr>
      <w:r w:rsidRPr="00A60271">
        <w:rPr>
          <w:b/>
          <w:bCs/>
          <w:u w:val="single"/>
        </w:rPr>
        <w:t>Scenario 2: Non-Listing Customer</w:t>
      </w:r>
    </w:p>
    <w:p w14:paraId="2AB7DB82" w14:textId="77777777" w:rsidR="00E0362F" w:rsidRPr="00E0362F" w:rsidRDefault="00E0362F">
      <w:pPr>
        <w:numPr>
          <w:ilvl w:val="0"/>
          <w:numId w:val="99"/>
        </w:numPr>
      </w:pPr>
      <w:r w:rsidRPr="00E0362F">
        <w:t xml:space="preserve">Behaviour: </w:t>
      </w:r>
    </w:p>
    <w:p w14:paraId="6A6CC7BE" w14:textId="77777777" w:rsidR="00E0362F" w:rsidRPr="00E0362F" w:rsidRDefault="00E0362F">
      <w:pPr>
        <w:numPr>
          <w:ilvl w:val="1"/>
          <w:numId w:val="99"/>
        </w:numPr>
      </w:pPr>
      <w:r w:rsidRPr="00E0362F">
        <w:t>No coexistence allowed</w:t>
      </w:r>
    </w:p>
    <w:p w14:paraId="6A37A2BB" w14:textId="77777777" w:rsidR="00E0362F" w:rsidRPr="00E0362F" w:rsidRDefault="00E0362F" w:rsidP="00E0362F">
      <w:pPr>
        <w:rPr>
          <w:b/>
          <w:bCs/>
        </w:rPr>
      </w:pPr>
      <w:r w:rsidRPr="00E0362F">
        <w:rPr>
          <w:b/>
          <w:bCs/>
        </w:rPr>
        <w:t>MT Listing:</w:t>
      </w:r>
    </w:p>
    <w:p w14:paraId="736AD08C" w14:textId="77777777" w:rsidR="00E0362F" w:rsidRPr="00E0362F" w:rsidRDefault="00E0362F">
      <w:pPr>
        <w:numPr>
          <w:ilvl w:val="0"/>
          <w:numId w:val="100"/>
        </w:numPr>
      </w:pPr>
      <w:r w:rsidRPr="00E0362F">
        <w:t>Old CBU:</w:t>
      </w:r>
    </w:p>
    <w:p w14:paraId="63CF8B49" w14:textId="77777777" w:rsidR="00E0362F" w:rsidRPr="00E0362F" w:rsidRDefault="00E0362F">
      <w:pPr>
        <w:numPr>
          <w:ilvl w:val="1"/>
          <w:numId w:val="100"/>
        </w:numPr>
      </w:pPr>
      <w:r w:rsidRPr="00E0362F">
        <w:t xml:space="preserve">Marked </w:t>
      </w:r>
      <w:r w:rsidRPr="00E0362F">
        <w:rPr>
          <w:b/>
          <w:bCs/>
        </w:rPr>
        <w:t>Inactive</w:t>
      </w:r>
    </w:p>
    <w:p w14:paraId="2C1F563F" w14:textId="77777777" w:rsidR="00E0362F" w:rsidRPr="00E0362F" w:rsidRDefault="00E0362F">
      <w:pPr>
        <w:numPr>
          <w:ilvl w:val="1"/>
          <w:numId w:val="100"/>
        </w:numPr>
      </w:pPr>
      <w:r w:rsidRPr="00E0362F">
        <w:t>Valid-to-date updated</w:t>
      </w:r>
    </w:p>
    <w:p w14:paraId="493C89D9" w14:textId="77777777" w:rsidR="00E0362F" w:rsidRPr="00E0362F" w:rsidRDefault="00E0362F">
      <w:pPr>
        <w:numPr>
          <w:ilvl w:val="0"/>
          <w:numId w:val="100"/>
        </w:numPr>
      </w:pPr>
      <w:r w:rsidRPr="00E0362F">
        <w:t>New CBU:</w:t>
      </w:r>
    </w:p>
    <w:p w14:paraId="22336D46" w14:textId="0EBCF45F" w:rsidR="00E0362F" w:rsidRPr="00E0362F" w:rsidRDefault="00E0362F">
      <w:pPr>
        <w:numPr>
          <w:ilvl w:val="1"/>
          <w:numId w:val="100"/>
        </w:numPr>
      </w:pPr>
      <w:r w:rsidRPr="00E0362F">
        <w:t>Replaces predecessor</w:t>
      </w:r>
    </w:p>
    <w:p w14:paraId="0DECF0B3" w14:textId="77777777" w:rsidR="00271351" w:rsidRDefault="00271351" w:rsidP="00E0362F">
      <w:pPr>
        <w:rPr>
          <w:b/>
          <w:bCs/>
          <w:u w:val="single"/>
        </w:rPr>
      </w:pPr>
    </w:p>
    <w:p w14:paraId="29F3EA47" w14:textId="48DE298D" w:rsidR="00E0362F" w:rsidRPr="00A60271" w:rsidRDefault="00E0362F" w:rsidP="00E0362F">
      <w:pPr>
        <w:rPr>
          <w:b/>
          <w:bCs/>
          <w:u w:val="single"/>
        </w:rPr>
      </w:pPr>
      <w:r w:rsidRPr="00A60271">
        <w:rPr>
          <w:b/>
          <w:bCs/>
          <w:u w:val="single"/>
        </w:rPr>
        <w:t>Scenario 3: New CIC Case</w:t>
      </w:r>
    </w:p>
    <w:p w14:paraId="0D6F6316" w14:textId="77777777" w:rsidR="00E0362F" w:rsidRPr="00E0362F" w:rsidRDefault="00E0362F">
      <w:pPr>
        <w:numPr>
          <w:ilvl w:val="0"/>
          <w:numId w:val="101"/>
        </w:numPr>
      </w:pPr>
      <w:r w:rsidRPr="00E0362F">
        <w:t>Old CBU:</w:t>
      </w:r>
    </w:p>
    <w:p w14:paraId="05390CCD" w14:textId="77777777" w:rsidR="00E0362F" w:rsidRPr="00E0362F" w:rsidRDefault="00E0362F">
      <w:pPr>
        <w:numPr>
          <w:ilvl w:val="1"/>
          <w:numId w:val="101"/>
        </w:numPr>
      </w:pPr>
      <w:r w:rsidRPr="00E0362F">
        <w:t>Inactivated in old CIC</w:t>
      </w:r>
    </w:p>
    <w:p w14:paraId="78ACC4B9" w14:textId="77777777" w:rsidR="00E0362F" w:rsidRPr="00E0362F" w:rsidRDefault="00E0362F">
      <w:pPr>
        <w:numPr>
          <w:ilvl w:val="0"/>
          <w:numId w:val="101"/>
        </w:numPr>
      </w:pPr>
      <w:r w:rsidRPr="00E0362F">
        <w:t>New CBU:</w:t>
      </w:r>
    </w:p>
    <w:p w14:paraId="0C952872" w14:textId="71ADA5DD" w:rsidR="00E0362F" w:rsidRPr="00E0362F" w:rsidRDefault="00E0362F">
      <w:pPr>
        <w:numPr>
          <w:ilvl w:val="1"/>
          <w:numId w:val="101"/>
        </w:numPr>
      </w:pPr>
      <w:r w:rsidRPr="00E0362F">
        <w:t>Mapped to new CIC</w:t>
      </w:r>
    </w:p>
    <w:p w14:paraId="513D627F" w14:textId="3D3A3088" w:rsidR="00E0362F" w:rsidRPr="00271351" w:rsidRDefault="00A60271" w:rsidP="00A60271">
      <w:pPr>
        <w:rPr>
          <w:b/>
          <w:bCs/>
          <w:u w:val="single"/>
        </w:rPr>
      </w:pPr>
      <w:r w:rsidRPr="00271351">
        <w:rPr>
          <w:b/>
          <w:bCs/>
          <w:u w:val="single"/>
        </w:rPr>
        <w:t xml:space="preserve">Scenario 4: </w:t>
      </w:r>
      <w:r w:rsidR="00E0362F" w:rsidRPr="00271351">
        <w:rPr>
          <w:b/>
          <w:bCs/>
          <w:u w:val="single"/>
        </w:rPr>
        <w:t xml:space="preserve">National Customer Logic </w:t>
      </w:r>
    </w:p>
    <w:p w14:paraId="3AF88E1C" w14:textId="77777777" w:rsidR="00E0362F" w:rsidRPr="00E0362F" w:rsidRDefault="00E0362F" w:rsidP="00E0362F">
      <w:pPr>
        <w:rPr>
          <w:b/>
          <w:bCs/>
        </w:rPr>
      </w:pPr>
      <w:r w:rsidRPr="00E0362F">
        <w:rPr>
          <w:b/>
          <w:bCs/>
        </w:rPr>
        <w:t>Default Behaviour</w:t>
      </w:r>
    </w:p>
    <w:p w14:paraId="6C709831" w14:textId="77777777" w:rsidR="00E0362F" w:rsidRPr="00E0362F" w:rsidRDefault="00E0362F">
      <w:pPr>
        <w:numPr>
          <w:ilvl w:val="0"/>
          <w:numId w:val="102"/>
        </w:numPr>
      </w:pPr>
      <w:r w:rsidRPr="00E0362F">
        <w:t xml:space="preserve">National customers: </w:t>
      </w:r>
    </w:p>
    <w:p w14:paraId="368B8FB4" w14:textId="77777777" w:rsidR="00E0362F" w:rsidRPr="00E0362F" w:rsidRDefault="00E0362F">
      <w:pPr>
        <w:numPr>
          <w:ilvl w:val="1"/>
          <w:numId w:val="102"/>
        </w:numPr>
      </w:pPr>
      <w:r w:rsidRPr="00E0362F">
        <w:t xml:space="preserve">Always </w:t>
      </w:r>
      <w:r w:rsidRPr="00E0362F">
        <w:rPr>
          <w:b/>
          <w:bCs/>
        </w:rPr>
        <w:t>Non-Listing</w:t>
      </w:r>
    </w:p>
    <w:p w14:paraId="6F6192F7" w14:textId="13824F78" w:rsidR="00E0362F" w:rsidRPr="00E0362F" w:rsidRDefault="00E0362F">
      <w:pPr>
        <w:numPr>
          <w:ilvl w:val="1"/>
          <w:numId w:val="102"/>
        </w:numPr>
      </w:pPr>
      <w:r w:rsidRPr="00E0362F">
        <w:t xml:space="preserve">Require </w:t>
      </w:r>
      <w:r w:rsidRPr="00E0362F">
        <w:rPr>
          <w:b/>
          <w:bCs/>
        </w:rPr>
        <w:t>full network transition</w:t>
      </w:r>
    </w:p>
    <w:p w14:paraId="0D4FFCB4" w14:textId="5BF943C8" w:rsidR="00E0362F" w:rsidRPr="00E0362F" w:rsidRDefault="00E0362F" w:rsidP="00E0362F">
      <w:pPr>
        <w:rPr>
          <w:b/>
          <w:bCs/>
        </w:rPr>
      </w:pPr>
      <w:r w:rsidRPr="00E0362F">
        <w:rPr>
          <w:b/>
          <w:bCs/>
        </w:rPr>
        <w:lastRenderedPageBreak/>
        <w:t>Edge Case</w:t>
      </w:r>
      <w:r w:rsidR="00A60271">
        <w:rPr>
          <w:b/>
          <w:bCs/>
        </w:rPr>
        <w:t xml:space="preserve"> to be handled for National customers </w:t>
      </w:r>
      <w:r w:rsidRPr="00E0362F">
        <w:rPr>
          <w:b/>
          <w:bCs/>
        </w:rPr>
        <w:t>(No / No / 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717"/>
      </w:tblGrid>
      <w:tr w:rsidR="00E0362F" w:rsidRPr="00E0362F" w14:paraId="4B53948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9E3951" w14:textId="77777777" w:rsidR="00E0362F" w:rsidRPr="00E0362F" w:rsidRDefault="00E0362F" w:rsidP="00E0362F">
            <w:pPr>
              <w:rPr>
                <w:b/>
                <w:bCs/>
              </w:rPr>
            </w:pPr>
            <w:r w:rsidRPr="00E0362F">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09AD8B" w14:textId="77777777" w:rsidR="00E0362F" w:rsidRPr="00E0362F" w:rsidRDefault="00E0362F" w:rsidP="00E0362F">
            <w:pPr>
              <w:rPr>
                <w:b/>
                <w:bCs/>
              </w:rPr>
            </w:pPr>
            <w:r w:rsidRPr="00E0362F">
              <w:rPr>
                <w:b/>
                <w:bCs/>
              </w:rPr>
              <w:t>Value</w:t>
            </w:r>
          </w:p>
        </w:tc>
      </w:tr>
      <w:tr w:rsidR="00E0362F" w:rsidRPr="00E0362F" w14:paraId="68E333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5A927" w14:textId="77777777" w:rsidR="00E0362F" w:rsidRPr="00E0362F" w:rsidRDefault="00E0362F" w:rsidP="00E0362F">
            <w:r w:rsidRPr="00E0362F">
              <w:t>New CIC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71A28" w14:textId="77777777" w:rsidR="00E0362F" w:rsidRPr="00E0362F" w:rsidRDefault="00E0362F" w:rsidP="00E0362F">
            <w:r w:rsidRPr="00E0362F">
              <w:t>No</w:t>
            </w:r>
          </w:p>
        </w:tc>
      </w:tr>
      <w:tr w:rsidR="00E0362F" w:rsidRPr="00E0362F" w14:paraId="5AE33A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4D76D9" w14:textId="77777777" w:rsidR="00E0362F" w:rsidRPr="00E0362F" w:rsidRDefault="00E0362F" w:rsidP="00E0362F">
            <w:r w:rsidRPr="00E0362F">
              <w:t>Content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56729" w14:textId="77777777" w:rsidR="00E0362F" w:rsidRPr="00E0362F" w:rsidRDefault="00E0362F" w:rsidP="00E0362F">
            <w:r w:rsidRPr="00E0362F">
              <w:t>No</w:t>
            </w:r>
          </w:p>
        </w:tc>
      </w:tr>
      <w:tr w:rsidR="00E0362F" w:rsidRPr="00E0362F" w14:paraId="3329AD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5A73AB" w14:textId="77777777" w:rsidR="00E0362F" w:rsidRPr="00E0362F" w:rsidRDefault="00E0362F" w:rsidP="00E0362F">
            <w:r w:rsidRPr="00E0362F">
              <w:t>Rundown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441B5" w14:textId="77777777" w:rsidR="00E0362F" w:rsidRPr="00E0362F" w:rsidRDefault="00E0362F" w:rsidP="00E0362F">
            <w:r w:rsidRPr="00E0362F">
              <w:t>No</w:t>
            </w:r>
          </w:p>
        </w:tc>
      </w:tr>
    </w:tbl>
    <w:p w14:paraId="240FD26F" w14:textId="0455F519" w:rsidR="00E0362F" w:rsidRPr="00E0362F" w:rsidRDefault="00E0362F" w:rsidP="00E0362F">
      <w:r w:rsidRPr="00E0362F">
        <w:t xml:space="preserve">This behaves like </w:t>
      </w:r>
      <w:r w:rsidRPr="00E0362F">
        <w:rPr>
          <w:b/>
          <w:bCs/>
        </w:rPr>
        <w:t>Listing-Based scenario (exception)</w:t>
      </w:r>
    </w:p>
    <w:p w14:paraId="0E08BB3A" w14:textId="77777777" w:rsidR="00E0362F" w:rsidRPr="00E0362F" w:rsidRDefault="00E0362F" w:rsidP="00E0362F">
      <w:pPr>
        <w:rPr>
          <w:b/>
          <w:bCs/>
        </w:rPr>
      </w:pPr>
      <w:r w:rsidRPr="00E0362F">
        <w:rPr>
          <w:b/>
          <w:bCs/>
        </w:rPr>
        <w:t>DOH-Based Execution Trigger</w:t>
      </w:r>
    </w:p>
    <w:p w14:paraId="00035DD1" w14:textId="77777777" w:rsidR="00E0362F" w:rsidRPr="00E0362F" w:rsidRDefault="00E0362F" w:rsidP="00E0362F">
      <w:r w:rsidRPr="00E0362F">
        <w:t>System must evaluate:</w:t>
      </w:r>
    </w:p>
    <w:p w14:paraId="1C32C1D1" w14:textId="77777777" w:rsidR="00E0362F" w:rsidRPr="00E0362F" w:rsidRDefault="00E0362F">
      <w:pPr>
        <w:numPr>
          <w:ilvl w:val="0"/>
          <w:numId w:val="103"/>
        </w:numPr>
      </w:pPr>
      <w:r w:rsidRPr="00E0362F">
        <w:t>Successor DOH</w:t>
      </w:r>
    </w:p>
    <w:p w14:paraId="62422CD1" w14:textId="77777777" w:rsidR="00E0362F" w:rsidRPr="00E0362F" w:rsidRDefault="00E0362F">
      <w:pPr>
        <w:numPr>
          <w:ilvl w:val="0"/>
          <w:numId w:val="103"/>
        </w:numPr>
      </w:pPr>
      <w:r w:rsidRPr="00E0362F">
        <w:t>Predecessor DOH</w:t>
      </w:r>
    </w:p>
    <w:p w14:paraId="5F4E71A6" w14:textId="60320C5D" w:rsidR="00E0362F" w:rsidRPr="00E0362F" w:rsidRDefault="00E0362F">
      <w:pPr>
        <w:numPr>
          <w:ilvl w:val="0"/>
          <w:numId w:val="103"/>
        </w:numPr>
      </w:pPr>
      <w:r w:rsidRPr="00E0362F">
        <w:t xml:space="preserve">Sorted by </w:t>
      </w:r>
      <w:r w:rsidRPr="00E0362F">
        <w:rPr>
          <w:b/>
          <w:bCs/>
        </w:rPr>
        <w:t>CLOT (contribution)</w:t>
      </w:r>
    </w:p>
    <w:p w14:paraId="5F6ACCB0" w14:textId="77777777" w:rsidR="00E0362F" w:rsidRPr="00E0362F" w:rsidRDefault="00E0362F" w:rsidP="00E0362F">
      <w:pPr>
        <w:rPr>
          <w:b/>
          <w:bCs/>
        </w:rPr>
      </w:pPr>
      <w:r w:rsidRPr="00E0362F">
        <w:rPr>
          <w:b/>
          <w:bCs/>
        </w:rPr>
        <w:t>Activation Condition</w:t>
      </w:r>
    </w:p>
    <w:p w14:paraId="1F3B5E8C" w14:textId="77777777" w:rsidR="00E0362F" w:rsidRPr="00E0362F" w:rsidRDefault="00E0362F" w:rsidP="00E0362F">
      <w:r w:rsidRPr="00E0362F">
        <w:t>CCR approval enabled when:</w:t>
      </w:r>
    </w:p>
    <w:p w14:paraId="43A6D5D5" w14:textId="77777777" w:rsidR="00E0362F" w:rsidRPr="00E0362F" w:rsidRDefault="00E0362F">
      <w:pPr>
        <w:numPr>
          <w:ilvl w:val="0"/>
          <w:numId w:val="104"/>
        </w:numPr>
      </w:pPr>
      <w:r w:rsidRPr="00E0362F">
        <w:rPr>
          <w:b/>
          <w:bCs/>
        </w:rPr>
        <w:t>Successor DOH &gt; 5 days</w:t>
      </w:r>
    </w:p>
    <w:p w14:paraId="72663653" w14:textId="77777777" w:rsidR="00E0362F" w:rsidRPr="00E0362F" w:rsidRDefault="00E0362F">
      <w:pPr>
        <w:numPr>
          <w:ilvl w:val="0"/>
          <w:numId w:val="104"/>
        </w:numPr>
      </w:pPr>
      <w:r w:rsidRPr="00E0362F">
        <w:rPr>
          <w:b/>
          <w:bCs/>
        </w:rPr>
        <w:t>Predecessor DOH &lt; 3 days</w:t>
      </w:r>
    </w:p>
    <w:p w14:paraId="4B2AD569" w14:textId="028CF07A" w:rsidR="00E0362F" w:rsidRPr="00E0362F" w:rsidRDefault="00E0362F">
      <w:pPr>
        <w:numPr>
          <w:ilvl w:val="0"/>
          <w:numId w:val="104"/>
        </w:numPr>
      </w:pPr>
      <w:r w:rsidRPr="00E0362F">
        <w:t xml:space="preserve">Across </w:t>
      </w:r>
      <w:r w:rsidRPr="00E0362F">
        <w:rPr>
          <w:b/>
          <w:bCs/>
        </w:rPr>
        <w:t>Top 70% contributing depots</w:t>
      </w:r>
    </w:p>
    <w:p w14:paraId="4549F629" w14:textId="77777777" w:rsidR="00E0362F" w:rsidRPr="00E0362F" w:rsidRDefault="00E0362F" w:rsidP="00E0362F">
      <w:pPr>
        <w:rPr>
          <w:b/>
          <w:bCs/>
        </w:rPr>
      </w:pPr>
      <w:r w:rsidRPr="00E0362F">
        <w:rPr>
          <w:b/>
          <w:bCs/>
        </w:rPr>
        <w:t>Post Approval Behaviour</w:t>
      </w:r>
    </w:p>
    <w:p w14:paraId="417554A4" w14:textId="77777777" w:rsidR="00E0362F" w:rsidRPr="00E0362F" w:rsidRDefault="00E0362F">
      <w:pPr>
        <w:numPr>
          <w:ilvl w:val="0"/>
          <w:numId w:val="105"/>
        </w:numPr>
      </w:pPr>
      <w:r w:rsidRPr="00E0362F">
        <w:t xml:space="preserve">Entire mapping is shifted: </w:t>
      </w:r>
    </w:p>
    <w:p w14:paraId="4D3CF7EF" w14:textId="77777777" w:rsidR="00E0362F" w:rsidRPr="00E0362F" w:rsidRDefault="00E0362F">
      <w:pPr>
        <w:numPr>
          <w:ilvl w:val="1"/>
          <w:numId w:val="105"/>
        </w:numPr>
      </w:pPr>
      <w:r w:rsidRPr="00E0362F">
        <w:t>Predecessor → Inactive</w:t>
      </w:r>
    </w:p>
    <w:p w14:paraId="37007C4B" w14:textId="77777777" w:rsidR="00E0362F" w:rsidRPr="00E0362F" w:rsidRDefault="00E0362F">
      <w:pPr>
        <w:numPr>
          <w:ilvl w:val="1"/>
          <w:numId w:val="105"/>
        </w:numPr>
      </w:pPr>
      <w:r w:rsidRPr="00E0362F">
        <w:t>Successor → Fully mapped</w:t>
      </w:r>
    </w:p>
    <w:p w14:paraId="1319CC55" w14:textId="36C9DAF1" w:rsidR="00E0362F" w:rsidRDefault="00E0362F" w:rsidP="00E0362F">
      <w:r w:rsidRPr="00E0362F">
        <w:t>No DC-level partial transition allowed for national customers</w:t>
      </w:r>
    </w:p>
    <w:p w14:paraId="555D14FD" w14:textId="7209AEB0" w:rsidR="000D02CA" w:rsidRPr="000D02CA" w:rsidRDefault="000D02CA" w:rsidP="00E0362F">
      <w:pPr>
        <w:rPr>
          <w:u w:val="single"/>
        </w:rPr>
      </w:pPr>
      <w:r w:rsidRPr="000D02CA">
        <w:rPr>
          <w:u w:val="single"/>
        </w:rPr>
        <w:t xml:space="preserve">Reference flow for CCR execution </w:t>
      </w:r>
      <w:r>
        <w:rPr>
          <w:u w:val="single"/>
        </w:rPr>
        <w:t xml:space="preserve">(derived from </w:t>
      </w:r>
      <w:r w:rsidR="008C7A3C" w:rsidRPr="008C7A3C">
        <w:rPr>
          <w:b/>
          <w:bCs/>
          <w:u w:val="single"/>
        </w:rPr>
        <w:t>Self Healing Master End to End BRD</w:t>
      </w:r>
      <w:r w:rsidR="008C7A3C">
        <w:rPr>
          <w:b/>
          <w:bCs/>
          <w:u w:val="single"/>
        </w:rPr>
        <w:t xml:space="preserve"> </w:t>
      </w:r>
      <w:r w:rsidR="008C7A3C" w:rsidRPr="008C7A3C">
        <w:rPr>
          <w:b/>
          <w:bCs/>
          <w:u w:val="single"/>
        </w:rPr>
        <w:t>v1</w:t>
      </w:r>
      <w:r w:rsidR="008C7A3C">
        <w:rPr>
          <w:b/>
          <w:bCs/>
          <w:u w:val="single"/>
        </w:rPr>
        <w:t>)</w:t>
      </w:r>
    </w:p>
    <w:p w14:paraId="4A718BDB" w14:textId="72014EC3" w:rsidR="000D02CA" w:rsidRPr="00E0362F" w:rsidRDefault="000D02CA" w:rsidP="00E0362F">
      <w:r w:rsidRPr="000D02CA">
        <w:rPr>
          <w:noProof/>
        </w:rPr>
        <w:lastRenderedPageBreak/>
        <w:drawing>
          <wp:inline distT="0" distB="0" distL="0" distR="0" wp14:anchorId="373780F5" wp14:editId="151A9A10">
            <wp:extent cx="5731510" cy="2450465"/>
            <wp:effectExtent l="0" t="0" r="2540" b="6985"/>
            <wp:docPr id="12122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30808" name=""/>
                    <pic:cNvPicPr/>
                  </pic:nvPicPr>
                  <pic:blipFill>
                    <a:blip r:embed="rId16"/>
                    <a:stretch>
                      <a:fillRect/>
                    </a:stretch>
                  </pic:blipFill>
                  <pic:spPr>
                    <a:xfrm>
                      <a:off x="0" y="0"/>
                      <a:ext cx="5731510" cy="2450465"/>
                    </a:xfrm>
                    <a:prstGeom prst="rect">
                      <a:avLst/>
                    </a:prstGeom>
                  </pic:spPr>
                </pic:pic>
              </a:graphicData>
            </a:graphic>
          </wp:inline>
        </w:drawing>
      </w:r>
    </w:p>
    <w:p w14:paraId="4D4C4AEB" w14:textId="353C43FE" w:rsidR="00324628" w:rsidRPr="00324628" w:rsidRDefault="00271351" w:rsidP="00324628">
      <w:pPr>
        <w:pStyle w:val="Heading3"/>
      </w:pPr>
      <w:r>
        <w:t>11</w:t>
      </w:r>
      <w:r w:rsidR="00324628" w:rsidRPr="00324628">
        <w:t>. CCR Trigger Points</w:t>
      </w:r>
    </w:p>
    <w:p w14:paraId="02E2EAF9" w14:textId="77777777" w:rsidR="00324628" w:rsidRPr="00324628" w:rsidRDefault="00324628" w:rsidP="00324628">
      <w:r w:rsidRPr="00324628">
        <w:t xml:space="preserve">CCR evaluation is </w:t>
      </w:r>
      <w:r w:rsidRPr="00324628">
        <w:rPr>
          <w:b/>
          <w:bCs/>
        </w:rPr>
        <w:t>event</w:t>
      </w:r>
      <w:r w:rsidRPr="00324628">
        <w:rPr>
          <w:b/>
          <w:bCs/>
        </w:rPr>
        <w:noBreakHyphen/>
        <w:t>driven</w:t>
      </w:r>
      <w:r w:rsidRPr="00324628">
        <w:t xml:space="preserve"> and is triggered at defined </w:t>
      </w:r>
      <w:r w:rsidRPr="00324628">
        <w:rPr>
          <w:b/>
          <w:bCs/>
        </w:rPr>
        <w:t>network lifecycle milestones</w:t>
      </w:r>
      <w:r w:rsidRPr="00324628">
        <w:t xml:space="preserve">. These trigger points control </w:t>
      </w:r>
      <w:r w:rsidRPr="00324628">
        <w:rPr>
          <w:b/>
          <w:bCs/>
        </w:rPr>
        <w:t>urgency, visibility, and escalation</w:t>
      </w:r>
      <w:r w:rsidRPr="00324628">
        <w:t xml:space="preserve">, and </w:t>
      </w:r>
      <w:r w:rsidRPr="00324628">
        <w:rPr>
          <w:b/>
          <w:bCs/>
        </w:rPr>
        <w:t>do not directly imply CCR execution</w:t>
      </w:r>
      <w:r w:rsidRPr="00324628">
        <w:t xml:space="preserve"> unless the corresponding business conditions are met.</w:t>
      </w:r>
    </w:p>
    <w:p w14:paraId="565CFE84" w14:textId="6C1D3C1D" w:rsidR="00324628" w:rsidRPr="00324628" w:rsidRDefault="00271351" w:rsidP="00745152">
      <w:pPr>
        <w:pStyle w:val="Heading4"/>
      </w:pPr>
      <w:r>
        <w:t xml:space="preserve">11.1 </w:t>
      </w:r>
      <w:r w:rsidR="00324628" w:rsidRPr="00324628">
        <w:t>Defined Trigger Events</w:t>
      </w:r>
    </w:p>
    <w:p w14:paraId="489CE04D" w14:textId="77777777" w:rsidR="00324628" w:rsidRPr="00324628" w:rsidRDefault="00324628" w:rsidP="00324628">
      <w:r w:rsidRPr="00324628">
        <w:t>The following trigger events are configured in the system:</w:t>
      </w:r>
    </w:p>
    <w:p w14:paraId="4555CC5A" w14:textId="4E7D4371" w:rsidR="00324628" w:rsidRPr="00324628" w:rsidRDefault="00324628">
      <w:pPr>
        <w:numPr>
          <w:ilvl w:val="0"/>
          <w:numId w:val="12"/>
        </w:numPr>
      </w:pPr>
      <w:r w:rsidRPr="00324628">
        <w:rPr>
          <w:b/>
          <w:bCs/>
        </w:rPr>
        <w:t>First Intimation – Production Started</w:t>
      </w:r>
      <w:r w:rsidRPr="00324628">
        <w:br/>
        <w:t xml:space="preserve">Network Status: </w:t>
      </w:r>
      <w:r w:rsidRPr="00324628">
        <w:rPr>
          <w:b/>
          <w:bCs/>
          <w:color w:val="FFC000"/>
        </w:rPr>
        <w:t>Amber</w:t>
      </w:r>
      <w:r w:rsidRPr="00324628">
        <w:br/>
        <w:t xml:space="preserve">Indicates that production has </w:t>
      </w:r>
      <w:r w:rsidR="00F8421A" w:rsidRPr="00324628">
        <w:t>commenced,</w:t>
      </w:r>
      <w:r w:rsidRPr="00324628">
        <w:t xml:space="preserve"> and early customer preparedness is required.</w:t>
      </w:r>
    </w:p>
    <w:p w14:paraId="078D857F" w14:textId="77777777" w:rsidR="00324628" w:rsidRPr="00324628" w:rsidRDefault="00324628">
      <w:pPr>
        <w:numPr>
          <w:ilvl w:val="0"/>
          <w:numId w:val="12"/>
        </w:numPr>
      </w:pPr>
      <w:r w:rsidRPr="00324628">
        <w:rPr>
          <w:b/>
          <w:bCs/>
        </w:rPr>
        <w:t>Second Intimation – Post FTR Clearance</w:t>
      </w:r>
      <w:r w:rsidRPr="00324628">
        <w:br/>
        <w:t xml:space="preserve">Network Status: </w:t>
      </w:r>
      <w:r w:rsidRPr="00324628">
        <w:rPr>
          <w:b/>
          <w:bCs/>
          <w:color w:val="FFC000"/>
        </w:rPr>
        <w:t>Amber</w:t>
      </w:r>
      <w:r w:rsidRPr="00324628">
        <w:br/>
        <w:t>Confirms formulation/technical readiness while maintaining preparatory status.</w:t>
      </w:r>
    </w:p>
    <w:p w14:paraId="5B4702B8" w14:textId="77777777" w:rsidR="00324628" w:rsidRPr="00324628" w:rsidRDefault="00324628">
      <w:pPr>
        <w:numPr>
          <w:ilvl w:val="0"/>
          <w:numId w:val="12"/>
        </w:numPr>
      </w:pPr>
      <w:r w:rsidRPr="00324628">
        <w:rPr>
          <w:b/>
          <w:bCs/>
        </w:rPr>
        <w:t>Third Intimation – Stock Movement Initiated</w:t>
      </w:r>
      <w:r w:rsidRPr="00324628">
        <w:br/>
        <w:t>Network Status:</w:t>
      </w:r>
      <w:r w:rsidRPr="00324628">
        <w:rPr>
          <w:color w:val="FF0000"/>
        </w:rPr>
        <w:t xml:space="preserve"> </w:t>
      </w:r>
      <w:r w:rsidRPr="00324628">
        <w:rPr>
          <w:b/>
          <w:bCs/>
          <w:color w:val="FF0000"/>
        </w:rPr>
        <w:t>Red</w:t>
      </w:r>
      <w:r w:rsidRPr="00324628">
        <w:br/>
        <w:t>Indicates physical stock movement has begun; customer action becomes critical.</w:t>
      </w:r>
    </w:p>
    <w:p w14:paraId="4E4045C7" w14:textId="77777777" w:rsidR="00324628" w:rsidRPr="00324628" w:rsidRDefault="00324628">
      <w:pPr>
        <w:numPr>
          <w:ilvl w:val="0"/>
          <w:numId w:val="12"/>
        </w:numPr>
      </w:pPr>
      <w:r w:rsidRPr="00324628">
        <w:rPr>
          <w:b/>
          <w:bCs/>
        </w:rPr>
        <w:t>Fourth Intimation – Inventory Threshold Breached</w:t>
      </w:r>
      <w:r w:rsidRPr="00324628">
        <w:br/>
        <w:t xml:space="preserve">Network Status: </w:t>
      </w:r>
      <w:r w:rsidRPr="00324628">
        <w:rPr>
          <w:b/>
          <w:bCs/>
          <w:color w:val="FF0000"/>
          <w:u w:val="single"/>
        </w:rPr>
        <w:t>Blinking Red</w:t>
      </w:r>
      <w:r w:rsidRPr="00324628">
        <w:br/>
        <w:t>Trigger Condition:</w:t>
      </w:r>
    </w:p>
    <w:p w14:paraId="12C1C394" w14:textId="77777777" w:rsidR="00324628" w:rsidRPr="00324628" w:rsidRDefault="00324628">
      <w:pPr>
        <w:numPr>
          <w:ilvl w:val="1"/>
          <w:numId w:val="12"/>
        </w:numPr>
      </w:pPr>
      <w:r w:rsidRPr="00324628">
        <w:t xml:space="preserve">Successor CBU DOH &gt; 5 days </w:t>
      </w:r>
      <w:r w:rsidRPr="00324628">
        <w:rPr>
          <w:b/>
          <w:bCs/>
        </w:rPr>
        <w:t>AND</w:t>
      </w:r>
    </w:p>
    <w:p w14:paraId="2E78C7E7" w14:textId="77777777" w:rsidR="00324628" w:rsidRDefault="00324628">
      <w:pPr>
        <w:numPr>
          <w:ilvl w:val="1"/>
          <w:numId w:val="12"/>
        </w:numPr>
      </w:pPr>
      <w:r w:rsidRPr="00324628">
        <w:t>Current / Predecessor CBU DOH &lt; 3 days</w:t>
      </w:r>
    </w:p>
    <w:p w14:paraId="342E8346" w14:textId="0A399588" w:rsidR="00271351" w:rsidRDefault="00271351" w:rsidP="00271351">
      <w:pPr>
        <w:pStyle w:val="ListParagraph"/>
      </w:pPr>
      <w:r w:rsidRPr="00324628">
        <w:lastRenderedPageBreak/>
        <w:t>This trigger denotes imminent business risk and enables final CCR approval logic based on customer type.</w:t>
      </w:r>
    </w:p>
    <w:p w14:paraId="63336836" w14:textId="7E252AD8" w:rsidR="00271351" w:rsidRPr="00271351" w:rsidRDefault="00271351" w:rsidP="00271351">
      <w:pPr>
        <w:rPr>
          <w:b/>
          <w:bCs/>
          <w:u w:val="single"/>
        </w:rPr>
      </w:pPr>
      <w:r w:rsidRPr="00271351">
        <w:rPr>
          <w:b/>
          <w:bCs/>
          <w:u w:val="single"/>
        </w:rPr>
        <w:t>Impact</w:t>
      </w:r>
      <w:r>
        <w:rPr>
          <w:b/>
          <w:bCs/>
          <w:u w:val="single"/>
        </w:rPr>
        <w:t xml:space="preserve"> expected:</w:t>
      </w:r>
    </w:p>
    <w:p w14:paraId="4631C00D" w14:textId="77777777" w:rsidR="00271351" w:rsidRPr="00E0362F" w:rsidRDefault="00271351">
      <w:pPr>
        <w:numPr>
          <w:ilvl w:val="0"/>
          <w:numId w:val="106"/>
        </w:numPr>
      </w:pPr>
      <w:r w:rsidRPr="00E0362F">
        <w:t xml:space="preserve">Enables: </w:t>
      </w:r>
    </w:p>
    <w:p w14:paraId="7DA183CB" w14:textId="77777777" w:rsidR="00271351" w:rsidRPr="00E0362F" w:rsidRDefault="00271351">
      <w:pPr>
        <w:numPr>
          <w:ilvl w:val="1"/>
          <w:numId w:val="106"/>
        </w:numPr>
      </w:pPr>
      <w:r w:rsidRPr="00E0362F">
        <w:t>Final CCR approval</w:t>
      </w:r>
    </w:p>
    <w:p w14:paraId="3849F11E" w14:textId="77777777" w:rsidR="00271351" w:rsidRPr="00E0362F" w:rsidRDefault="00271351">
      <w:pPr>
        <w:numPr>
          <w:ilvl w:val="1"/>
          <w:numId w:val="106"/>
        </w:numPr>
      </w:pPr>
      <w:r w:rsidRPr="00E0362F">
        <w:t>Mapping transition</w:t>
      </w:r>
    </w:p>
    <w:p w14:paraId="5393ABD2" w14:textId="07F40D4F" w:rsidR="00271351" w:rsidRPr="00324628" w:rsidRDefault="00271351">
      <w:pPr>
        <w:numPr>
          <w:ilvl w:val="1"/>
          <w:numId w:val="106"/>
        </w:numPr>
      </w:pPr>
      <w:r w:rsidRPr="00E0362F">
        <w:t>Listing update</w:t>
      </w:r>
    </w:p>
    <w:p w14:paraId="02E0BF31" w14:textId="65D3C982" w:rsidR="00324628" w:rsidRPr="00324628" w:rsidRDefault="00271351" w:rsidP="00745152">
      <w:pPr>
        <w:pStyle w:val="Heading4"/>
      </w:pPr>
      <w:r>
        <w:t>11</w:t>
      </w:r>
      <w:r w:rsidR="00324628" w:rsidRPr="00324628">
        <w:t>.2 Customer</w:t>
      </w:r>
      <w:r w:rsidR="00324628" w:rsidRPr="00324628">
        <w:noBreakHyphen/>
        <w:t>Specific DOH Interpretation</w:t>
      </w:r>
    </w:p>
    <w:p w14:paraId="2ECF94DD" w14:textId="2312CD16" w:rsidR="00BA1E2E" w:rsidRPr="00BA1E2E" w:rsidRDefault="00271351" w:rsidP="00745152">
      <w:pPr>
        <w:pStyle w:val="Heading5"/>
      </w:pPr>
      <w:r>
        <w:t>11</w:t>
      </w:r>
      <w:r w:rsidR="00BA1E2E" w:rsidRPr="00BA1E2E">
        <w:t xml:space="preserve">.2.1 </w:t>
      </w:r>
      <w:r w:rsidR="00BA1E2E" w:rsidRPr="00196AC8">
        <w:t>Overview</w:t>
      </w:r>
    </w:p>
    <w:p w14:paraId="7D4270EF" w14:textId="77777777" w:rsidR="0018549C" w:rsidRPr="0018549C" w:rsidRDefault="0018549C" w:rsidP="0018549C">
      <w:pPr>
        <w:pStyle w:val="ListParagraph"/>
        <w:numPr>
          <w:ilvl w:val="0"/>
          <w:numId w:val="146"/>
        </w:numPr>
        <w:rPr>
          <w:highlight w:val="magenta"/>
        </w:rPr>
      </w:pPr>
      <w:r w:rsidRPr="0018549C">
        <w:rPr>
          <w:highlight w:val="magenta"/>
        </w:rPr>
        <w:t>Days of Holding (DOH) based triggers are used to control the enablement of CCR approval actions, while ensuring early visibility of network changes across customers.</w:t>
      </w:r>
    </w:p>
    <w:p w14:paraId="1698BC7F" w14:textId="77777777" w:rsidR="0018549C" w:rsidRPr="0018549C" w:rsidRDefault="0018549C" w:rsidP="0018549C">
      <w:pPr>
        <w:pStyle w:val="ListParagraph"/>
        <w:ind w:left="0"/>
        <w:rPr>
          <w:highlight w:val="magenta"/>
        </w:rPr>
      </w:pPr>
    </w:p>
    <w:p w14:paraId="47D7D1E6" w14:textId="086BEF12" w:rsidR="0018549C" w:rsidRPr="0018549C" w:rsidRDefault="0018549C" w:rsidP="0018549C">
      <w:pPr>
        <w:pStyle w:val="ListParagraph"/>
        <w:numPr>
          <w:ilvl w:val="0"/>
          <w:numId w:val="146"/>
        </w:numPr>
        <w:rPr>
          <w:highlight w:val="magenta"/>
        </w:rPr>
      </w:pPr>
      <w:r w:rsidRPr="0018549C">
        <w:rPr>
          <w:highlight w:val="magenta"/>
        </w:rPr>
        <w:t>DOH thresholds govern approval enablement only. They do not suppress network visibility or trigger notifications. DOH calculations used within CCR shall be based on ATP DOH (Available-to-Promise Days of Holding) and not total inventory-based DOH. ATP considered for DOH calculation shall be derived from the ATP data source consumed by the CCR and Auto Listing processes.</w:t>
      </w:r>
    </w:p>
    <w:p w14:paraId="067B20E4" w14:textId="5DBA1C2D" w:rsidR="00BA1E2E" w:rsidRPr="00BA1E2E" w:rsidRDefault="00271351" w:rsidP="0018549C">
      <w:pPr>
        <w:pStyle w:val="Heading5"/>
      </w:pPr>
      <w:r>
        <w:t>11</w:t>
      </w:r>
      <w:r w:rsidR="00BA1E2E" w:rsidRPr="00BA1E2E">
        <w:t>.2.2 Common DOH Definitions (Applicable to All Customers)</w:t>
      </w:r>
    </w:p>
    <w:p w14:paraId="0D908256" w14:textId="77777777" w:rsidR="00F31983" w:rsidRPr="00F31983" w:rsidRDefault="00F31983" w:rsidP="00F31983">
      <w:pPr>
        <w:spacing w:after="0" w:line="300" w:lineRule="atLeast"/>
        <w:rPr>
          <w:highlight w:val="magenta"/>
        </w:rPr>
      </w:pPr>
      <w:r w:rsidRPr="00F31983">
        <w:rPr>
          <w:highlight w:val="magenta"/>
        </w:rPr>
        <w:t>The following definitions apply across all customer categories:</w:t>
      </w:r>
    </w:p>
    <w:p w14:paraId="7BE4E46C" w14:textId="77777777" w:rsidR="00F31983" w:rsidRPr="00F31983" w:rsidRDefault="00F31983" w:rsidP="00F31983">
      <w:pPr>
        <w:numPr>
          <w:ilvl w:val="0"/>
          <w:numId w:val="147"/>
        </w:numPr>
        <w:spacing w:after="0" w:line="300" w:lineRule="atLeast"/>
        <w:rPr>
          <w:highlight w:val="magenta"/>
        </w:rPr>
      </w:pPr>
      <w:r w:rsidRPr="00F31983">
        <w:rPr>
          <w:b/>
          <w:bCs/>
          <w:highlight w:val="magenta"/>
        </w:rPr>
        <w:t>Predecessor ATP DOH:</w:t>
      </w:r>
      <w:r w:rsidRPr="00F31983">
        <w:rPr>
          <w:highlight w:val="magenta"/>
        </w:rPr>
        <w:t xml:space="preserve"> Days of ATP inventory available for the current (predecessor) CBU.</w:t>
      </w:r>
    </w:p>
    <w:p w14:paraId="171BF281" w14:textId="77777777" w:rsidR="00F31983" w:rsidRPr="00F31983" w:rsidRDefault="00F31983" w:rsidP="00F31983">
      <w:pPr>
        <w:numPr>
          <w:ilvl w:val="0"/>
          <w:numId w:val="147"/>
        </w:numPr>
        <w:spacing w:after="0" w:line="300" w:lineRule="atLeast"/>
        <w:rPr>
          <w:highlight w:val="magenta"/>
        </w:rPr>
      </w:pPr>
      <w:r w:rsidRPr="00F31983">
        <w:rPr>
          <w:b/>
          <w:bCs/>
          <w:highlight w:val="magenta"/>
        </w:rPr>
        <w:t>Successor ATP DOH:</w:t>
      </w:r>
      <w:r w:rsidRPr="00F31983">
        <w:rPr>
          <w:highlight w:val="magenta"/>
        </w:rPr>
        <w:t xml:space="preserve"> Days of ATP inventory available for the new (successor) CBU.</w:t>
      </w:r>
    </w:p>
    <w:p w14:paraId="26330EAA" w14:textId="77777777" w:rsidR="00F31983" w:rsidRPr="00F31983" w:rsidRDefault="00F31983" w:rsidP="00F31983">
      <w:pPr>
        <w:numPr>
          <w:ilvl w:val="0"/>
          <w:numId w:val="147"/>
        </w:numPr>
        <w:spacing w:after="0" w:line="300" w:lineRule="atLeast"/>
        <w:rPr>
          <w:highlight w:val="magenta"/>
        </w:rPr>
      </w:pPr>
      <w:r w:rsidRPr="00F31983">
        <w:rPr>
          <w:b/>
          <w:bCs/>
          <w:highlight w:val="magenta"/>
        </w:rPr>
        <w:t>DOH Threshold for Approval Enablement:</w:t>
      </w:r>
      <w:r w:rsidRPr="00F31983">
        <w:rPr>
          <w:highlight w:val="magenta"/>
        </w:rPr>
        <w:t xml:space="preserve"> CCR approval eligibility shall be evaluated using ATP DOH values when:</w:t>
      </w:r>
    </w:p>
    <w:p w14:paraId="0FC65465" w14:textId="77777777" w:rsidR="00F31983" w:rsidRPr="00F31983" w:rsidRDefault="00F31983" w:rsidP="00F31983">
      <w:pPr>
        <w:spacing w:after="0" w:line="300" w:lineRule="atLeast"/>
        <w:rPr>
          <w:highlight w:val="magenta"/>
        </w:rPr>
      </w:pPr>
      <w:r w:rsidRPr="00F31983">
        <w:rPr>
          <w:b/>
          <w:bCs/>
          <w:highlight w:val="magenta"/>
        </w:rPr>
        <w:t>Successor ATP DOH &gt; 5 days AND Predecessor ATP DOH &lt; 3 days</w:t>
      </w:r>
    </w:p>
    <w:p w14:paraId="46A068DA" w14:textId="77777777" w:rsidR="00F31983" w:rsidRPr="00F31983" w:rsidRDefault="00F31983" w:rsidP="00F31983">
      <w:pPr>
        <w:spacing w:after="0" w:line="300" w:lineRule="atLeast"/>
      </w:pPr>
      <w:r w:rsidRPr="00F31983">
        <w:rPr>
          <w:highlight w:val="magenta"/>
        </w:rPr>
        <w:t>These thresholds are used consistently, with customer-specific interpretation defined below.</w:t>
      </w:r>
    </w:p>
    <w:p w14:paraId="3DD760C5" w14:textId="4E4818E6" w:rsidR="00BA1E2E" w:rsidRPr="00BA1E2E" w:rsidRDefault="00271351" w:rsidP="00745152">
      <w:pPr>
        <w:pStyle w:val="Heading5"/>
      </w:pPr>
      <w:r>
        <w:t>11</w:t>
      </w:r>
      <w:r w:rsidR="00BA1E2E" w:rsidRPr="00BA1E2E">
        <w:t>.2.3 National Customers – DOH Interpretation</w:t>
      </w:r>
    </w:p>
    <w:p w14:paraId="0AA8446E" w14:textId="5D98C64B"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For </w:t>
      </w:r>
      <w:r w:rsidRPr="00BA1E2E">
        <w:rPr>
          <w:rFonts w:eastAsia="Times New Roman" w:cs="Segoe UI"/>
          <w:b/>
          <w:bCs/>
          <w:kern w:val="0"/>
          <w:lang w:eastAsia="en-IN"/>
          <w14:ligatures w14:val="none"/>
        </w:rPr>
        <w:t>National customers</w:t>
      </w:r>
      <w:r w:rsidRPr="00BA1E2E">
        <w:rPr>
          <w:rFonts w:eastAsia="Times New Roman" w:cs="Segoe UI"/>
          <w:kern w:val="0"/>
          <w:lang w:eastAsia="en-IN"/>
          <w14:ligatures w14:val="none"/>
        </w:rPr>
        <w:t xml:space="preserve">, </w:t>
      </w:r>
      <w:r w:rsidR="00F31983" w:rsidRPr="00F31983">
        <w:rPr>
          <w:rFonts w:eastAsia="Times New Roman" w:cs="Segoe UI"/>
          <w:kern w:val="0"/>
          <w:highlight w:val="magenta"/>
          <w:lang w:eastAsia="en-IN"/>
          <w14:ligatures w14:val="none"/>
        </w:rPr>
        <w:t>ATP DOH</w:t>
      </w:r>
      <w:r w:rsidRPr="00BA1E2E">
        <w:rPr>
          <w:rFonts w:eastAsia="Times New Roman" w:cs="Segoe UI"/>
          <w:kern w:val="0"/>
          <w:lang w:eastAsia="en-IN"/>
          <w14:ligatures w14:val="none"/>
        </w:rPr>
        <w:noBreakHyphen/>
        <w:t xml:space="preserve">based approval enablement shall be evaluated using a </w:t>
      </w:r>
      <w:r w:rsidRPr="00BA1E2E">
        <w:rPr>
          <w:rFonts w:eastAsia="Times New Roman" w:cs="Segoe UI"/>
          <w:b/>
          <w:bCs/>
          <w:kern w:val="0"/>
          <w:lang w:eastAsia="en-IN"/>
          <w14:ligatures w14:val="none"/>
        </w:rPr>
        <w:t>restricted depot set</w:t>
      </w:r>
      <w:r w:rsidRPr="00BA1E2E">
        <w:rPr>
          <w:rFonts w:eastAsia="Times New Roman" w:cs="Segoe UI"/>
          <w:kern w:val="0"/>
          <w:lang w:eastAsia="en-IN"/>
          <w14:ligatures w14:val="none"/>
        </w:rPr>
        <w:t xml:space="preserve"> to avoid premature or fragmented customer transitions.</w:t>
      </w:r>
    </w:p>
    <w:p w14:paraId="7455E1C9" w14:textId="77777777"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The system shall apply the following logic:</w:t>
      </w:r>
    </w:p>
    <w:p w14:paraId="1DC3D435"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All applicable depots (DCs) for the </w:t>
      </w:r>
      <w:commentRangeStart w:id="8"/>
      <w:commentRangeStart w:id="9"/>
      <w:r w:rsidRPr="00BA1E2E">
        <w:rPr>
          <w:rFonts w:eastAsia="Times New Roman" w:cs="Segoe UI"/>
          <w:kern w:val="0"/>
          <w:lang w:eastAsia="en-IN"/>
          <w14:ligatures w14:val="none"/>
        </w:rPr>
        <w:t xml:space="preserve">customer </w:t>
      </w:r>
      <w:commentRangeEnd w:id="8"/>
      <w:r w:rsidR="006A0F67" w:rsidRPr="00BA1E2E">
        <w:rPr>
          <w:rStyle w:val="CommentReference"/>
          <w:rFonts w:eastAsia="Times New Roman" w:cs="Segoe UI"/>
          <w:kern w:val="0"/>
          <w:sz w:val="24"/>
          <w:szCs w:val="24"/>
          <w:lang w:eastAsia="en-IN"/>
          <w14:ligatures w14:val="none"/>
        </w:rPr>
        <w:commentReference w:id="8"/>
      </w:r>
      <w:commentRangeEnd w:id="9"/>
      <w:r w:rsidR="008F568C" w:rsidRPr="00BA1E2E">
        <w:rPr>
          <w:rStyle w:val="CommentReference"/>
          <w:rFonts w:eastAsia="Times New Roman" w:cs="Segoe UI"/>
          <w:kern w:val="0"/>
          <w:sz w:val="24"/>
          <w:szCs w:val="24"/>
          <w:lang w:eastAsia="en-IN"/>
          <w14:ligatures w14:val="none"/>
        </w:rPr>
        <w:commentReference w:id="9"/>
      </w:r>
      <w:r w:rsidRPr="00BA1E2E">
        <w:rPr>
          <w:rFonts w:eastAsia="Times New Roman" w:cs="Segoe UI"/>
          <w:kern w:val="0"/>
          <w:lang w:eastAsia="en-IN"/>
          <w14:ligatures w14:val="none"/>
        </w:rPr>
        <w:t xml:space="preserve">shall be ranked based on </w:t>
      </w:r>
      <w:r w:rsidRPr="00BA1E2E">
        <w:rPr>
          <w:rFonts w:eastAsia="Times New Roman" w:cs="Segoe UI"/>
          <w:b/>
          <w:bCs/>
          <w:kern w:val="0"/>
          <w:lang w:eastAsia="en-IN"/>
          <w14:ligatures w14:val="none"/>
        </w:rPr>
        <w:t>business contribution percentage (CLOT)</w:t>
      </w:r>
      <w:r w:rsidRPr="00BA1E2E">
        <w:rPr>
          <w:rFonts w:eastAsia="Times New Roman" w:cs="Segoe UI"/>
          <w:kern w:val="0"/>
          <w:lang w:eastAsia="en-IN"/>
          <w14:ligatures w14:val="none"/>
        </w:rPr>
        <w:t>.</w:t>
      </w:r>
    </w:p>
    <w:p w14:paraId="7CB0B637"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Depots shall be selected in descending order of contribution until the </w:t>
      </w:r>
      <w:r w:rsidRPr="00BA1E2E">
        <w:rPr>
          <w:rFonts w:eastAsia="Times New Roman" w:cs="Segoe UI"/>
          <w:b/>
          <w:bCs/>
          <w:kern w:val="0"/>
          <w:lang w:eastAsia="en-IN"/>
          <w14:ligatures w14:val="none"/>
        </w:rPr>
        <w:t>cumulative contribution reaches or exceeds 70%</w:t>
      </w:r>
      <w:r w:rsidRPr="00BA1E2E">
        <w:rPr>
          <w:rFonts w:eastAsia="Times New Roman" w:cs="Segoe UI"/>
          <w:kern w:val="0"/>
          <w:lang w:eastAsia="en-IN"/>
          <w14:ligatures w14:val="none"/>
        </w:rPr>
        <w:t>.</w:t>
      </w:r>
    </w:p>
    <w:p w14:paraId="224B4854"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Only this </w:t>
      </w:r>
      <w:r w:rsidRPr="00BA1E2E">
        <w:rPr>
          <w:rFonts w:eastAsia="Times New Roman" w:cs="Segoe UI"/>
          <w:b/>
          <w:bCs/>
          <w:kern w:val="0"/>
          <w:lang w:eastAsia="en-IN"/>
          <w14:ligatures w14:val="none"/>
        </w:rPr>
        <w:t>Top</w:t>
      </w:r>
      <w:r w:rsidRPr="00BA1E2E">
        <w:rPr>
          <w:rFonts w:eastAsia="Times New Roman" w:cs="Segoe UI"/>
          <w:b/>
          <w:bCs/>
          <w:kern w:val="0"/>
          <w:lang w:eastAsia="en-IN"/>
          <w14:ligatures w14:val="none"/>
        </w:rPr>
        <w:noBreakHyphen/>
        <w:t>70% contributing depot set</w:t>
      </w:r>
      <w:r w:rsidRPr="00BA1E2E">
        <w:rPr>
          <w:rFonts w:eastAsia="Times New Roman" w:cs="Segoe UI"/>
          <w:kern w:val="0"/>
          <w:lang w:eastAsia="en-IN"/>
          <w14:ligatures w14:val="none"/>
        </w:rPr>
        <w:t xml:space="preserve"> shall be considered for: </w:t>
      </w:r>
    </w:p>
    <w:p w14:paraId="3D228B2B" w14:textId="07DD48D9" w:rsidR="00BA1E2E" w:rsidRPr="00F31983" w:rsidRDefault="00BA1E2E">
      <w:pPr>
        <w:numPr>
          <w:ilvl w:val="1"/>
          <w:numId w:val="64"/>
        </w:numPr>
        <w:spacing w:before="100" w:beforeAutospacing="1" w:after="100" w:afterAutospacing="1" w:line="300" w:lineRule="atLeast"/>
        <w:rPr>
          <w:rFonts w:eastAsia="Times New Roman" w:cs="Segoe UI"/>
          <w:kern w:val="0"/>
          <w:highlight w:val="magenta"/>
          <w:lang w:eastAsia="en-IN"/>
          <w14:ligatures w14:val="none"/>
        </w:rPr>
      </w:pPr>
      <w:r w:rsidRPr="00F31983">
        <w:rPr>
          <w:rFonts w:eastAsia="Times New Roman" w:cs="Segoe UI"/>
          <w:kern w:val="0"/>
          <w:highlight w:val="magenta"/>
          <w:lang w:eastAsia="en-IN"/>
          <w14:ligatures w14:val="none"/>
        </w:rPr>
        <w:lastRenderedPageBreak/>
        <w:t xml:space="preserve">Predecessor </w:t>
      </w:r>
      <w:r w:rsidR="00F31983" w:rsidRPr="00F31983">
        <w:rPr>
          <w:rFonts w:eastAsia="Times New Roman" w:cs="Segoe UI"/>
          <w:kern w:val="0"/>
          <w:highlight w:val="magenta"/>
          <w:lang w:eastAsia="en-IN"/>
          <w14:ligatures w14:val="none"/>
        </w:rPr>
        <w:t>ATP DOH</w:t>
      </w:r>
      <w:r w:rsidRPr="00F31983">
        <w:rPr>
          <w:rFonts w:eastAsia="Times New Roman" w:cs="Segoe UI"/>
          <w:kern w:val="0"/>
          <w:highlight w:val="magenta"/>
          <w:lang w:eastAsia="en-IN"/>
          <w14:ligatures w14:val="none"/>
        </w:rPr>
        <w:t xml:space="preserve"> evaluation</w:t>
      </w:r>
    </w:p>
    <w:p w14:paraId="7141C37D" w14:textId="749E9E27" w:rsidR="00BA1E2E" w:rsidRPr="00F31983" w:rsidRDefault="00BA1E2E">
      <w:pPr>
        <w:numPr>
          <w:ilvl w:val="1"/>
          <w:numId w:val="64"/>
        </w:numPr>
        <w:spacing w:before="100" w:beforeAutospacing="1" w:after="100" w:afterAutospacing="1" w:line="300" w:lineRule="atLeast"/>
        <w:rPr>
          <w:rFonts w:eastAsia="Times New Roman" w:cs="Segoe UI"/>
          <w:kern w:val="0"/>
          <w:highlight w:val="magenta"/>
          <w:lang w:eastAsia="en-IN"/>
          <w14:ligatures w14:val="none"/>
        </w:rPr>
      </w:pPr>
      <w:r w:rsidRPr="00F31983">
        <w:rPr>
          <w:rFonts w:eastAsia="Times New Roman" w:cs="Segoe UI"/>
          <w:kern w:val="0"/>
          <w:highlight w:val="magenta"/>
          <w:lang w:eastAsia="en-IN"/>
          <w14:ligatures w14:val="none"/>
        </w:rPr>
        <w:t xml:space="preserve">Successor </w:t>
      </w:r>
      <w:r w:rsidR="00F31983" w:rsidRPr="00F31983">
        <w:rPr>
          <w:rFonts w:eastAsia="Times New Roman" w:cs="Segoe UI"/>
          <w:kern w:val="0"/>
          <w:highlight w:val="magenta"/>
          <w:lang w:eastAsia="en-IN"/>
          <w14:ligatures w14:val="none"/>
        </w:rPr>
        <w:t>ATP DOH</w:t>
      </w:r>
      <w:r w:rsidRPr="00F31983">
        <w:rPr>
          <w:rFonts w:eastAsia="Times New Roman" w:cs="Segoe UI"/>
          <w:kern w:val="0"/>
          <w:highlight w:val="magenta"/>
          <w:lang w:eastAsia="en-IN"/>
          <w14:ligatures w14:val="none"/>
        </w:rPr>
        <w:t xml:space="preserve"> evaluation</w:t>
      </w:r>
    </w:p>
    <w:p w14:paraId="02F58E92" w14:textId="47569529" w:rsidR="00BA1E2E" w:rsidRPr="00BA1E2E" w:rsidRDefault="00F31983">
      <w:pPr>
        <w:numPr>
          <w:ilvl w:val="0"/>
          <w:numId w:val="64"/>
        </w:numPr>
        <w:spacing w:before="100" w:beforeAutospacing="1" w:after="100" w:afterAutospacing="1" w:line="300" w:lineRule="atLeast"/>
        <w:rPr>
          <w:rFonts w:eastAsia="Times New Roman" w:cs="Segoe UI"/>
          <w:kern w:val="0"/>
          <w:lang w:eastAsia="en-IN"/>
          <w14:ligatures w14:val="none"/>
        </w:rPr>
      </w:pPr>
      <w:r>
        <w:rPr>
          <w:rFonts w:eastAsia="Times New Roman" w:cs="Segoe UI"/>
          <w:kern w:val="0"/>
          <w:lang w:eastAsia="en-IN"/>
          <w14:ligatures w14:val="none"/>
        </w:rPr>
        <w:t>ATP DOH</w:t>
      </w:r>
      <w:r w:rsidR="00BA1E2E" w:rsidRPr="00BA1E2E">
        <w:rPr>
          <w:rFonts w:eastAsia="Times New Roman" w:cs="Segoe UI"/>
          <w:kern w:val="0"/>
          <w:lang w:eastAsia="en-IN"/>
          <w14:ligatures w14:val="none"/>
        </w:rPr>
        <w:t xml:space="preserve"> values from depots outside the Top</w:t>
      </w:r>
      <w:r w:rsidR="00BA1E2E" w:rsidRPr="00BA1E2E">
        <w:rPr>
          <w:rFonts w:eastAsia="Times New Roman" w:cs="Segoe UI"/>
          <w:kern w:val="0"/>
          <w:lang w:eastAsia="en-IN"/>
          <w14:ligatures w14:val="none"/>
        </w:rPr>
        <w:noBreakHyphen/>
        <w:t xml:space="preserve">70% set shall be </w:t>
      </w:r>
      <w:r w:rsidR="00BA1E2E" w:rsidRPr="00BA1E2E">
        <w:rPr>
          <w:rFonts w:eastAsia="Times New Roman" w:cs="Segoe UI"/>
          <w:b/>
          <w:bCs/>
          <w:kern w:val="0"/>
          <w:lang w:eastAsia="en-IN"/>
          <w14:ligatures w14:val="none"/>
        </w:rPr>
        <w:t>ignored</w:t>
      </w:r>
      <w:r w:rsidR="00BA1E2E" w:rsidRPr="00BA1E2E">
        <w:rPr>
          <w:rFonts w:eastAsia="Times New Roman" w:cs="Segoe UI"/>
          <w:kern w:val="0"/>
          <w:lang w:eastAsia="en-IN"/>
          <w14:ligatures w14:val="none"/>
        </w:rPr>
        <w:t xml:space="preserve"> for trigger and approval logic.</w:t>
      </w:r>
    </w:p>
    <w:p w14:paraId="216B29C5" w14:textId="20355CCF"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CCR approval actions shall </w:t>
      </w:r>
      <w:r w:rsidRPr="003369B9">
        <w:rPr>
          <w:rFonts w:eastAsia="Times New Roman" w:cs="Segoe UI"/>
          <w:strike/>
          <w:kern w:val="0"/>
          <w:lang w:eastAsia="en-IN"/>
          <w14:ligatures w14:val="none"/>
        </w:rPr>
        <w:t xml:space="preserve">remain </w:t>
      </w:r>
      <w:r w:rsidRPr="003369B9">
        <w:rPr>
          <w:rFonts w:eastAsia="Times New Roman" w:cs="Segoe UI"/>
          <w:b/>
          <w:bCs/>
          <w:strike/>
          <w:kern w:val="0"/>
          <w:lang w:eastAsia="en-IN"/>
          <w14:ligatures w14:val="none"/>
        </w:rPr>
        <w:t>disabled</w:t>
      </w:r>
      <w:r w:rsidRPr="003369B9">
        <w:rPr>
          <w:rFonts w:eastAsia="Times New Roman" w:cs="Segoe UI"/>
          <w:strike/>
          <w:kern w:val="0"/>
          <w:lang w:eastAsia="en-IN"/>
          <w14:ligatures w14:val="none"/>
        </w:rPr>
        <w:t xml:space="preserve"> until</w:t>
      </w:r>
      <w:r w:rsidRPr="00BA1E2E">
        <w:rPr>
          <w:rFonts w:eastAsia="Times New Roman" w:cs="Segoe UI"/>
          <w:kern w:val="0"/>
          <w:lang w:eastAsia="en-IN"/>
          <w14:ligatures w14:val="none"/>
        </w:rPr>
        <w:t xml:space="preserve"> </w:t>
      </w:r>
      <w:r w:rsidR="003369B9">
        <w:rPr>
          <w:rFonts w:eastAsia="Times New Roman" w:cs="Segoe UI"/>
          <w:kern w:val="0"/>
          <w:lang w:eastAsia="en-IN"/>
          <w14:ligatures w14:val="none"/>
        </w:rPr>
        <w:t xml:space="preserve">be enabled only after </w:t>
      </w:r>
      <w:r w:rsidR="00F31983" w:rsidRPr="00F31983">
        <w:rPr>
          <w:rFonts w:eastAsia="Times New Roman" w:cs="Segoe UI"/>
          <w:kern w:val="0"/>
          <w:highlight w:val="magenta"/>
          <w:lang w:eastAsia="en-IN"/>
          <w14:ligatures w14:val="none"/>
        </w:rPr>
        <w:t>ATP DOH</w:t>
      </w:r>
      <w:r w:rsidRPr="00F31983">
        <w:rPr>
          <w:rFonts w:eastAsia="Times New Roman" w:cs="Segoe UI"/>
          <w:kern w:val="0"/>
          <w:highlight w:val="magenta"/>
          <w:lang w:eastAsia="en-IN"/>
          <w14:ligatures w14:val="none"/>
        </w:rPr>
        <w:t xml:space="preserve"> threshold</w:t>
      </w:r>
      <w:r w:rsidRPr="00BA1E2E">
        <w:rPr>
          <w:rFonts w:eastAsia="Times New Roman" w:cs="Segoe UI"/>
          <w:kern w:val="0"/>
          <w:lang w:eastAsia="en-IN"/>
          <w14:ligatures w14:val="none"/>
        </w:rPr>
        <w:br/>
        <w:t>(</w:t>
      </w:r>
      <w:r w:rsidRPr="00BA1E2E">
        <w:rPr>
          <w:rFonts w:eastAsia="Times New Roman" w:cs="Segoe UI"/>
          <w:b/>
          <w:bCs/>
          <w:kern w:val="0"/>
          <w:lang w:eastAsia="en-IN"/>
          <w14:ligatures w14:val="none"/>
        </w:rPr>
        <w:t xml:space="preserve">Successor </w:t>
      </w:r>
      <w:r w:rsidR="00F31983" w:rsidRPr="00F31983">
        <w:rPr>
          <w:rFonts w:eastAsia="Times New Roman" w:cs="Segoe UI"/>
          <w:b/>
          <w:bCs/>
          <w:kern w:val="0"/>
          <w:highlight w:val="magenta"/>
          <w:lang w:eastAsia="en-IN"/>
          <w14:ligatures w14:val="none"/>
        </w:rPr>
        <w:t>ATP DOH</w:t>
      </w:r>
      <w:r w:rsidRPr="00BA1E2E">
        <w:rPr>
          <w:rFonts w:eastAsia="Times New Roman" w:cs="Segoe UI"/>
          <w:b/>
          <w:bCs/>
          <w:kern w:val="0"/>
          <w:lang w:eastAsia="en-IN"/>
          <w14:ligatures w14:val="none"/>
        </w:rPr>
        <w:t xml:space="preserve"> &gt; 5 AND Predecessor </w:t>
      </w:r>
      <w:r w:rsidR="00F31983" w:rsidRPr="00F31983">
        <w:rPr>
          <w:rFonts w:eastAsia="Times New Roman" w:cs="Segoe UI"/>
          <w:b/>
          <w:bCs/>
          <w:kern w:val="0"/>
          <w:highlight w:val="magenta"/>
          <w:lang w:eastAsia="en-IN"/>
          <w14:ligatures w14:val="none"/>
        </w:rPr>
        <w:t>ATP DOH</w:t>
      </w:r>
      <w:r w:rsidRPr="00BA1E2E">
        <w:rPr>
          <w:rFonts w:eastAsia="Times New Roman" w:cs="Segoe UI"/>
          <w:b/>
          <w:bCs/>
          <w:kern w:val="0"/>
          <w:lang w:eastAsia="en-IN"/>
          <w14:ligatures w14:val="none"/>
        </w:rPr>
        <w:t xml:space="preserve"> &lt; 3</w:t>
      </w:r>
      <w:r w:rsidRPr="00BA1E2E">
        <w:rPr>
          <w:rFonts w:eastAsia="Times New Roman" w:cs="Segoe UI"/>
          <w:kern w:val="0"/>
          <w:lang w:eastAsia="en-IN"/>
          <w14:ligatures w14:val="none"/>
        </w:rPr>
        <w:t>)</w:t>
      </w:r>
      <w:r w:rsidRPr="00BA1E2E">
        <w:rPr>
          <w:rFonts w:eastAsia="Times New Roman" w:cs="Segoe UI"/>
          <w:kern w:val="0"/>
          <w:lang w:eastAsia="en-IN"/>
          <w14:ligatures w14:val="none"/>
        </w:rPr>
        <w:br/>
        <w:t xml:space="preserve">is met </w:t>
      </w:r>
      <w:r w:rsidRPr="00BA1E2E">
        <w:rPr>
          <w:rFonts w:eastAsia="Times New Roman" w:cs="Segoe UI"/>
          <w:b/>
          <w:bCs/>
          <w:kern w:val="0"/>
          <w:lang w:eastAsia="en-IN"/>
          <w14:ligatures w14:val="none"/>
        </w:rPr>
        <w:t>across the Top</w:t>
      </w:r>
      <w:r w:rsidRPr="00BA1E2E">
        <w:rPr>
          <w:rFonts w:eastAsia="Times New Roman" w:cs="Segoe UI"/>
          <w:b/>
          <w:bCs/>
          <w:kern w:val="0"/>
          <w:lang w:eastAsia="en-IN"/>
          <w14:ligatures w14:val="none"/>
        </w:rPr>
        <w:noBreakHyphen/>
        <w:t xml:space="preserve">70% </w:t>
      </w:r>
      <w:commentRangeStart w:id="10"/>
      <w:commentRangeStart w:id="11"/>
      <w:r w:rsidRPr="00BA1E2E">
        <w:rPr>
          <w:rFonts w:eastAsia="Times New Roman" w:cs="Segoe UI"/>
          <w:b/>
          <w:bCs/>
          <w:kern w:val="0"/>
          <w:lang w:eastAsia="en-IN"/>
          <w14:ligatures w14:val="none"/>
        </w:rPr>
        <w:t>contributing depots</w:t>
      </w:r>
      <w:commentRangeEnd w:id="10"/>
      <w:r w:rsidR="004B3715" w:rsidRPr="00BA1E2E">
        <w:rPr>
          <w:rStyle w:val="CommentReference"/>
          <w:rFonts w:eastAsia="Times New Roman" w:cs="Segoe UI"/>
          <w:kern w:val="0"/>
          <w:sz w:val="24"/>
          <w:szCs w:val="24"/>
          <w:lang w:eastAsia="en-IN"/>
          <w14:ligatures w14:val="none"/>
        </w:rPr>
        <w:commentReference w:id="10"/>
      </w:r>
      <w:commentRangeEnd w:id="11"/>
      <w:r w:rsidR="00FC71F9" w:rsidRPr="00BA1E2E">
        <w:rPr>
          <w:rStyle w:val="CommentReference"/>
          <w:rFonts w:eastAsia="Times New Roman" w:cs="Segoe UI"/>
          <w:kern w:val="0"/>
          <w:sz w:val="24"/>
          <w:szCs w:val="24"/>
          <w:lang w:eastAsia="en-IN"/>
          <w14:ligatures w14:val="none"/>
        </w:rPr>
        <w:commentReference w:id="11"/>
      </w:r>
      <w:r w:rsidRPr="00BA1E2E">
        <w:rPr>
          <w:rFonts w:eastAsia="Times New Roman" w:cs="Segoe UI"/>
          <w:kern w:val="0"/>
          <w:lang w:eastAsia="en-IN"/>
          <w14:ligatures w14:val="none"/>
        </w:rPr>
        <w:t>.</w:t>
      </w:r>
    </w:p>
    <w:p w14:paraId="272E1CEC"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Once the condition is met, CCR approval may proceed and </w:t>
      </w:r>
      <w:r w:rsidRPr="00BA1E2E">
        <w:rPr>
          <w:rFonts w:eastAsia="Times New Roman" w:cs="Segoe UI"/>
          <w:b/>
          <w:bCs/>
          <w:kern w:val="0"/>
          <w:lang w:eastAsia="en-IN"/>
          <w14:ligatures w14:val="none"/>
        </w:rPr>
        <w:t>mapping shall transition as per execution rules</w:t>
      </w:r>
      <w:r w:rsidRPr="00BA1E2E">
        <w:rPr>
          <w:rFonts w:eastAsia="Times New Roman" w:cs="Segoe UI"/>
          <w:kern w:val="0"/>
          <w:lang w:eastAsia="en-IN"/>
          <w14:ligatures w14:val="none"/>
        </w:rPr>
        <w:t>.</w:t>
      </w:r>
    </w:p>
    <w:p w14:paraId="2F18569D" w14:textId="1B77CD09"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This logic ensures that national customers transition only when </w:t>
      </w:r>
      <w:r w:rsidR="006A37F9" w:rsidRPr="00196AC8">
        <w:rPr>
          <w:rFonts w:eastAsia="Times New Roman" w:cs="Segoe UI"/>
          <w:kern w:val="0"/>
          <w:lang w:eastAsia="en-IN"/>
          <w14:ligatures w14:val="none"/>
        </w:rPr>
        <w:t>most</w:t>
      </w:r>
      <w:r w:rsidRPr="00BA1E2E">
        <w:rPr>
          <w:rFonts w:eastAsia="Times New Roman" w:cs="Segoe UI"/>
          <w:b/>
          <w:bCs/>
          <w:kern w:val="0"/>
          <w:lang w:eastAsia="en-IN"/>
          <w14:ligatures w14:val="none"/>
        </w:rPr>
        <w:t xml:space="preserve"> business</w:t>
      </w:r>
      <w:r w:rsidRPr="00BA1E2E">
        <w:rPr>
          <w:rFonts w:eastAsia="Times New Roman" w:cs="Segoe UI"/>
          <w:b/>
          <w:bCs/>
          <w:kern w:val="0"/>
          <w:lang w:eastAsia="en-IN"/>
          <w14:ligatures w14:val="none"/>
        </w:rPr>
        <w:noBreakHyphen/>
        <w:t>critical depots are ready</w:t>
      </w:r>
      <w:r w:rsidRPr="00BA1E2E">
        <w:rPr>
          <w:rFonts w:eastAsia="Times New Roman" w:cs="Segoe UI"/>
          <w:kern w:val="0"/>
          <w:lang w:eastAsia="en-IN"/>
          <w14:ligatures w14:val="none"/>
        </w:rPr>
        <w:t>, preventing partial or premature switches.</w:t>
      </w:r>
    </w:p>
    <w:p w14:paraId="7595B334" w14:textId="0C44784D" w:rsid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b/>
          <w:bCs/>
          <w:kern w:val="0"/>
          <w:lang w:eastAsia="en-IN"/>
          <w14:ligatures w14:val="none"/>
        </w:rPr>
        <w:t>Source:</w:t>
      </w:r>
      <w:r w:rsidRPr="00BA1E2E">
        <w:rPr>
          <w:rFonts w:eastAsia="Times New Roman" w:cs="Segoe UI"/>
          <w:kern w:val="0"/>
          <w:lang w:eastAsia="en-IN"/>
          <w14:ligatures w14:val="none"/>
        </w:rPr>
        <w:t xml:space="preserve"> CCR</w:t>
      </w:r>
      <w:r w:rsidRPr="00BA1E2E">
        <w:rPr>
          <w:rFonts w:ascii="Arial" w:eastAsia="Times New Roman" w:hAnsi="Arial" w:cs="Arial"/>
          <w:kern w:val="0"/>
          <w:lang w:eastAsia="en-IN"/>
          <w14:ligatures w14:val="none"/>
        </w:rPr>
        <w:t> </w:t>
      </w:r>
      <w:r w:rsidRPr="00BA1E2E">
        <w:rPr>
          <w:rFonts w:eastAsia="Times New Roman" w:cs="Segoe UI"/>
          <w:kern w:val="0"/>
          <w:lang w:eastAsia="en-IN"/>
          <w14:ligatures w14:val="none"/>
        </w:rPr>
        <w:t xml:space="preserve">Explantion.xlsx </w:t>
      </w:r>
      <w:r w:rsidRPr="00BA1E2E">
        <w:rPr>
          <w:rFonts w:eastAsia="Times New Roman" w:cs="Aptos"/>
          <w:kern w:val="0"/>
          <w:lang w:eastAsia="en-IN"/>
          <w14:ligatures w14:val="none"/>
        </w:rPr>
        <w:t>–</w:t>
      </w:r>
      <w:r w:rsidRPr="00BA1E2E">
        <w:rPr>
          <w:rFonts w:eastAsia="Times New Roman" w:cs="Segoe UI"/>
          <w:kern w:val="0"/>
          <w:lang w:eastAsia="en-IN"/>
          <w14:ligatures w14:val="none"/>
        </w:rPr>
        <w:t xml:space="preserve"> </w:t>
      </w:r>
      <w:r w:rsidRPr="00BA1E2E">
        <w:rPr>
          <w:rFonts w:eastAsia="Times New Roman" w:cs="Segoe UI"/>
          <w:i/>
          <w:iCs/>
          <w:kern w:val="0"/>
          <w:lang w:eastAsia="en-IN"/>
          <w14:ligatures w14:val="none"/>
        </w:rPr>
        <w:t>National</w:t>
      </w:r>
      <w:r w:rsidRPr="00BA1E2E">
        <w:rPr>
          <w:rFonts w:eastAsia="Times New Roman" w:cs="Segoe UI"/>
          <w:kern w:val="0"/>
          <w:lang w:eastAsia="en-IN"/>
          <w14:ligatures w14:val="none"/>
        </w:rPr>
        <w:t xml:space="preserve"> tab</w:t>
      </w:r>
    </w:p>
    <w:p w14:paraId="47C6B41C" w14:textId="37B460AC" w:rsidR="003369B9" w:rsidRDefault="002E56CB" w:rsidP="00745152">
      <w:pPr>
        <w:spacing w:after="0" w:line="300" w:lineRule="atLeast"/>
        <w:rPr>
          <w:rFonts w:eastAsia="Times New Roman" w:cs="Segoe UI"/>
          <w:kern w:val="0"/>
          <w:lang w:eastAsia="en-IN"/>
          <w14:ligatures w14:val="none"/>
        </w:rPr>
      </w:pPr>
      <w:r>
        <w:rPr>
          <w:rFonts w:eastAsia="Times New Roman" w:cs="Segoe UI"/>
          <w:kern w:val="0"/>
          <w:lang w:eastAsia="en-IN"/>
          <w14:ligatures w14:val="none"/>
        </w:rPr>
        <w:object w:dxaOrig="1541" w:dyaOrig="993" w14:anchorId="470D17A6">
          <v:shape id="_x0000_i1027" type="#_x0000_t75" style="width:79.35pt;height:49.35pt" o:ole="">
            <v:imagedata r:id="rId17" o:title=""/>
          </v:shape>
          <o:OLEObject Type="Embed" ProgID="Excel.Sheet.12" ShapeID="_x0000_i1027" DrawAspect="Icon" ObjectID="_1846728742" r:id="rId18"/>
        </w:object>
      </w:r>
    </w:p>
    <w:p w14:paraId="222FE4E2" w14:textId="77777777" w:rsidR="00CF31D3" w:rsidRPr="00CF31D3" w:rsidRDefault="00CF31D3" w:rsidP="00CF31D3">
      <w:pPr>
        <w:spacing w:after="0" w:line="300" w:lineRule="atLeast"/>
        <w:rPr>
          <w:rFonts w:eastAsia="Times New Roman" w:cs="Segoe UI"/>
          <w:b/>
          <w:bCs/>
          <w:kern w:val="0"/>
          <w:u w:val="single"/>
          <w:lang w:eastAsia="en-IN"/>
          <w14:ligatures w14:val="none"/>
        </w:rPr>
      </w:pPr>
      <w:r w:rsidRPr="00CF31D3">
        <w:rPr>
          <w:rFonts w:eastAsia="Times New Roman" w:cs="Segoe UI"/>
          <w:b/>
          <w:bCs/>
          <w:kern w:val="0"/>
          <w:u w:val="single"/>
          <w:lang w:eastAsia="en-IN"/>
          <w14:ligatures w14:val="none"/>
        </w:rPr>
        <w:t>Illustrative Example – Top 70% Contributing Depot Selection</w:t>
      </w:r>
    </w:p>
    <w:p w14:paraId="0EB5F21D" w14:textId="77777777" w:rsidR="00CF31D3" w:rsidRDefault="00CF31D3" w:rsidP="00CF31D3">
      <w:pPr>
        <w:spacing w:after="0" w:line="300" w:lineRule="atLeast"/>
        <w:rPr>
          <w:rFonts w:eastAsia="Times New Roman" w:cs="Segoe UI"/>
          <w:b/>
          <w:bCs/>
          <w:kern w:val="0"/>
          <w:lang w:eastAsia="en-IN"/>
          <w14:ligatures w14:val="none"/>
        </w:rPr>
      </w:pPr>
    </w:p>
    <w:p w14:paraId="226C78C3" w14:textId="290061D5"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Step 1: Rank depots by CLOT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885"/>
      </w:tblGrid>
      <w:tr w:rsidR="00CF31D3" w:rsidRPr="00CF31D3" w14:paraId="26F30B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618F55"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C4761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r>
      <w:tr w:rsidR="00CF31D3" w:rsidRPr="00CF31D3" w14:paraId="65955B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926F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9971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r>
      <w:tr w:rsidR="00CF31D3" w:rsidRPr="00CF31D3" w14:paraId="358447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DA1AD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552C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r>
      <w:tr w:rsidR="00CF31D3" w:rsidRPr="00CF31D3" w14:paraId="19AC57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BD721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F8EF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r>
      <w:tr w:rsidR="00CF31D3" w:rsidRPr="00CF31D3" w14:paraId="5F4702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D29D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A352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r>
    </w:tbl>
    <w:p w14:paraId="020B0AD0" w14:textId="77777777" w:rsidR="00CF31D3" w:rsidRDefault="00CF31D3" w:rsidP="00CF31D3">
      <w:pPr>
        <w:spacing w:after="0" w:line="300" w:lineRule="atLeast"/>
        <w:rPr>
          <w:rFonts w:eastAsia="Times New Roman" w:cs="Segoe UI"/>
          <w:b/>
          <w:bCs/>
          <w:kern w:val="0"/>
          <w:lang w:eastAsia="en-IN"/>
          <w14:ligatures w14:val="none"/>
        </w:rPr>
      </w:pPr>
    </w:p>
    <w:p w14:paraId="422571A0" w14:textId="343C22AD" w:rsid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Step 2: Select depots until cumulative CLOT ≥ 70%</w:t>
      </w:r>
    </w:p>
    <w:p w14:paraId="32B25EFE" w14:textId="77777777" w:rsidR="00CF31D3" w:rsidRPr="00CF31D3" w:rsidRDefault="00CF31D3" w:rsidP="00CF31D3">
      <w:pPr>
        <w:spacing w:after="0" w:line="300" w:lineRule="atLeast"/>
        <w:rPr>
          <w:rFonts w:eastAsia="Times New Roman" w:cs="Segoe UI"/>
          <w:b/>
          <w:bCs/>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739"/>
        <w:gridCol w:w="870"/>
        <w:gridCol w:w="1997"/>
        <w:gridCol w:w="2815"/>
      </w:tblGrid>
      <w:tr w:rsidR="00CF31D3" w:rsidRPr="00CF31D3" w14:paraId="1C24F1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84F1F9"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Rank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43B80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86EFD"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C6B675"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Cumulative 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52521D"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Included in Top 70% Set?</w:t>
            </w:r>
          </w:p>
        </w:tc>
      </w:tr>
      <w:tr w:rsidR="00CF31D3" w:rsidRPr="00CF31D3" w14:paraId="648817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4F136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9303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B6BD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6253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DDF18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Yes</w:t>
            </w:r>
          </w:p>
        </w:tc>
      </w:tr>
      <w:tr w:rsidR="00CF31D3" w:rsidRPr="00CF31D3" w14:paraId="55CC48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E9E28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36E5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BF22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152B5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B8CF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Yes</w:t>
            </w:r>
          </w:p>
        </w:tc>
      </w:tr>
      <w:tr w:rsidR="00CF31D3" w:rsidRPr="00CF31D3" w14:paraId="1C3F2E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10109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587F9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29EF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83F0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83.20%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76B6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Yes</w:t>
            </w:r>
          </w:p>
        </w:tc>
      </w:tr>
      <w:tr w:rsidR="00CF31D3" w:rsidRPr="00CF31D3" w14:paraId="121654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EE4C6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710E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0017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5687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520C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No</w:t>
            </w:r>
          </w:p>
        </w:tc>
      </w:tr>
    </w:tbl>
    <w:p w14:paraId="7DA8D1F6"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 xml:space="preserve">In this example, the </w:t>
      </w:r>
      <w:r w:rsidRPr="00CF31D3">
        <w:rPr>
          <w:rFonts w:eastAsia="Times New Roman" w:cs="Segoe UI"/>
          <w:b/>
          <w:bCs/>
          <w:kern w:val="0"/>
          <w:lang w:eastAsia="en-IN"/>
          <w14:ligatures w14:val="none"/>
        </w:rPr>
        <w:t>Top 70% contributing depot set</w:t>
      </w:r>
      <w:r w:rsidRPr="00CF31D3">
        <w:rPr>
          <w:rFonts w:eastAsia="Times New Roman" w:cs="Segoe UI"/>
          <w:kern w:val="0"/>
          <w:lang w:eastAsia="en-IN"/>
          <w14:ligatures w14:val="none"/>
        </w:rPr>
        <w:t xml:space="preserve"> becomes:</w:t>
      </w:r>
    </w:p>
    <w:p w14:paraId="508BB55D" w14:textId="77777777" w:rsidR="00CF31D3" w:rsidRPr="00CF31D3" w:rsidRDefault="00CF31D3">
      <w:pPr>
        <w:numPr>
          <w:ilvl w:val="0"/>
          <w:numId w:val="108"/>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CHKH</w:t>
      </w:r>
    </w:p>
    <w:p w14:paraId="1AB99950" w14:textId="77777777" w:rsidR="00CF31D3" w:rsidRPr="00CF31D3" w:rsidRDefault="00CF31D3">
      <w:pPr>
        <w:numPr>
          <w:ilvl w:val="0"/>
          <w:numId w:val="108"/>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DLGH</w:t>
      </w:r>
    </w:p>
    <w:p w14:paraId="5D3B5473" w14:textId="77777777" w:rsidR="00CF31D3" w:rsidRPr="00CF31D3" w:rsidRDefault="00CF31D3">
      <w:pPr>
        <w:numPr>
          <w:ilvl w:val="0"/>
          <w:numId w:val="108"/>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BNDH</w:t>
      </w:r>
    </w:p>
    <w:p w14:paraId="48239712" w14:textId="353AB3ED"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 xml:space="preserve">Plant SHAH is outside the selected set and is ignored for </w:t>
      </w:r>
      <w:r w:rsidR="00001EEF">
        <w:rPr>
          <w:rFonts w:eastAsia="Times New Roman" w:cs="Segoe UI"/>
          <w:kern w:val="0"/>
          <w:lang w:eastAsia="en-IN"/>
          <w14:ligatures w14:val="none"/>
        </w:rPr>
        <w:t>ATP DOH</w:t>
      </w:r>
      <w:r w:rsidRPr="00CF31D3">
        <w:rPr>
          <w:rFonts w:eastAsia="Times New Roman" w:cs="Segoe UI"/>
          <w:kern w:val="0"/>
          <w:lang w:eastAsia="en-IN"/>
          <w14:ligatures w14:val="none"/>
        </w:rPr>
        <w:t xml:space="preserve"> gating in this example.</w:t>
      </w:r>
    </w:p>
    <w:p w14:paraId="18675878" w14:textId="7F1723D7" w:rsidR="00CF31D3" w:rsidRPr="00CF31D3" w:rsidRDefault="00CF31D3" w:rsidP="00CF31D3">
      <w:pPr>
        <w:spacing w:after="0" w:line="300" w:lineRule="atLeast"/>
        <w:rPr>
          <w:rFonts w:eastAsia="Times New Roman" w:cs="Segoe UI"/>
          <w:kern w:val="0"/>
          <w:lang w:eastAsia="en-IN"/>
          <w14:ligatures w14:val="none"/>
        </w:rPr>
      </w:pPr>
    </w:p>
    <w:p w14:paraId="23FA04CB" w14:textId="56586DAC"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 xml:space="preserve">Predecessor CBU </w:t>
      </w:r>
      <w:r w:rsidR="00001EEF">
        <w:rPr>
          <w:rFonts w:eastAsia="Times New Roman" w:cs="Segoe UI"/>
          <w:b/>
          <w:bCs/>
          <w:kern w:val="0"/>
          <w:lang w:eastAsia="en-IN"/>
          <w14:ligatures w14:val="none"/>
        </w:rPr>
        <w:t>ATP DOH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846"/>
        <w:gridCol w:w="1104"/>
        <w:gridCol w:w="1628"/>
        <w:gridCol w:w="1758"/>
        <w:gridCol w:w="739"/>
        <w:gridCol w:w="870"/>
        <w:gridCol w:w="868"/>
      </w:tblGrid>
      <w:tr w:rsidR="00CF31D3" w:rsidRPr="00CF31D3" w14:paraId="085D1F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96B025"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lastRenderedPageBreak/>
              <w:t>Customer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F0517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Base Pack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71E36E"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2E91F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Customer Material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A32BA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 desc.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CF15AA"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EECB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4C90D6" w14:textId="1A82F9EE"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 xml:space="preserve">Pred </w:t>
            </w:r>
            <w:r w:rsidR="00001EEF">
              <w:rPr>
                <w:rFonts w:eastAsia="Times New Roman" w:cs="Segoe UI"/>
                <w:b/>
                <w:bCs/>
                <w:kern w:val="0"/>
                <w:lang w:eastAsia="en-IN"/>
                <w14:ligatures w14:val="none"/>
              </w:rPr>
              <w:t>ATP DOH</w:t>
            </w:r>
          </w:p>
        </w:tc>
      </w:tr>
      <w:tr w:rsidR="00CF31D3" w:rsidRPr="00CF31D3" w14:paraId="7DA92E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8DA54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B38D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151A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52AB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45BD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3105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74C1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E46A6"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r>
      <w:tr w:rsidR="00CF31D3" w:rsidRPr="00CF31D3" w14:paraId="375FDC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FFA0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10C350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71F3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5E19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D334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6070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A9AE7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76AF8"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F6E1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r>
      <w:tr w:rsidR="00CF31D3" w:rsidRPr="00CF31D3" w14:paraId="0F0543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9F9F4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EF0C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848A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71AC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A6F4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ABDD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2E2C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2348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r>
      <w:tr w:rsidR="00CF31D3" w:rsidRPr="00CF31D3" w14:paraId="34386A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F4E12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D933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68CB6"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40FE2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6213E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3401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DA56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FBA3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6</w:t>
            </w:r>
          </w:p>
        </w:tc>
      </w:tr>
    </w:tbl>
    <w:p w14:paraId="2D7E0883" w14:textId="77777777" w:rsidR="00CF31D3" w:rsidRDefault="00CF31D3" w:rsidP="00CF31D3">
      <w:pPr>
        <w:spacing w:after="0" w:line="300" w:lineRule="atLeast"/>
        <w:rPr>
          <w:rFonts w:eastAsia="Times New Roman" w:cs="Segoe UI"/>
          <w:b/>
          <w:bCs/>
          <w:kern w:val="0"/>
          <w:lang w:eastAsia="en-IN"/>
          <w14:ligatures w14:val="none"/>
        </w:rPr>
      </w:pPr>
    </w:p>
    <w:p w14:paraId="736481F2" w14:textId="767CAD5A"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 xml:space="preserve">Successor CBU </w:t>
      </w:r>
      <w:r w:rsidR="00001EEF">
        <w:rPr>
          <w:rFonts w:eastAsia="Times New Roman" w:cs="Segoe UI"/>
          <w:b/>
          <w:bCs/>
          <w:kern w:val="0"/>
          <w:lang w:eastAsia="en-IN"/>
          <w14:ligatures w14:val="none"/>
        </w:rPr>
        <w:t>ATP DOH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843"/>
        <w:gridCol w:w="1121"/>
        <w:gridCol w:w="1615"/>
        <w:gridCol w:w="1736"/>
        <w:gridCol w:w="739"/>
        <w:gridCol w:w="870"/>
        <w:gridCol w:w="889"/>
      </w:tblGrid>
      <w:tr w:rsidR="00CF31D3" w:rsidRPr="00CF31D3" w14:paraId="58EB4E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DA093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Customer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A056D3"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Base Pack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2FC062"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F44061"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Customer Material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567560"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 desc.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196D3"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640A4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AEF4E" w14:textId="07E1B52B"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 xml:space="preserve">Succ </w:t>
            </w:r>
            <w:r w:rsidR="00001EEF">
              <w:rPr>
                <w:rFonts w:eastAsia="Times New Roman" w:cs="Segoe UI"/>
                <w:b/>
                <w:bCs/>
                <w:kern w:val="0"/>
                <w:lang w:eastAsia="en-IN"/>
                <w14:ligatures w14:val="none"/>
              </w:rPr>
              <w:t>ATP DOH</w:t>
            </w:r>
          </w:p>
        </w:tc>
      </w:tr>
      <w:tr w:rsidR="00CF31D3" w:rsidRPr="00CF31D3" w14:paraId="3A4FE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40319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B56F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4AEF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8A37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45B3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AE83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BBDD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F4AA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r w:rsidR="00CF31D3" w:rsidRPr="00CF31D3" w14:paraId="60A687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A5592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10C350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AD73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FE20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E059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9922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7C3C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E36D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B44A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r w:rsidR="00CF31D3" w:rsidRPr="00CF31D3" w14:paraId="2FD9F9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6CE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A7DB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4AEC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1695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3547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BD6BD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E2F6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D73A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r w:rsidR="00CF31D3" w:rsidRPr="00CF31D3" w14:paraId="7A3541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DC49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B582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1A9B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860E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ADAE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BDCD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38AD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2C53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bl>
    <w:p w14:paraId="682B09E0"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Evaluation</w:t>
      </w:r>
    </w:p>
    <w:p w14:paraId="5626C87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Only the selected Top 70% set is checked:</w:t>
      </w:r>
    </w:p>
    <w:p w14:paraId="28E655C1" w14:textId="77777777" w:rsidR="00CF31D3" w:rsidRPr="00CF31D3" w:rsidRDefault="00CF31D3">
      <w:pPr>
        <w:numPr>
          <w:ilvl w:val="0"/>
          <w:numId w:val="109"/>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CHKH</w:t>
      </w:r>
    </w:p>
    <w:p w14:paraId="277487A2" w14:textId="77777777" w:rsidR="00CF31D3" w:rsidRPr="00CF31D3" w:rsidRDefault="00CF31D3">
      <w:pPr>
        <w:numPr>
          <w:ilvl w:val="0"/>
          <w:numId w:val="109"/>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DLGH</w:t>
      </w:r>
    </w:p>
    <w:p w14:paraId="3C84265F" w14:textId="77777777" w:rsidR="00CF31D3" w:rsidRPr="00CF31D3" w:rsidRDefault="00CF31D3">
      <w:pPr>
        <w:numPr>
          <w:ilvl w:val="0"/>
          <w:numId w:val="109"/>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BNDH</w:t>
      </w:r>
    </w:p>
    <w:p w14:paraId="34C0E028"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For those three depots:</w:t>
      </w:r>
    </w:p>
    <w:p w14:paraId="6664299B" w14:textId="37C12609" w:rsidR="00CF31D3" w:rsidRPr="00CF31D3" w:rsidRDefault="00CF31D3">
      <w:pPr>
        <w:numPr>
          <w:ilvl w:val="0"/>
          <w:numId w:val="110"/>
        </w:num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 xml:space="preserve">Successor </w:t>
      </w:r>
      <w:r w:rsidR="00001EEF">
        <w:rPr>
          <w:rFonts w:eastAsia="Times New Roman" w:cs="Segoe UI"/>
          <w:kern w:val="0"/>
          <w:lang w:eastAsia="en-IN"/>
          <w14:ligatures w14:val="none"/>
        </w:rPr>
        <w:t>ATP DOH</w:t>
      </w:r>
      <w:r w:rsidRPr="00CF31D3">
        <w:rPr>
          <w:rFonts w:eastAsia="Times New Roman" w:cs="Segoe UI"/>
          <w:kern w:val="0"/>
          <w:lang w:eastAsia="en-IN"/>
          <w14:ligatures w14:val="none"/>
        </w:rPr>
        <w:t xml:space="preserve"> = </w:t>
      </w:r>
      <w:r w:rsidRPr="00CF31D3">
        <w:rPr>
          <w:rFonts w:eastAsia="Times New Roman" w:cs="Segoe UI"/>
          <w:b/>
          <w:bCs/>
          <w:kern w:val="0"/>
          <w:lang w:eastAsia="en-IN"/>
          <w14:ligatures w14:val="none"/>
        </w:rPr>
        <w:t>10</w:t>
      </w:r>
      <w:r w:rsidRPr="00CF31D3">
        <w:rPr>
          <w:rFonts w:eastAsia="Times New Roman" w:cs="Segoe UI"/>
          <w:kern w:val="0"/>
          <w:lang w:eastAsia="en-IN"/>
          <w14:ligatures w14:val="none"/>
        </w:rPr>
        <w:t xml:space="preserve">, so </w:t>
      </w:r>
      <w:r w:rsidRPr="00CF31D3">
        <w:rPr>
          <w:rFonts w:eastAsia="Times New Roman" w:cs="Segoe UI"/>
          <w:b/>
          <w:bCs/>
          <w:kern w:val="0"/>
          <w:lang w:eastAsia="en-IN"/>
          <w14:ligatures w14:val="none"/>
        </w:rPr>
        <w:t xml:space="preserve">Successor </w:t>
      </w:r>
      <w:r w:rsidR="00001EEF">
        <w:rPr>
          <w:rFonts w:eastAsia="Times New Roman" w:cs="Segoe UI"/>
          <w:b/>
          <w:bCs/>
          <w:kern w:val="0"/>
          <w:lang w:eastAsia="en-IN"/>
          <w14:ligatures w14:val="none"/>
        </w:rPr>
        <w:t>ATP DOH</w:t>
      </w:r>
      <w:r w:rsidRPr="00CF31D3">
        <w:rPr>
          <w:rFonts w:eastAsia="Times New Roman" w:cs="Segoe UI"/>
          <w:b/>
          <w:bCs/>
          <w:kern w:val="0"/>
          <w:lang w:eastAsia="en-IN"/>
          <w14:ligatures w14:val="none"/>
        </w:rPr>
        <w:t xml:space="preserve"> &gt; 5</w:t>
      </w:r>
      <w:r w:rsidRPr="00CF31D3">
        <w:rPr>
          <w:rFonts w:eastAsia="Times New Roman" w:cs="Segoe UI"/>
          <w:kern w:val="0"/>
          <w:lang w:eastAsia="en-IN"/>
          <w14:ligatures w14:val="none"/>
        </w:rPr>
        <w:t xml:space="preserve"> is satisfied</w:t>
      </w:r>
    </w:p>
    <w:p w14:paraId="2B9D1FAA" w14:textId="2A95E6C0" w:rsidR="00CF31D3" w:rsidRPr="00CF31D3" w:rsidRDefault="00CF31D3">
      <w:pPr>
        <w:numPr>
          <w:ilvl w:val="0"/>
          <w:numId w:val="110"/>
        </w:num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 xml:space="preserve">Predecessor </w:t>
      </w:r>
      <w:r w:rsidR="00001EEF">
        <w:rPr>
          <w:rFonts w:eastAsia="Times New Roman" w:cs="Segoe UI"/>
          <w:kern w:val="0"/>
          <w:lang w:eastAsia="en-IN"/>
          <w14:ligatures w14:val="none"/>
        </w:rPr>
        <w:t>ATP DOH</w:t>
      </w:r>
      <w:r w:rsidRPr="00CF31D3">
        <w:rPr>
          <w:rFonts w:eastAsia="Times New Roman" w:cs="Segoe UI"/>
          <w:kern w:val="0"/>
          <w:lang w:eastAsia="en-IN"/>
          <w14:ligatures w14:val="none"/>
        </w:rPr>
        <w:t xml:space="preserve"> = </w:t>
      </w:r>
      <w:r w:rsidRPr="00CF31D3">
        <w:rPr>
          <w:rFonts w:eastAsia="Times New Roman" w:cs="Segoe UI"/>
          <w:b/>
          <w:bCs/>
          <w:kern w:val="0"/>
          <w:lang w:eastAsia="en-IN"/>
          <w14:ligatures w14:val="none"/>
        </w:rPr>
        <w:t>3</w:t>
      </w:r>
      <w:r w:rsidRPr="00CF31D3">
        <w:rPr>
          <w:rFonts w:eastAsia="Times New Roman" w:cs="Segoe UI"/>
          <w:kern w:val="0"/>
          <w:lang w:eastAsia="en-IN"/>
          <w14:ligatures w14:val="none"/>
        </w:rPr>
        <w:t xml:space="preserve">, so </w:t>
      </w:r>
      <w:r w:rsidRPr="00CF31D3">
        <w:rPr>
          <w:rFonts w:eastAsia="Times New Roman" w:cs="Segoe UI"/>
          <w:b/>
          <w:bCs/>
          <w:kern w:val="0"/>
          <w:lang w:eastAsia="en-IN"/>
          <w14:ligatures w14:val="none"/>
        </w:rPr>
        <w:t xml:space="preserve">Predecessor </w:t>
      </w:r>
      <w:r w:rsidR="00001EEF">
        <w:rPr>
          <w:rFonts w:eastAsia="Times New Roman" w:cs="Segoe UI"/>
          <w:b/>
          <w:bCs/>
          <w:kern w:val="0"/>
          <w:lang w:eastAsia="en-IN"/>
          <w14:ligatures w14:val="none"/>
        </w:rPr>
        <w:t>ATP DOH</w:t>
      </w:r>
      <w:r w:rsidRPr="00CF31D3">
        <w:rPr>
          <w:rFonts w:eastAsia="Times New Roman" w:cs="Segoe UI"/>
          <w:b/>
          <w:bCs/>
          <w:kern w:val="0"/>
          <w:lang w:eastAsia="en-IN"/>
          <w14:ligatures w14:val="none"/>
        </w:rPr>
        <w:t xml:space="preserve"> &lt; 3</w:t>
      </w:r>
      <w:r w:rsidRPr="00CF31D3">
        <w:rPr>
          <w:rFonts w:eastAsia="Times New Roman" w:cs="Segoe UI"/>
          <w:kern w:val="0"/>
          <w:lang w:eastAsia="en-IN"/>
          <w14:ligatures w14:val="none"/>
        </w:rPr>
        <w:t xml:space="preserve"> is </w:t>
      </w:r>
      <w:r w:rsidRPr="00CF31D3">
        <w:rPr>
          <w:rFonts w:eastAsia="Times New Roman" w:cs="Segoe UI"/>
          <w:b/>
          <w:bCs/>
          <w:kern w:val="0"/>
          <w:lang w:eastAsia="en-IN"/>
          <w14:ligatures w14:val="none"/>
        </w:rPr>
        <w:t>not</w:t>
      </w:r>
      <w:r w:rsidRPr="00CF31D3">
        <w:rPr>
          <w:rFonts w:eastAsia="Times New Roman" w:cs="Segoe UI"/>
          <w:kern w:val="0"/>
          <w:lang w:eastAsia="en-IN"/>
          <w14:ligatures w14:val="none"/>
        </w:rPr>
        <w:t xml:space="preserve"> satisfied because the documented threshold is strictly less than 3, not less than or equal to 3. </w:t>
      </w:r>
    </w:p>
    <w:p w14:paraId="2753FD65" w14:textId="77777777" w:rsidR="00CF31D3" w:rsidRDefault="00CF31D3" w:rsidP="00745152">
      <w:pPr>
        <w:spacing w:after="0" w:line="300" w:lineRule="atLeast"/>
        <w:rPr>
          <w:rFonts w:eastAsia="Times New Roman" w:cs="Segoe UI"/>
          <w:kern w:val="0"/>
          <w:lang w:eastAsia="en-IN"/>
          <w14:ligatures w14:val="none"/>
        </w:rPr>
      </w:pPr>
    </w:p>
    <w:p w14:paraId="2E554C54" w14:textId="77777777" w:rsidR="00CA47C5" w:rsidRPr="00CA47C5" w:rsidRDefault="00CA47C5" w:rsidP="00CA47C5">
      <w:p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lastRenderedPageBreak/>
        <w:t>Only the selected Top 70% set is checked:</w:t>
      </w:r>
    </w:p>
    <w:p w14:paraId="195E02EB" w14:textId="77777777" w:rsidR="00CA47C5" w:rsidRPr="00CA47C5" w:rsidRDefault="00CA47C5">
      <w:pPr>
        <w:numPr>
          <w:ilvl w:val="0"/>
          <w:numId w:val="111"/>
        </w:numPr>
        <w:spacing w:after="0" w:line="300" w:lineRule="atLeast"/>
        <w:rPr>
          <w:rFonts w:eastAsia="Times New Roman" w:cs="Segoe UI"/>
          <w:kern w:val="0"/>
          <w:lang w:eastAsia="en-IN"/>
          <w14:ligatures w14:val="none"/>
        </w:rPr>
      </w:pPr>
      <w:r w:rsidRPr="00CA47C5">
        <w:rPr>
          <w:rFonts w:eastAsia="Times New Roman" w:cs="Segoe UI"/>
          <w:b/>
          <w:bCs/>
          <w:kern w:val="0"/>
          <w:lang w:eastAsia="en-IN"/>
          <w14:ligatures w14:val="none"/>
        </w:rPr>
        <w:t>CHKH</w:t>
      </w:r>
    </w:p>
    <w:p w14:paraId="46A2A107" w14:textId="77777777" w:rsidR="00CA47C5" w:rsidRPr="00CA47C5" w:rsidRDefault="00CA47C5">
      <w:pPr>
        <w:numPr>
          <w:ilvl w:val="0"/>
          <w:numId w:val="111"/>
        </w:numPr>
        <w:spacing w:after="0" w:line="300" w:lineRule="atLeast"/>
        <w:rPr>
          <w:rFonts w:eastAsia="Times New Roman" w:cs="Segoe UI"/>
          <w:kern w:val="0"/>
          <w:lang w:eastAsia="en-IN"/>
          <w14:ligatures w14:val="none"/>
        </w:rPr>
      </w:pPr>
      <w:r w:rsidRPr="00CA47C5">
        <w:rPr>
          <w:rFonts w:eastAsia="Times New Roman" w:cs="Segoe UI"/>
          <w:b/>
          <w:bCs/>
          <w:kern w:val="0"/>
          <w:lang w:eastAsia="en-IN"/>
          <w14:ligatures w14:val="none"/>
        </w:rPr>
        <w:t>DLGH</w:t>
      </w:r>
    </w:p>
    <w:p w14:paraId="68085119" w14:textId="77777777" w:rsidR="00CA47C5" w:rsidRPr="00CA47C5" w:rsidRDefault="00CA47C5">
      <w:pPr>
        <w:numPr>
          <w:ilvl w:val="0"/>
          <w:numId w:val="111"/>
        </w:numPr>
        <w:spacing w:after="0" w:line="300" w:lineRule="atLeast"/>
        <w:rPr>
          <w:rFonts w:eastAsia="Times New Roman" w:cs="Segoe UI"/>
          <w:kern w:val="0"/>
          <w:lang w:eastAsia="en-IN"/>
          <w14:ligatures w14:val="none"/>
        </w:rPr>
      </w:pPr>
      <w:r w:rsidRPr="00CA47C5">
        <w:rPr>
          <w:rFonts w:eastAsia="Times New Roman" w:cs="Segoe UI"/>
          <w:b/>
          <w:bCs/>
          <w:kern w:val="0"/>
          <w:lang w:eastAsia="en-IN"/>
          <w14:ligatures w14:val="none"/>
        </w:rPr>
        <w:t>BNDH</w:t>
      </w:r>
    </w:p>
    <w:p w14:paraId="3D0A3BC2" w14:textId="77777777" w:rsidR="00CA47C5" w:rsidRDefault="00CA47C5" w:rsidP="00CA47C5">
      <w:pPr>
        <w:spacing w:after="0" w:line="300" w:lineRule="atLeast"/>
        <w:rPr>
          <w:rFonts w:eastAsia="Times New Roman" w:cs="Segoe UI"/>
          <w:kern w:val="0"/>
          <w:lang w:eastAsia="en-IN"/>
          <w14:ligatures w14:val="none"/>
        </w:rPr>
      </w:pPr>
    </w:p>
    <w:p w14:paraId="221C17D5" w14:textId="67EAFD74" w:rsidR="00CA47C5" w:rsidRPr="00CA47C5" w:rsidRDefault="00CA47C5" w:rsidP="00CA47C5">
      <w:p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t>For those three depots:</w:t>
      </w:r>
    </w:p>
    <w:p w14:paraId="2ACB0180" w14:textId="4AC65ED9" w:rsidR="00CA47C5" w:rsidRPr="00CA47C5" w:rsidRDefault="00CA47C5">
      <w:pPr>
        <w:numPr>
          <w:ilvl w:val="0"/>
          <w:numId w:val="112"/>
        </w:num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t xml:space="preserve">Successor </w:t>
      </w:r>
      <w:r w:rsidR="00001EEF">
        <w:rPr>
          <w:rFonts w:eastAsia="Times New Roman" w:cs="Segoe UI"/>
          <w:kern w:val="0"/>
          <w:lang w:eastAsia="en-IN"/>
          <w14:ligatures w14:val="none"/>
        </w:rPr>
        <w:t>ATP DOH</w:t>
      </w:r>
      <w:r w:rsidRPr="00CA47C5">
        <w:rPr>
          <w:rFonts w:eastAsia="Times New Roman" w:cs="Segoe UI"/>
          <w:kern w:val="0"/>
          <w:lang w:eastAsia="en-IN"/>
          <w14:ligatures w14:val="none"/>
        </w:rPr>
        <w:t xml:space="preserve"> = </w:t>
      </w:r>
      <w:r w:rsidRPr="00CA47C5">
        <w:rPr>
          <w:rFonts w:eastAsia="Times New Roman" w:cs="Segoe UI"/>
          <w:b/>
          <w:bCs/>
          <w:kern w:val="0"/>
          <w:lang w:eastAsia="en-IN"/>
          <w14:ligatures w14:val="none"/>
        </w:rPr>
        <w:t>10</w:t>
      </w:r>
      <w:r w:rsidRPr="00CA47C5">
        <w:rPr>
          <w:rFonts w:eastAsia="Times New Roman" w:cs="Segoe UI"/>
          <w:kern w:val="0"/>
          <w:lang w:eastAsia="en-IN"/>
          <w14:ligatures w14:val="none"/>
        </w:rPr>
        <w:t xml:space="preserve">, so </w:t>
      </w:r>
      <w:r w:rsidRPr="00CA47C5">
        <w:rPr>
          <w:rFonts w:eastAsia="Times New Roman" w:cs="Segoe UI"/>
          <w:b/>
          <w:bCs/>
          <w:kern w:val="0"/>
          <w:lang w:eastAsia="en-IN"/>
          <w14:ligatures w14:val="none"/>
        </w:rPr>
        <w:t xml:space="preserve">Successor </w:t>
      </w:r>
      <w:r w:rsidR="00001EEF">
        <w:rPr>
          <w:rFonts w:eastAsia="Times New Roman" w:cs="Segoe UI"/>
          <w:b/>
          <w:bCs/>
          <w:kern w:val="0"/>
          <w:lang w:eastAsia="en-IN"/>
          <w14:ligatures w14:val="none"/>
        </w:rPr>
        <w:t>ATP DOH</w:t>
      </w:r>
      <w:r w:rsidRPr="00CA47C5">
        <w:rPr>
          <w:rFonts w:eastAsia="Times New Roman" w:cs="Segoe UI"/>
          <w:b/>
          <w:bCs/>
          <w:kern w:val="0"/>
          <w:lang w:eastAsia="en-IN"/>
          <w14:ligatures w14:val="none"/>
        </w:rPr>
        <w:t xml:space="preserve"> &gt; 5</w:t>
      </w:r>
      <w:r w:rsidRPr="00CA47C5">
        <w:rPr>
          <w:rFonts w:eastAsia="Times New Roman" w:cs="Segoe UI"/>
          <w:kern w:val="0"/>
          <w:lang w:eastAsia="en-IN"/>
          <w14:ligatures w14:val="none"/>
        </w:rPr>
        <w:t xml:space="preserve"> is satisfied</w:t>
      </w:r>
    </w:p>
    <w:p w14:paraId="3C2760DD" w14:textId="2FA60086" w:rsidR="00CF31D3" w:rsidRPr="00CA47C5" w:rsidRDefault="00CA47C5">
      <w:pPr>
        <w:numPr>
          <w:ilvl w:val="0"/>
          <w:numId w:val="112"/>
        </w:num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t xml:space="preserve">Predecessor </w:t>
      </w:r>
      <w:r w:rsidR="00001EEF">
        <w:rPr>
          <w:rFonts w:eastAsia="Times New Roman" w:cs="Segoe UI"/>
          <w:kern w:val="0"/>
          <w:lang w:eastAsia="en-IN"/>
          <w14:ligatures w14:val="none"/>
        </w:rPr>
        <w:t>ATP DOH</w:t>
      </w:r>
      <w:r w:rsidRPr="00CA47C5">
        <w:rPr>
          <w:rFonts w:eastAsia="Times New Roman" w:cs="Segoe UI"/>
          <w:kern w:val="0"/>
          <w:lang w:eastAsia="en-IN"/>
          <w14:ligatures w14:val="none"/>
        </w:rPr>
        <w:t xml:space="preserve"> = </w:t>
      </w:r>
      <w:r w:rsidRPr="00CA47C5">
        <w:rPr>
          <w:rFonts w:eastAsia="Times New Roman" w:cs="Segoe UI"/>
          <w:b/>
          <w:bCs/>
          <w:kern w:val="0"/>
          <w:lang w:eastAsia="en-IN"/>
          <w14:ligatures w14:val="none"/>
        </w:rPr>
        <w:t>3</w:t>
      </w:r>
      <w:r w:rsidRPr="00CA47C5">
        <w:rPr>
          <w:rFonts w:eastAsia="Times New Roman" w:cs="Segoe UI"/>
          <w:kern w:val="0"/>
          <w:lang w:eastAsia="en-IN"/>
          <w14:ligatures w14:val="none"/>
        </w:rPr>
        <w:t xml:space="preserve">, so </w:t>
      </w:r>
      <w:r w:rsidRPr="00CA47C5">
        <w:rPr>
          <w:rFonts w:eastAsia="Times New Roman" w:cs="Segoe UI"/>
          <w:b/>
          <w:bCs/>
          <w:kern w:val="0"/>
          <w:lang w:eastAsia="en-IN"/>
          <w14:ligatures w14:val="none"/>
        </w:rPr>
        <w:t xml:space="preserve">Predecessor </w:t>
      </w:r>
      <w:r w:rsidR="00001EEF">
        <w:rPr>
          <w:rFonts w:eastAsia="Times New Roman" w:cs="Segoe UI"/>
          <w:b/>
          <w:bCs/>
          <w:kern w:val="0"/>
          <w:lang w:eastAsia="en-IN"/>
          <w14:ligatures w14:val="none"/>
        </w:rPr>
        <w:t>ATP DOH</w:t>
      </w:r>
      <w:r w:rsidRPr="00CA47C5">
        <w:rPr>
          <w:rFonts w:eastAsia="Times New Roman" w:cs="Segoe UI"/>
          <w:b/>
          <w:bCs/>
          <w:kern w:val="0"/>
          <w:lang w:eastAsia="en-IN"/>
          <w14:ligatures w14:val="none"/>
        </w:rPr>
        <w:t xml:space="preserve"> &lt; 3</w:t>
      </w:r>
      <w:r w:rsidRPr="00CA47C5">
        <w:rPr>
          <w:rFonts w:eastAsia="Times New Roman" w:cs="Segoe UI"/>
          <w:kern w:val="0"/>
          <w:lang w:eastAsia="en-IN"/>
          <w14:ligatures w14:val="none"/>
        </w:rPr>
        <w:t xml:space="preserve"> is </w:t>
      </w:r>
      <w:r w:rsidRPr="00CA47C5">
        <w:rPr>
          <w:rFonts w:eastAsia="Times New Roman" w:cs="Segoe UI"/>
          <w:b/>
          <w:bCs/>
          <w:kern w:val="0"/>
          <w:lang w:eastAsia="en-IN"/>
          <w14:ligatures w14:val="none"/>
        </w:rPr>
        <w:t>not</w:t>
      </w:r>
      <w:r w:rsidRPr="00CA47C5">
        <w:rPr>
          <w:rFonts w:eastAsia="Times New Roman" w:cs="Segoe UI"/>
          <w:kern w:val="0"/>
          <w:lang w:eastAsia="en-IN"/>
          <w14:ligatures w14:val="none"/>
        </w:rPr>
        <w:t xml:space="preserve"> satisfied because the documented threshold is strictly less than 3, not less than or equal to 3. Therefore, based on the exact wording of the threshold, approval would </w:t>
      </w:r>
      <w:r w:rsidR="001908A7">
        <w:rPr>
          <w:rFonts w:eastAsia="Times New Roman" w:cs="Segoe UI"/>
          <w:kern w:val="0"/>
          <w:lang w:eastAsia="en-IN"/>
          <w14:ligatures w14:val="none"/>
        </w:rPr>
        <w:t xml:space="preserve">be enabled for </w:t>
      </w:r>
      <w:r w:rsidRPr="00CA47C5">
        <w:rPr>
          <w:rFonts w:eastAsia="Times New Roman" w:cs="Segoe UI"/>
          <w:kern w:val="0"/>
          <w:lang w:eastAsia="en-IN"/>
          <w14:ligatures w14:val="none"/>
        </w:rPr>
        <w:t xml:space="preserve">this sample </w:t>
      </w:r>
      <w:r w:rsidR="001908A7">
        <w:rPr>
          <w:rFonts w:eastAsia="Times New Roman" w:cs="Segoe UI"/>
          <w:kern w:val="0"/>
          <w:lang w:eastAsia="en-IN"/>
          <w14:ligatures w14:val="none"/>
        </w:rPr>
        <w:t>only after</w:t>
      </w:r>
      <w:r w:rsidRPr="00CA47C5">
        <w:rPr>
          <w:rFonts w:eastAsia="Times New Roman" w:cs="Segoe UI"/>
          <w:kern w:val="0"/>
          <w:lang w:eastAsia="en-IN"/>
          <w14:ligatures w14:val="none"/>
        </w:rPr>
        <w:t xml:space="preserve"> predecessor </w:t>
      </w:r>
      <w:r w:rsidR="00001EEF">
        <w:rPr>
          <w:rFonts w:eastAsia="Times New Roman" w:cs="Segoe UI"/>
          <w:kern w:val="0"/>
          <w:lang w:eastAsia="en-IN"/>
          <w14:ligatures w14:val="none"/>
        </w:rPr>
        <w:t>ATP DOH</w:t>
      </w:r>
      <w:r w:rsidRPr="00CA47C5">
        <w:rPr>
          <w:rFonts w:eastAsia="Times New Roman" w:cs="Segoe UI"/>
          <w:kern w:val="0"/>
          <w:lang w:eastAsia="en-IN"/>
          <w14:ligatures w14:val="none"/>
        </w:rPr>
        <w:t xml:space="preserve"> falls below 3 on the selected set. Plant SHAH is ignored in this example because it is outside the selected Top 70% contributing set.</w:t>
      </w:r>
    </w:p>
    <w:p w14:paraId="0B08D265" w14:textId="4D3AAA19" w:rsidR="00BA1E2E" w:rsidRPr="00BA1E2E" w:rsidRDefault="00271351" w:rsidP="00745152">
      <w:pPr>
        <w:pStyle w:val="Heading5"/>
      </w:pPr>
      <w:r>
        <w:t>11</w:t>
      </w:r>
      <w:r w:rsidR="00BA1E2E" w:rsidRPr="00BA1E2E">
        <w:t xml:space="preserve">.2.4 Regional Customers – </w:t>
      </w:r>
      <w:r w:rsidR="00001EEF">
        <w:t>ATP DOH</w:t>
      </w:r>
      <w:r w:rsidR="00BA1E2E" w:rsidRPr="00BA1E2E">
        <w:t xml:space="preserve"> Interpretation</w:t>
      </w:r>
    </w:p>
    <w:p w14:paraId="6C7C33F2" w14:textId="2FECEAC9"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For </w:t>
      </w:r>
      <w:r w:rsidRPr="00BA1E2E">
        <w:rPr>
          <w:rFonts w:eastAsia="Times New Roman" w:cs="Segoe UI"/>
          <w:b/>
          <w:bCs/>
          <w:kern w:val="0"/>
          <w:lang w:eastAsia="en-IN"/>
          <w14:ligatures w14:val="none"/>
        </w:rPr>
        <w:t>Regional customers</w:t>
      </w:r>
      <w:r w:rsidRPr="00BA1E2E">
        <w:rPr>
          <w:rFonts w:eastAsia="Times New Roman" w:cs="Segoe UI"/>
          <w:kern w:val="0"/>
          <w:lang w:eastAsia="en-IN"/>
          <w14:ligatures w14:val="none"/>
        </w:rPr>
        <w:t xml:space="preserve">, </w:t>
      </w:r>
      <w:r w:rsidR="00001EEF">
        <w:rPr>
          <w:rFonts w:eastAsia="Times New Roman" w:cs="Segoe UI"/>
          <w:kern w:val="0"/>
          <w:lang w:eastAsia="en-IN"/>
          <w14:ligatures w14:val="none"/>
        </w:rPr>
        <w:t>ATP DOH</w:t>
      </w:r>
      <w:r w:rsidRPr="00BA1E2E">
        <w:rPr>
          <w:rFonts w:eastAsia="Times New Roman" w:cs="Segoe UI"/>
          <w:kern w:val="0"/>
          <w:lang w:eastAsia="en-IN"/>
          <w14:ligatures w14:val="none"/>
        </w:rPr>
        <w:t xml:space="preserve"> interpretation shall be broader and more flexible:</w:t>
      </w:r>
    </w:p>
    <w:p w14:paraId="73E1C126" w14:textId="77C4B998" w:rsidR="00BA1E2E" w:rsidRPr="00BA1E2E" w:rsidRDefault="00001EEF">
      <w:pPr>
        <w:numPr>
          <w:ilvl w:val="0"/>
          <w:numId w:val="65"/>
        </w:numPr>
        <w:spacing w:before="100" w:beforeAutospacing="1" w:after="100" w:afterAutospacing="1" w:line="300" w:lineRule="atLeast"/>
        <w:rPr>
          <w:rFonts w:eastAsia="Times New Roman" w:cs="Segoe UI"/>
          <w:kern w:val="0"/>
          <w:lang w:eastAsia="en-IN"/>
          <w14:ligatures w14:val="none"/>
        </w:rPr>
      </w:pPr>
      <w:r>
        <w:rPr>
          <w:rFonts w:eastAsia="Times New Roman" w:cs="Segoe UI"/>
          <w:kern w:val="0"/>
          <w:lang w:eastAsia="en-IN"/>
          <w14:ligatures w14:val="none"/>
        </w:rPr>
        <w:t>ATP DOH</w:t>
      </w:r>
      <w:r w:rsidR="00BA1E2E" w:rsidRPr="00BA1E2E">
        <w:rPr>
          <w:rFonts w:eastAsia="Times New Roman" w:cs="Segoe UI"/>
          <w:kern w:val="0"/>
          <w:lang w:eastAsia="en-IN"/>
          <w14:ligatures w14:val="none"/>
        </w:rPr>
        <w:t xml:space="preserve"> shall be evaluated at an </w:t>
      </w:r>
      <w:r w:rsidR="00BA1E2E" w:rsidRPr="00BA1E2E">
        <w:rPr>
          <w:rFonts w:eastAsia="Times New Roman" w:cs="Segoe UI"/>
          <w:b/>
          <w:bCs/>
          <w:kern w:val="0"/>
          <w:lang w:eastAsia="en-IN"/>
          <w14:ligatures w14:val="none"/>
        </w:rPr>
        <w:t>overall customer level</w:t>
      </w:r>
      <w:r w:rsidR="00BA1E2E" w:rsidRPr="00BA1E2E">
        <w:rPr>
          <w:rFonts w:eastAsia="Times New Roman" w:cs="Segoe UI"/>
          <w:kern w:val="0"/>
          <w:lang w:eastAsia="en-IN"/>
          <w14:ligatures w14:val="none"/>
        </w:rPr>
        <w:t>, considering all applicable depots.</w:t>
      </w:r>
    </w:p>
    <w:p w14:paraId="36BBC0EC" w14:textId="132C52EF" w:rsidR="00BA1E2E" w:rsidRPr="00BA1E2E" w:rsidRDefault="00001EEF">
      <w:pPr>
        <w:numPr>
          <w:ilvl w:val="0"/>
          <w:numId w:val="65"/>
        </w:numPr>
        <w:spacing w:before="100" w:beforeAutospacing="1" w:after="100" w:afterAutospacing="1" w:line="300" w:lineRule="atLeast"/>
        <w:rPr>
          <w:rFonts w:eastAsia="Times New Roman" w:cs="Segoe UI"/>
          <w:kern w:val="0"/>
          <w:lang w:eastAsia="en-IN"/>
          <w14:ligatures w14:val="none"/>
        </w:rPr>
      </w:pPr>
      <w:r>
        <w:rPr>
          <w:rFonts w:eastAsia="Times New Roman" w:cs="Segoe UI"/>
          <w:kern w:val="0"/>
          <w:lang w:eastAsia="en-IN"/>
          <w14:ligatures w14:val="none"/>
        </w:rPr>
        <w:t>ATP DOH</w:t>
      </w:r>
      <w:r w:rsidR="00BA1E2E" w:rsidRPr="00BA1E2E">
        <w:rPr>
          <w:rFonts w:eastAsia="Times New Roman" w:cs="Segoe UI"/>
          <w:kern w:val="0"/>
          <w:lang w:eastAsia="en-IN"/>
          <w14:ligatures w14:val="none"/>
        </w:rPr>
        <w:t xml:space="preserve"> thresholds shall </w:t>
      </w:r>
      <w:r w:rsidR="00BA1E2E" w:rsidRPr="00BA1E2E">
        <w:rPr>
          <w:rFonts w:eastAsia="Times New Roman" w:cs="Segoe UI"/>
          <w:b/>
          <w:bCs/>
          <w:kern w:val="0"/>
          <w:lang w:eastAsia="en-IN"/>
          <w14:ligatures w14:val="none"/>
        </w:rPr>
        <w:t>not disable CCR approval actions</w:t>
      </w:r>
      <w:r w:rsidR="00BA1E2E" w:rsidRPr="00BA1E2E">
        <w:rPr>
          <w:rFonts w:eastAsia="Times New Roman" w:cs="Segoe UI"/>
          <w:kern w:val="0"/>
          <w:lang w:eastAsia="en-IN"/>
          <w14:ligatures w14:val="none"/>
        </w:rPr>
        <w:t>.</w:t>
      </w:r>
    </w:p>
    <w:p w14:paraId="5BE4E9C9" w14:textId="77777777" w:rsidR="00BA1E2E" w:rsidRPr="00BA1E2E" w:rsidRDefault="00BA1E2E">
      <w:pPr>
        <w:numPr>
          <w:ilvl w:val="0"/>
          <w:numId w:val="65"/>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All trigger states (Amber / Red / Blinking Red) shall remain </w:t>
      </w:r>
      <w:r w:rsidRPr="00BA1E2E">
        <w:rPr>
          <w:rFonts w:eastAsia="Times New Roman" w:cs="Segoe UI"/>
          <w:b/>
          <w:bCs/>
          <w:kern w:val="0"/>
          <w:lang w:eastAsia="en-IN"/>
          <w14:ligatures w14:val="none"/>
        </w:rPr>
        <w:t>visible and actionable</w:t>
      </w:r>
      <w:r w:rsidRPr="00BA1E2E">
        <w:rPr>
          <w:rFonts w:eastAsia="Times New Roman" w:cs="Segoe UI"/>
          <w:kern w:val="0"/>
          <w:lang w:eastAsia="en-IN"/>
          <w14:ligatures w14:val="none"/>
        </w:rPr>
        <w:t xml:space="preserve"> for applicable depots.</w:t>
      </w:r>
    </w:p>
    <w:p w14:paraId="77E9ABDE" w14:textId="77777777" w:rsidR="00BA1E2E" w:rsidRPr="00BA1E2E" w:rsidRDefault="00BA1E2E">
      <w:pPr>
        <w:numPr>
          <w:ilvl w:val="0"/>
          <w:numId w:val="65"/>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CCR execution may occur </w:t>
      </w:r>
      <w:r w:rsidRPr="00BA1E2E">
        <w:rPr>
          <w:rFonts w:eastAsia="Times New Roman" w:cs="Segoe UI"/>
          <w:b/>
          <w:bCs/>
          <w:kern w:val="0"/>
          <w:lang w:eastAsia="en-IN"/>
          <w14:ligatures w14:val="none"/>
        </w:rPr>
        <w:t>DC</w:t>
      </w:r>
      <w:r w:rsidRPr="00BA1E2E">
        <w:rPr>
          <w:rFonts w:eastAsia="Times New Roman" w:cs="Segoe UI"/>
          <w:b/>
          <w:bCs/>
          <w:kern w:val="0"/>
          <w:lang w:eastAsia="en-IN"/>
          <w14:ligatures w14:val="none"/>
        </w:rPr>
        <w:noBreakHyphen/>
        <w:t>wise</w:t>
      </w:r>
      <w:r w:rsidRPr="00BA1E2E">
        <w:rPr>
          <w:rFonts w:eastAsia="Times New Roman" w:cs="Segoe UI"/>
          <w:kern w:val="0"/>
          <w:lang w:eastAsia="en-IN"/>
          <w14:ligatures w14:val="none"/>
        </w:rPr>
        <w:t>, subject to downstream execution rules.</w:t>
      </w:r>
    </w:p>
    <w:p w14:paraId="1660443D" w14:textId="193220FF"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This approach supports staggered or region</w:t>
      </w:r>
      <w:r w:rsidRPr="00BA1E2E">
        <w:rPr>
          <w:rFonts w:eastAsia="Times New Roman" w:cs="Segoe UI"/>
          <w:kern w:val="0"/>
          <w:lang w:eastAsia="en-IN"/>
          <w14:ligatures w14:val="none"/>
        </w:rPr>
        <w:noBreakHyphen/>
        <w:t>specific transitions commonly required for regional customers.</w:t>
      </w:r>
    </w:p>
    <w:p w14:paraId="0626A6B0" w14:textId="244A8A46" w:rsidR="00BA1E2E" w:rsidRPr="00BA1E2E" w:rsidRDefault="00271351" w:rsidP="00745152">
      <w:pPr>
        <w:pStyle w:val="Heading5"/>
      </w:pPr>
      <w:r>
        <w:t>11</w:t>
      </w:r>
      <w:r w:rsidR="00BA1E2E" w:rsidRPr="00BA1E2E">
        <w:t>.2.5 SBM / Listing</w:t>
      </w:r>
      <w:r w:rsidR="00BA1E2E" w:rsidRPr="00BA1E2E">
        <w:noBreakHyphen/>
        <w:t xml:space="preserve">Based Customers – </w:t>
      </w:r>
      <w:r w:rsidR="00001EEF">
        <w:t>ATP DOH</w:t>
      </w:r>
      <w:r w:rsidR="00BA1E2E" w:rsidRPr="00BA1E2E">
        <w:t xml:space="preserve"> Interpretation</w:t>
      </w:r>
    </w:p>
    <w:p w14:paraId="13D56F34" w14:textId="651DC6A9" w:rsidR="00BA1E2E" w:rsidRPr="00BA1E2E" w:rsidRDefault="00BA1E2E" w:rsidP="00BA1E2E">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SBM / Listing</w:t>
      </w:r>
      <w:r w:rsidRPr="00BA1E2E">
        <w:rPr>
          <w:rFonts w:eastAsia="Times New Roman" w:cs="Segoe UI"/>
          <w:kern w:val="0"/>
          <w:lang w:eastAsia="en-IN"/>
          <w14:ligatures w14:val="none"/>
        </w:rPr>
        <w:noBreakHyphen/>
        <w:t xml:space="preserve">based customers shall follow </w:t>
      </w:r>
      <w:r w:rsidRPr="00BA1E2E">
        <w:rPr>
          <w:rFonts w:eastAsia="Times New Roman" w:cs="Segoe UI"/>
          <w:b/>
          <w:bCs/>
          <w:kern w:val="0"/>
          <w:lang w:eastAsia="en-IN"/>
          <w14:ligatures w14:val="none"/>
        </w:rPr>
        <w:t xml:space="preserve">the same </w:t>
      </w:r>
      <w:r w:rsidR="00001EEF">
        <w:rPr>
          <w:rFonts w:eastAsia="Times New Roman" w:cs="Segoe UI"/>
          <w:b/>
          <w:bCs/>
          <w:kern w:val="0"/>
          <w:lang w:eastAsia="en-IN"/>
          <w14:ligatures w14:val="none"/>
        </w:rPr>
        <w:t>ATP DOH</w:t>
      </w:r>
      <w:r w:rsidRPr="00BA1E2E">
        <w:rPr>
          <w:rFonts w:eastAsia="Times New Roman" w:cs="Segoe UI"/>
          <w:b/>
          <w:bCs/>
          <w:kern w:val="0"/>
          <w:lang w:eastAsia="en-IN"/>
          <w14:ligatures w14:val="none"/>
        </w:rPr>
        <w:t xml:space="preserve"> interpretation rules as Regional customers</w:t>
      </w:r>
      <w:r w:rsidRPr="00BA1E2E">
        <w:rPr>
          <w:rFonts w:eastAsia="Times New Roman" w:cs="Segoe UI"/>
          <w:kern w:val="0"/>
          <w:lang w:eastAsia="en-IN"/>
          <w14:ligatures w14:val="none"/>
        </w:rPr>
        <w:t>, with the following clarifications:</w:t>
      </w:r>
    </w:p>
    <w:p w14:paraId="7E17D961" w14:textId="3E7DE3F5" w:rsidR="00BA1E2E" w:rsidRPr="00BA1E2E" w:rsidRDefault="00001EEF">
      <w:pPr>
        <w:numPr>
          <w:ilvl w:val="0"/>
          <w:numId w:val="66"/>
        </w:numPr>
        <w:spacing w:before="100" w:beforeAutospacing="1" w:after="100" w:afterAutospacing="1" w:line="300" w:lineRule="atLeast"/>
        <w:rPr>
          <w:rFonts w:eastAsia="Times New Roman" w:cs="Segoe UI"/>
          <w:kern w:val="0"/>
          <w:lang w:eastAsia="en-IN"/>
          <w14:ligatures w14:val="none"/>
        </w:rPr>
      </w:pPr>
      <w:r>
        <w:rPr>
          <w:rFonts w:eastAsia="Times New Roman" w:cs="Segoe UI"/>
          <w:kern w:val="0"/>
          <w:lang w:eastAsia="en-IN"/>
          <w14:ligatures w14:val="none"/>
        </w:rPr>
        <w:t>ATP DOH</w:t>
      </w:r>
      <w:r w:rsidR="00BA1E2E" w:rsidRPr="00BA1E2E">
        <w:rPr>
          <w:rFonts w:eastAsia="Times New Roman" w:cs="Segoe UI"/>
          <w:kern w:val="0"/>
          <w:lang w:eastAsia="en-IN"/>
          <w14:ligatures w14:val="none"/>
        </w:rPr>
        <w:t xml:space="preserve"> thresholds shall </w:t>
      </w:r>
      <w:r w:rsidR="00BA1E2E" w:rsidRPr="00BA1E2E">
        <w:rPr>
          <w:rFonts w:eastAsia="Times New Roman" w:cs="Segoe UI"/>
          <w:b/>
          <w:bCs/>
          <w:kern w:val="0"/>
          <w:lang w:eastAsia="en-IN"/>
          <w14:ligatures w14:val="none"/>
        </w:rPr>
        <w:t>not gate CCR approval actions</w:t>
      </w:r>
      <w:r w:rsidR="00BA1E2E" w:rsidRPr="00BA1E2E">
        <w:rPr>
          <w:rFonts w:eastAsia="Times New Roman" w:cs="Segoe UI"/>
          <w:kern w:val="0"/>
          <w:lang w:eastAsia="en-IN"/>
          <w14:ligatures w14:val="none"/>
        </w:rPr>
        <w:t>.</w:t>
      </w:r>
    </w:p>
    <w:p w14:paraId="73FB66FB" w14:textId="35CBDD57" w:rsidR="00BA1E2E" w:rsidRPr="00BA1E2E" w:rsidRDefault="00001EEF">
      <w:pPr>
        <w:numPr>
          <w:ilvl w:val="0"/>
          <w:numId w:val="66"/>
        </w:numPr>
        <w:spacing w:before="100" w:beforeAutospacing="1" w:after="100" w:afterAutospacing="1" w:line="300" w:lineRule="atLeast"/>
        <w:rPr>
          <w:rFonts w:eastAsia="Times New Roman" w:cs="Segoe UI"/>
          <w:kern w:val="0"/>
          <w:lang w:eastAsia="en-IN"/>
          <w14:ligatures w14:val="none"/>
        </w:rPr>
      </w:pPr>
      <w:r>
        <w:rPr>
          <w:rFonts w:eastAsia="Times New Roman" w:cs="Segoe UI"/>
          <w:kern w:val="0"/>
          <w:lang w:eastAsia="en-IN"/>
          <w14:ligatures w14:val="none"/>
        </w:rPr>
        <w:t>ATP DOH</w:t>
      </w:r>
      <w:r w:rsidR="00BA1E2E" w:rsidRPr="00BA1E2E">
        <w:rPr>
          <w:rFonts w:eastAsia="Times New Roman" w:cs="Segoe UI"/>
          <w:kern w:val="0"/>
          <w:lang w:eastAsia="en-IN"/>
          <w14:ligatures w14:val="none"/>
        </w:rPr>
        <w:noBreakHyphen/>
        <w:t xml:space="preserve">based triggers shall remain </w:t>
      </w:r>
      <w:r w:rsidR="00BA1E2E" w:rsidRPr="00BA1E2E">
        <w:rPr>
          <w:rFonts w:eastAsia="Times New Roman" w:cs="Segoe UI"/>
          <w:b/>
          <w:bCs/>
          <w:kern w:val="0"/>
          <w:lang w:eastAsia="en-IN"/>
          <w14:ligatures w14:val="none"/>
        </w:rPr>
        <w:t>informational and actionable</w:t>
      </w:r>
      <w:r w:rsidR="00BA1E2E" w:rsidRPr="00BA1E2E">
        <w:rPr>
          <w:rFonts w:eastAsia="Times New Roman" w:cs="Segoe UI"/>
          <w:kern w:val="0"/>
          <w:lang w:eastAsia="en-IN"/>
          <w14:ligatures w14:val="none"/>
        </w:rPr>
        <w:t>.</w:t>
      </w:r>
    </w:p>
    <w:p w14:paraId="0EAA980F" w14:textId="6C62AF3D" w:rsidR="00BA1E2E" w:rsidRPr="00BA1E2E" w:rsidRDefault="00BA1E2E">
      <w:pPr>
        <w:numPr>
          <w:ilvl w:val="0"/>
          <w:numId w:val="66"/>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Listing Master behaviour and pricing</w:t>
      </w:r>
      <w:r w:rsidRPr="00BA1E2E">
        <w:rPr>
          <w:rFonts w:eastAsia="Times New Roman" w:cs="Segoe UI"/>
          <w:kern w:val="0"/>
          <w:lang w:eastAsia="en-IN"/>
          <w14:ligatures w14:val="none"/>
        </w:rPr>
        <w:noBreakHyphen/>
        <w:t xml:space="preserve">activation dependencies shall be handled during execution, not at the </w:t>
      </w:r>
      <w:r w:rsidR="00001EEF">
        <w:rPr>
          <w:rFonts w:eastAsia="Times New Roman" w:cs="Segoe UI"/>
          <w:kern w:val="0"/>
          <w:lang w:eastAsia="en-IN"/>
          <w14:ligatures w14:val="none"/>
        </w:rPr>
        <w:t>ATP DOH</w:t>
      </w:r>
      <w:r w:rsidRPr="00BA1E2E">
        <w:rPr>
          <w:rFonts w:eastAsia="Times New Roman" w:cs="Segoe UI"/>
          <w:kern w:val="0"/>
          <w:lang w:eastAsia="en-IN"/>
          <w14:ligatures w14:val="none"/>
        </w:rPr>
        <w:t xml:space="preserve"> interpretation stage.</w:t>
      </w:r>
    </w:p>
    <w:p w14:paraId="46ECA45A" w14:textId="33D3C1FA" w:rsidR="00324628" w:rsidRPr="00324628" w:rsidRDefault="00271351" w:rsidP="00745152">
      <w:pPr>
        <w:pStyle w:val="Heading4"/>
      </w:pPr>
      <w:r>
        <w:t>11</w:t>
      </w:r>
      <w:r w:rsidR="00324628" w:rsidRPr="00324628">
        <w:t>.3 Escalation Rule</w:t>
      </w:r>
    </w:p>
    <w:p w14:paraId="7F69E596" w14:textId="77777777" w:rsidR="00324628" w:rsidRPr="00324628" w:rsidRDefault="00324628" w:rsidP="00324628">
      <w:r w:rsidRPr="00324628">
        <w:t xml:space="preserve">If </w:t>
      </w:r>
      <w:r w:rsidRPr="00324628">
        <w:rPr>
          <w:b/>
          <w:bCs/>
        </w:rPr>
        <w:t>no required action is completed within 3 calendar days</w:t>
      </w:r>
      <w:r w:rsidRPr="00324628">
        <w:t xml:space="preserve"> of a trigger becoming active:</w:t>
      </w:r>
    </w:p>
    <w:p w14:paraId="1C99A3FB" w14:textId="77777777" w:rsidR="00324628" w:rsidRPr="00324628" w:rsidRDefault="00324628">
      <w:pPr>
        <w:numPr>
          <w:ilvl w:val="0"/>
          <w:numId w:val="13"/>
        </w:numPr>
      </w:pPr>
      <w:r w:rsidRPr="00324628">
        <w:t xml:space="preserve">An </w:t>
      </w:r>
      <w:r w:rsidRPr="00324628">
        <w:rPr>
          <w:b/>
          <w:bCs/>
        </w:rPr>
        <w:t>escalation is triggered</w:t>
      </w:r>
    </w:p>
    <w:p w14:paraId="4D348AA8" w14:textId="6600B15B" w:rsidR="00324628" w:rsidRPr="00324628" w:rsidRDefault="00324628">
      <w:pPr>
        <w:numPr>
          <w:ilvl w:val="0"/>
          <w:numId w:val="13"/>
        </w:numPr>
      </w:pPr>
      <w:r w:rsidRPr="00324628">
        <w:t xml:space="preserve">Escalation recipients are determined using the </w:t>
      </w:r>
      <w:r w:rsidRPr="00324628">
        <w:rPr>
          <w:b/>
          <w:bCs/>
        </w:rPr>
        <w:t>CSE mapping configuration</w:t>
      </w:r>
    </w:p>
    <w:p w14:paraId="73B82AE4" w14:textId="77777777" w:rsidR="00324628" w:rsidRPr="00324628" w:rsidRDefault="00324628">
      <w:pPr>
        <w:numPr>
          <w:ilvl w:val="0"/>
          <w:numId w:val="13"/>
        </w:numPr>
      </w:pPr>
      <w:r w:rsidRPr="00324628">
        <w:t>Escalations include a concise summary of pending actions, impacted customers, and ageing</w:t>
      </w:r>
    </w:p>
    <w:p w14:paraId="22677217" w14:textId="52940E41" w:rsidR="00324628" w:rsidRPr="00324628" w:rsidRDefault="00324628" w:rsidP="00324628">
      <w:r w:rsidRPr="00324628">
        <w:rPr>
          <w:b/>
          <w:bCs/>
        </w:rPr>
        <w:lastRenderedPageBreak/>
        <w:t>Note:</w:t>
      </w:r>
      <w:r w:rsidRPr="00324628">
        <w:t xml:space="preserve"> Each trigger increases urgency and visibility; it does not automatically mandate CCR execution.</w:t>
      </w:r>
    </w:p>
    <w:p w14:paraId="67351D9D" w14:textId="4752A655" w:rsidR="00324628" w:rsidRPr="00324628" w:rsidRDefault="00271351" w:rsidP="00287C4A">
      <w:pPr>
        <w:pStyle w:val="Heading3"/>
      </w:pPr>
      <w:r>
        <w:t>12</w:t>
      </w:r>
      <w:r w:rsidR="00324628" w:rsidRPr="00324628">
        <w:t>. Network Change Types Considered</w:t>
      </w:r>
    </w:p>
    <w:p w14:paraId="7BBDEDEB" w14:textId="77777777" w:rsidR="00324628" w:rsidRPr="00324628" w:rsidRDefault="00324628" w:rsidP="00324628">
      <w:r w:rsidRPr="00324628">
        <w:t xml:space="preserve">CCR logic applies </w:t>
      </w:r>
      <w:r w:rsidRPr="00324628">
        <w:rPr>
          <w:b/>
          <w:bCs/>
        </w:rPr>
        <w:t>only to network change types relevant to Modern Trade (MT) and eCommerce</w:t>
      </w:r>
      <w:r w:rsidRPr="00324628">
        <w:t>. Networks outside this scope are explicitly excluded.</w:t>
      </w:r>
    </w:p>
    <w:p w14:paraId="405D4110" w14:textId="1D5861F5" w:rsidR="00324628" w:rsidRPr="00324628" w:rsidRDefault="000971A2" w:rsidP="00287C4A">
      <w:pPr>
        <w:pStyle w:val="Heading4"/>
      </w:pPr>
      <w:r>
        <w:t>1</w:t>
      </w:r>
      <w:r w:rsidR="00271351">
        <w:t>2</w:t>
      </w:r>
      <w:r w:rsidR="00324628" w:rsidRPr="00324628">
        <w:t>.1 Included Network Change Types</w:t>
      </w:r>
    </w:p>
    <w:p w14:paraId="5495E3D8" w14:textId="77777777" w:rsidR="00324628" w:rsidRPr="00324628" w:rsidRDefault="00324628">
      <w:pPr>
        <w:numPr>
          <w:ilvl w:val="0"/>
          <w:numId w:val="14"/>
        </w:numPr>
      </w:pPr>
      <w:r w:rsidRPr="00324628">
        <w:rPr>
          <w:b/>
          <w:bCs/>
        </w:rPr>
        <w:t>Relaunch scenarios</w:t>
      </w:r>
      <w:r w:rsidRPr="00324628">
        <w:t xml:space="preserve">, including: </w:t>
      </w:r>
    </w:p>
    <w:p w14:paraId="1552B7ED" w14:textId="77777777" w:rsidR="00324628" w:rsidRPr="00324628" w:rsidRDefault="00324628">
      <w:pPr>
        <w:numPr>
          <w:ilvl w:val="1"/>
          <w:numId w:val="14"/>
        </w:numPr>
      </w:pPr>
      <w:r w:rsidRPr="00324628">
        <w:t>Artwork change</w:t>
      </w:r>
    </w:p>
    <w:p w14:paraId="2166CC80" w14:textId="77777777" w:rsidR="00324628" w:rsidRPr="00324628" w:rsidRDefault="00324628">
      <w:pPr>
        <w:numPr>
          <w:ilvl w:val="1"/>
          <w:numId w:val="14"/>
        </w:numPr>
      </w:pPr>
      <w:r w:rsidRPr="00324628">
        <w:t>Packaging change</w:t>
      </w:r>
    </w:p>
    <w:p w14:paraId="7FC01653" w14:textId="77777777" w:rsidR="00324628" w:rsidRPr="00324628" w:rsidRDefault="00324628">
      <w:pPr>
        <w:numPr>
          <w:ilvl w:val="1"/>
          <w:numId w:val="14"/>
        </w:numPr>
      </w:pPr>
      <w:r w:rsidRPr="00324628">
        <w:t>Formulation change</w:t>
      </w:r>
    </w:p>
    <w:p w14:paraId="07256777" w14:textId="77777777" w:rsidR="00324628" w:rsidRDefault="00324628">
      <w:pPr>
        <w:numPr>
          <w:ilvl w:val="0"/>
          <w:numId w:val="14"/>
        </w:numPr>
      </w:pPr>
      <w:r w:rsidRPr="00324628">
        <w:rPr>
          <w:b/>
          <w:bCs/>
        </w:rPr>
        <w:t>Pricing change</w:t>
      </w:r>
      <w:r w:rsidRPr="00324628">
        <w:t xml:space="preserve"> where percentage change exceeds defined t</w:t>
      </w:r>
      <w:commentRangeStart w:id="12"/>
      <w:commentRangeStart w:id="13"/>
      <w:r w:rsidRPr="00324628">
        <w:t>hresholds (</w:t>
      </w:r>
      <w:commentRangeEnd w:id="12"/>
      <w:r w:rsidR="00692A86" w:rsidRPr="00324628">
        <w:rPr>
          <w:rStyle w:val="CommentReference"/>
          <w:sz w:val="24"/>
          <w:szCs w:val="24"/>
        </w:rPr>
        <w:commentReference w:id="12"/>
      </w:r>
      <w:commentRangeEnd w:id="13"/>
      <w:r w:rsidR="00176431" w:rsidRPr="00324628">
        <w:rPr>
          <w:rStyle w:val="CommentReference"/>
          <w:sz w:val="24"/>
          <w:szCs w:val="24"/>
        </w:rPr>
        <w:commentReference w:id="13"/>
      </w:r>
      <w:r w:rsidRPr="00324628">
        <w:t>&gt;10%)</w:t>
      </w:r>
    </w:p>
    <w:p w14:paraId="4C6EF7B9" w14:textId="256768A8" w:rsidR="00B45253" w:rsidRPr="00324628" w:rsidRDefault="00B45253">
      <w:pPr>
        <w:pStyle w:val="ListParagraph"/>
        <w:numPr>
          <w:ilvl w:val="0"/>
          <w:numId w:val="14"/>
        </w:numPr>
        <w:spacing w:after="0" w:line="300" w:lineRule="atLeast"/>
      </w:pPr>
      <w:r w:rsidRPr="00042889">
        <w:t>Pricing change below threshold (≤10%) shall also be evaluated as per CCR Ruleset</w:t>
      </w:r>
    </w:p>
    <w:p w14:paraId="40FEF6B4" w14:textId="77777777" w:rsidR="00324628" w:rsidRPr="00324628" w:rsidRDefault="00324628">
      <w:pPr>
        <w:numPr>
          <w:ilvl w:val="0"/>
          <w:numId w:val="14"/>
        </w:numPr>
      </w:pPr>
      <w:r w:rsidRPr="00324628">
        <w:rPr>
          <w:b/>
          <w:bCs/>
        </w:rPr>
        <w:t>Grammage change</w:t>
      </w:r>
      <w:r w:rsidRPr="00324628">
        <w:t>, where business rules indicate customer impact</w:t>
      </w:r>
    </w:p>
    <w:p w14:paraId="104B3342" w14:textId="77777777" w:rsidR="00324628" w:rsidRPr="0017637A" w:rsidRDefault="00324628">
      <w:pPr>
        <w:numPr>
          <w:ilvl w:val="0"/>
          <w:numId w:val="14"/>
        </w:numPr>
      </w:pPr>
      <w:r w:rsidRPr="00324628">
        <w:rPr>
          <w:b/>
          <w:bCs/>
        </w:rPr>
        <w:t>Case configuration changes</w:t>
      </w:r>
    </w:p>
    <w:p w14:paraId="0715E4AB" w14:textId="62F33F2A" w:rsidR="00042889" w:rsidRDefault="00B45253" w:rsidP="00042889">
      <w:pPr>
        <w:spacing w:after="0" w:line="300" w:lineRule="atLeast"/>
      </w:pPr>
      <w:r>
        <w:t>Change types list as per CCR ruleset:</w:t>
      </w:r>
    </w:p>
    <w:tbl>
      <w:tblPr>
        <w:tblW w:w="6871" w:type="dxa"/>
        <w:tblLayout w:type="fixed"/>
        <w:tblCellMar>
          <w:top w:w="15" w:type="dxa"/>
        </w:tblCellMar>
        <w:tblLook w:val="04A0" w:firstRow="1" w:lastRow="0" w:firstColumn="1" w:lastColumn="0" w:noHBand="0" w:noVBand="1"/>
      </w:tblPr>
      <w:tblGrid>
        <w:gridCol w:w="6342"/>
        <w:gridCol w:w="529"/>
      </w:tblGrid>
      <w:tr w:rsidR="00B45253" w:rsidRPr="00B45253" w14:paraId="67CF1A02" w14:textId="77777777" w:rsidTr="00B45253">
        <w:trPr>
          <w:gridAfter w:val="1"/>
          <w:wAfter w:w="529" w:type="dxa"/>
          <w:trHeight w:val="499"/>
        </w:trPr>
        <w:tc>
          <w:tcPr>
            <w:tcW w:w="6342" w:type="dxa"/>
            <w:vMerge w:val="restart"/>
            <w:tcBorders>
              <w:top w:val="single" w:sz="4" w:space="0" w:color="auto"/>
              <w:left w:val="single" w:sz="4" w:space="0" w:color="auto"/>
              <w:bottom w:val="single" w:sz="4" w:space="0" w:color="auto"/>
              <w:right w:val="single" w:sz="4" w:space="0" w:color="auto"/>
            </w:tcBorders>
            <w:vAlign w:val="center"/>
            <w:hideMark/>
          </w:tcPr>
          <w:p w14:paraId="3B7738E9" w14:textId="4D720CDE"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 xml:space="preserve">CP callout on FOP </w:t>
            </w:r>
            <w:r w:rsidRPr="00B45253">
              <w:rPr>
                <w:rFonts w:ascii="Aptos Narrow" w:eastAsia="Times New Roman" w:hAnsi="Aptos Narrow" w:cs="Times New Roman"/>
                <w:kern w:val="0"/>
                <w:sz w:val="22"/>
                <w:szCs w:val="22"/>
                <w:lang w:eastAsia="en-IN"/>
                <w14:ligatures w14:val="none"/>
              </w:rPr>
              <w:br/>
              <w:t>(eg: 10% off or 100g free callout)</w:t>
            </w:r>
          </w:p>
        </w:tc>
      </w:tr>
      <w:tr w:rsidR="00B45253" w:rsidRPr="00B45253" w14:paraId="08D75356" w14:textId="77777777" w:rsidTr="00B45253">
        <w:trPr>
          <w:trHeight w:val="178"/>
        </w:trPr>
        <w:tc>
          <w:tcPr>
            <w:tcW w:w="6342" w:type="dxa"/>
            <w:vMerge/>
            <w:tcBorders>
              <w:top w:val="single" w:sz="4" w:space="0" w:color="auto"/>
              <w:left w:val="single" w:sz="4" w:space="0" w:color="auto"/>
              <w:bottom w:val="single" w:sz="4" w:space="0" w:color="auto"/>
              <w:right w:val="single" w:sz="4" w:space="0" w:color="auto"/>
            </w:tcBorders>
            <w:vAlign w:val="center"/>
            <w:hideMark/>
          </w:tcPr>
          <w:p w14:paraId="0F25B6FD"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34E9CFD8" w14:textId="77777777" w:rsidR="00B45253" w:rsidRPr="00B45253" w:rsidRDefault="00B45253" w:rsidP="00B45253">
            <w:pPr>
              <w:spacing w:after="0" w:line="240" w:lineRule="auto"/>
              <w:jc w:val="center"/>
              <w:rPr>
                <w:rFonts w:ascii="Aptos Narrow" w:eastAsia="Times New Roman" w:hAnsi="Aptos Narrow" w:cs="Times New Roman"/>
                <w:color w:val="9C5700"/>
                <w:kern w:val="0"/>
                <w:sz w:val="22"/>
                <w:szCs w:val="22"/>
                <w:lang w:eastAsia="en-IN"/>
                <w14:ligatures w14:val="none"/>
              </w:rPr>
            </w:pPr>
          </w:p>
        </w:tc>
      </w:tr>
      <w:tr w:rsidR="00B45253" w:rsidRPr="00B45253" w14:paraId="54F0CB42" w14:textId="77777777" w:rsidTr="00B45253">
        <w:trPr>
          <w:trHeight w:val="699"/>
        </w:trPr>
        <w:tc>
          <w:tcPr>
            <w:tcW w:w="6342" w:type="dxa"/>
            <w:vMerge/>
            <w:tcBorders>
              <w:top w:val="single" w:sz="4" w:space="0" w:color="auto"/>
              <w:left w:val="single" w:sz="4" w:space="0" w:color="auto"/>
              <w:bottom w:val="single" w:sz="4" w:space="0" w:color="auto"/>
              <w:right w:val="single" w:sz="4" w:space="0" w:color="auto"/>
            </w:tcBorders>
            <w:vAlign w:val="center"/>
            <w:hideMark/>
          </w:tcPr>
          <w:p w14:paraId="47A4B0C1"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141DC3E4"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6A278188"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34B27D1E"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Only artwork change</w:t>
            </w:r>
            <w:r w:rsidRPr="00B45253">
              <w:rPr>
                <w:rFonts w:ascii="Aptos Narrow" w:eastAsia="Times New Roman" w:hAnsi="Aptos Narrow" w:cs="Times New Roman"/>
                <w:b/>
                <w:bCs/>
                <w:kern w:val="0"/>
                <w:sz w:val="22"/>
                <w:szCs w:val="22"/>
                <w:lang w:eastAsia="en-IN"/>
                <w14:ligatures w14:val="none"/>
              </w:rPr>
              <w:br/>
              <w:t>(No formulation change)</w:t>
            </w:r>
          </w:p>
        </w:tc>
        <w:tc>
          <w:tcPr>
            <w:tcW w:w="529" w:type="dxa"/>
            <w:vAlign w:val="center"/>
            <w:hideMark/>
          </w:tcPr>
          <w:p w14:paraId="3E76AF15"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42EA0A1E"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8A1347F"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2B67A9CE"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40B8330F"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27930946"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4ED79D3E"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378595E7"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758B90A0"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Artwork + Packaging Change (Shape of tube changes or carton to jar or tube to tub)</w:t>
            </w:r>
          </w:p>
        </w:tc>
        <w:tc>
          <w:tcPr>
            <w:tcW w:w="529" w:type="dxa"/>
            <w:vAlign w:val="center"/>
            <w:hideMark/>
          </w:tcPr>
          <w:p w14:paraId="06384396"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D716245"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1AD4928A"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80686E1"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7110275E"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61D3C68F"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14753F75"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61FBC4F4" w14:textId="77777777" w:rsidTr="00B45253">
        <w:trPr>
          <w:trHeight w:val="268"/>
        </w:trPr>
        <w:tc>
          <w:tcPr>
            <w:tcW w:w="6342" w:type="dxa"/>
            <w:vMerge w:val="restart"/>
            <w:tcBorders>
              <w:top w:val="nil"/>
              <w:left w:val="single" w:sz="4" w:space="0" w:color="auto"/>
              <w:bottom w:val="single" w:sz="4" w:space="0" w:color="auto"/>
              <w:right w:val="single" w:sz="4" w:space="0" w:color="auto"/>
            </w:tcBorders>
            <w:noWrap/>
            <w:vAlign w:val="center"/>
            <w:hideMark/>
          </w:tcPr>
          <w:p w14:paraId="13C34660"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Grammage change</w:t>
            </w:r>
          </w:p>
        </w:tc>
        <w:tc>
          <w:tcPr>
            <w:tcW w:w="529" w:type="dxa"/>
            <w:vAlign w:val="center"/>
            <w:hideMark/>
          </w:tcPr>
          <w:p w14:paraId="456F82DA"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24EBECB"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12BFA3BA"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5CF8DD4D"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2FB44C54"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31FA5A33"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C6311F1"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0D6F0DA2" w14:textId="77777777" w:rsidTr="00B45253">
        <w:trPr>
          <w:trHeight w:val="178"/>
        </w:trPr>
        <w:tc>
          <w:tcPr>
            <w:tcW w:w="6342" w:type="dxa"/>
            <w:vMerge w:val="restart"/>
            <w:tcBorders>
              <w:top w:val="nil"/>
              <w:left w:val="single" w:sz="4" w:space="0" w:color="auto"/>
              <w:bottom w:val="single" w:sz="4" w:space="0" w:color="auto"/>
              <w:right w:val="single" w:sz="4" w:space="0" w:color="auto"/>
            </w:tcBorders>
            <w:noWrap/>
            <w:vAlign w:val="center"/>
            <w:hideMark/>
          </w:tcPr>
          <w:p w14:paraId="32E0FD12"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Case Config change</w:t>
            </w:r>
          </w:p>
        </w:tc>
        <w:tc>
          <w:tcPr>
            <w:tcW w:w="529" w:type="dxa"/>
            <w:vAlign w:val="center"/>
            <w:hideMark/>
          </w:tcPr>
          <w:p w14:paraId="7C596B1C"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7A6A5239"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786AA816"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2EBF4296"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7F08358B"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5BE15DD3"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FD95113"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80B290B"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78FB0835"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Only formulation change</w:t>
            </w:r>
            <w:r w:rsidRPr="00B45253">
              <w:rPr>
                <w:rFonts w:ascii="Aptos Narrow" w:eastAsia="Times New Roman" w:hAnsi="Aptos Narrow" w:cs="Times New Roman"/>
                <w:b/>
                <w:bCs/>
                <w:kern w:val="0"/>
                <w:sz w:val="22"/>
                <w:szCs w:val="22"/>
                <w:lang w:eastAsia="en-IN"/>
                <w14:ligatures w14:val="none"/>
              </w:rPr>
              <w:br/>
              <w:t>( No pack callout)</w:t>
            </w:r>
          </w:p>
        </w:tc>
        <w:tc>
          <w:tcPr>
            <w:tcW w:w="529" w:type="dxa"/>
            <w:vAlign w:val="center"/>
            <w:hideMark/>
          </w:tcPr>
          <w:p w14:paraId="5176DD0D"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166E9C23" w14:textId="77777777" w:rsidTr="00B45253">
        <w:trPr>
          <w:trHeight w:val="172"/>
        </w:trPr>
        <w:tc>
          <w:tcPr>
            <w:tcW w:w="6342" w:type="dxa"/>
            <w:vMerge/>
            <w:tcBorders>
              <w:top w:val="nil"/>
              <w:left w:val="single" w:sz="4" w:space="0" w:color="auto"/>
              <w:bottom w:val="single" w:sz="4" w:space="0" w:color="auto"/>
              <w:right w:val="single" w:sz="4" w:space="0" w:color="auto"/>
            </w:tcBorders>
            <w:vAlign w:val="center"/>
            <w:hideMark/>
          </w:tcPr>
          <w:p w14:paraId="3F32655C"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0B675683"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3B504B78"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2C689533"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43309EFE"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4C10798" w14:textId="77777777" w:rsidTr="00B45253">
        <w:trPr>
          <w:trHeight w:val="178"/>
        </w:trPr>
        <w:tc>
          <w:tcPr>
            <w:tcW w:w="6342" w:type="dxa"/>
            <w:vMerge w:val="restart"/>
            <w:tcBorders>
              <w:top w:val="nil"/>
              <w:left w:val="single" w:sz="4" w:space="0" w:color="auto"/>
              <w:bottom w:val="single" w:sz="4" w:space="0" w:color="auto"/>
              <w:right w:val="single" w:sz="4" w:space="0" w:color="auto"/>
            </w:tcBorders>
            <w:noWrap/>
            <w:vAlign w:val="center"/>
            <w:hideMark/>
          </w:tcPr>
          <w:p w14:paraId="126C023A" w14:textId="77777777"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Formulation+artwork change</w:t>
            </w:r>
          </w:p>
        </w:tc>
        <w:tc>
          <w:tcPr>
            <w:tcW w:w="529" w:type="dxa"/>
            <w:vAlign w:val="center"/>
            <w:hideMark/>
          </w:tcPr>
          <w:p w14:paraId="549E376C"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23CCE181" w14:textId="77777777" w:rsidTr="00B45253">
        <w:trPr>
          <w:trHeight w:val="172"/>
        </w:trPr>
        <w:tc>
          <w:tcPr>
            <w:tcW w:w="6342" w:type="dxa"/>
            <w:vMerge/>
            <w:tcBorders>
              <w:top w:val="nil"/>
              <w:left w:val="single" w:sz="4" w:space="0" w:color="auto"/>
              <w:bottom w:val="single" w:sz="4" w:space="0" w:color="auto"/>
              <w:right w:val="single" w:sz="4" w:space="0" w:color="auto"/>
            </w:tcBorders>
            <w:vAlign w:val="center"/>
            <w:hideMark/>
          </w:tcPr>
          <w:p w14:paraId="0C4D3880"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097D37A8" w14:textId="77777777" w:rsidR="00B45253" w:rsidRPr="00B45253" w:rsidRDefault="00B45253" w:rsidP="00B45253">
            <w:pPr>
              <w:spacing w:after="0" w:line="240" w:lineRule="auto"/>
              <w:jc w:val="center"/>
              <w:rPr>
                <w:rFonts w:ascii="Aptos Narrow" w:eastAsia="Times New Roman" w:hAnsi="Aptos Narrow" w:cs="Times New Roman"/>
                <w:color w:val="9C0006"/>
                <w:kern w:val="0"/>
                <w:sz w:val="22"/>
                <w:szCs w:val="22"/>
                <w:lang w:eastAsia="en-IN"/>
                <w14:ligatures w14:val="none"/>
              </w:rPr>
            </w:pPr>
          </w:p>
        </w:tc>
      </w:tr>
      <w:tr w:rsidR="00B45253" w:rsidRPr="00B45253" w14:paraId="20AA255D"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5F3D18E"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75BAF732"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3634244C" w14:textId="77777777" w:rsidTr="00B45253">
        <w:trPr>
          <w:trHeight w:val="403"/>
        </w:trPr>
        <w:tc>
          <w:tcPr>
            <w:tcW w:w="6342" w:type="dxa"/>
            <w:vMerge w:val="restart"/>
            <w:tcBorders>
              <w:top w:val="nil"/>
              <w:left w:val="single" w:sz="4" w:space="0" w:color="auto"/>
              <w:bottom w:val="single" w:sz="4" w:space="0" w:color="auto"/>
              <w:right w:val="single" w:sz="4" w:space="0" w:color="auto"/>
            </w:tcBorders>
            <w:noWrap/>
            <w:vAlign w:val="center"/>
            <w:hideMark/>
          </w:tcPr>
          <w:p w14:paraId="3A681F5A" w14:textId="77777777"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Pricing change &lt;10%</w:t>
            </w:r>
          </w:p>
        </w:tc>
        <w:tc>
          <w:tcPr>
            <w:tcW w:w="529" w:type="dxa"/>
            <w:vAlign w:val="center"/>
            <w:hideMark/>
          </w:tcPr>
          <w:p w14:paraId="47878CDF"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02409930"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96156EC"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76505101" w14:textId="77777777" w:rsidR="00B45253" w:rsidRPr="00B45253" w:rsidRDefault="00B45253" w:rsidP="00B45253">
            <w:pPr>
              <w:spacing w:after="0" w:line="240" w:lineRule="auto"/>
              <w:jc w:val="center"/>
              <w:rPr>
                <w:rFonts w:ascii="Aptos Narrow" w:eastAsia="Times New Roman" w:hAnsi="Aptos Narrow" w:cs="Times New Roman"/>
                <w:color w:val="9C0006"/>
                <w:kern w:val="0"/>
                <w:sz w:val="22"/>
                <w:szCs w:val="22"/>
                <w:lang w:eastAsia="en-IN"/>
                <w14:ligatures w14:val="none"/>
              </w:rPr>
            </w:pPr>
          </w:p>
        </w:tc>
      </w:tr>
      <w:tr w:rsidR="00B45253" w:rsidRPr="00B45253" w14:paraId="1524CF6C"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34189CD"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04503C45"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3E8CA9FF" w14:textId="77777777" w:rsidTr="00B45253">
        <w:trPr>
          <w:trHeight w:val="403"/>
        </w:trPr>
        <w:tc>
          <w:tcPr>
            <w:tcW w:w="6342" w:type="dxa"/>
            <w:vMerge w:val="restart"/>
            <w:tcBorders>
              <w:top w:val="nil"/>
              <w:left w:val="single" w:sz="4" w:space="0" w:color="auto"/>
              <w:bottom w:val="single" w:sz="4" w:space="0" w:color="auto"/>
              <w:right w:val="single" w:sz="4" w:space="0" w:color="auto"/>
            </w:tcBorders>
            <w:noWrap/>
            <w:vAlign w:val="center"/>
            <w:hideMark/>
          </w:tcPr>
          <w:p w14:paraId="40362276"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 xml:space="preserve">Pricing change &gt;10% </w:t>
            </w:r>
          </w:p>
        </w:tc>
        <w:tc>
          <w:tcPr>
            <w:tcW w:w="529" w:type="dxa"/>
            <w:vAlign w:val="center"/>
            <w:hideMark/>
          </w:tcPr>
          <w:p w14:paraId="77D4ECC8"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BE00A47"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3562607F"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1A1CBF35"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3ADB2126"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3CF71E35"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F4EBDFA"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6871128A"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03937611" w14:textId="77777777"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Shelf life change</w:t>
            </w:r>
            <w:r w:rsidRPr="00B45253">
              <w:rPr>
                <w:rFonts w:ascii="Aptos Narrow" w:eastAsia="Times New Roman" w:hAnsi="Aptos Narrow" w:cs="Times New Roman"/>
                <w:kern w:val="0"/>
                <w:sz w:val="22"/>
                <w:szCs w:val="22"/>
                <w:lang w:eastAsia="en-IN"/>
                <w14:ligatures w14:val="none"/>
              </w:rPr>
              <w:br/>
              <w:t>(eg:Shelf life changes from 9 months to 12 months)</w:t>
            </w:r>
          </w:p>
        </w:tc>
        <w:tc>
          <w:tcPr>
            <w:tcW w:w="529" w:type="dxa"/>
            <w:vAlign w:val="center"/>
            <w:hideMark/>
          </w:tcPr>
          <w:p w14:paraId="4B2513B0"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275FD0F7"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54E11C89" w14:textId="77777777" w:rsidR="00B45253" w:rsidRPr="00B45253" w:rsidRDefault="00B45253" w:rsidP="00B45253">
            <w:pPr>
              <w:spacing w:after="0" w:line="240" w:lineRule="auto"/>
              <w:rPr>
                <w:rFonts w:ascii="Aptos Narrow" w:eastAsia="Times New Roman" w:hAnsi="Aptos Narrow" w:cs="Times New Roman"/>
                <w:color w:val="9C0006"/>
                <w:kern w:val="0"/>
                <w:sz w:val="22"/>
                <w:szCs w:val="22"/>
                <w:lang w:eastAsia="en-IN"/>
                <w14:ligatures w14:val="none"/>
              </w:rPr>
            </w:pPr>
          </w:p>
        </w:tc>
        <w:tc>
          <w:tcPr>
            <w:tcW w:w="529" w:type="dxa"/>
            <w:tcBorders>
              <w:top w:val="nil"/>
              <w:left w:val="nil"/>
              <w:bottom w:val="nil"/>
              <w:right w:val="nil"/>
            </w:tcBorders>
            <w:noWrap/>
            <w:vAlign w:val="bottom"/>
            <w:hideMark/>
          </w:tcPr>
          <w:p w14:paraId="5B109CE5" w14:textId="77777777" w:rsidR="00B45253" w:rsidRPr="00B45253" w:rsidRDefault="00B45253" w:rsidP="00B45253">
            <w:pPr>
              <w:spacing w:after="0" w:line="240" w:lineRule="auto"/>
              <w:jc w:val="center"/>
              <w:rPr>
                <w:rFonts w:ascii="Aptos Narrow" w:eastAsia="Times New Roman" w:hAnsi="Aptos Narrow" w:cs="Times New Roman"/>
                <w:color w:val="9C0006"/>
                <w:kern w:val="0"/>
                <w:sz w:val="22"/>
                <w:szCs w:val="22"/>
                <w:lang w:eastAsia="en-IN"/>
                <w14:ligatures w14:val="none"/>
              </w:rPr>
            </w:pPr>
          </w:p>
        </w:tc>
      </w:tr>
      <w:tr w:rsidR="00B45253" w:rsidRPr="00B45253" w14:paraId="0B7D4E56"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21E04A0E" w14:textId="77777777" w:rsidR="00B45253" w:rsidRPr="00B45253" w:rsidRDefault="00B45253" w:rsidP="00B45253">
            <w:pPr>
              <w:spacing w:after="0" w:line="240" w:lineRule="auto"/>
              <w:rPr>
                <w:rFonts w:ascii="Aptos Narrow" w:eastAsia="Times New Roman" w:hAnsi="Aptos Narrow" w:cs="Times New Roman"/>
                <w:color w:val="9C0006"/>
                <w:kern w:val="0"/>
                <w:sz w:val="22"/>
                <w:szCs w:val="22"/>
                <w:lang w:eastAsia="en-IN"/>
                <w14:ligatures w14:val="none"/>
              </w:rPr>
            </w:pPr>
          </w:p>
        </w:tc>
        <w:tc>
          <w:tcPr>
            <w:tcW w:w="529" w:type="dxa"/>
            <w:tcBorders>
              <w:top w:val="nil"/>
              <w:left w:val="nil"/>
              <w:bottom w:val="nil"/>
              <w:right w:val="nil"/>
            </w:tcBorders>
            <w:noWrap/>
            <w:vAlign w:val="bottom"/>
            <w:hideMark/>
          </w:tcPr>
          <w:p w14:paraId="3485C903"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bl>
    <w:p w14:paraId="1097F208" w14:textId="77777777" w:rsidR="00B45253" w:rsidRDefault="00B45253" w:rsidP="00042889">
      <w:pPr>
        <w:spacing w:after="0" w:line="300" w:lineRule="atLeast"/>
      </w:pPr>
    </w:p>
    <w:p w14:paraId="266BA635" w14:textId="77777777" w:rsidR="00B45253" w:rsidRPr="0017637A" w:rsidRDefault="00B45253">
      <w:pPr>
        <w:pStyle w:val="ListParagraph"/>
        <w:numPr>
          <w:ilvl w:val="0"/>
          <w:numId w:val="14"/>
        </w:numPr>
        <w:spacing w:after="0" w:line="300" w:lineRule="atLeast"/>
      </w:pPr>
      <w:r w:rsidRPr="0017637A">
        <w:t>EAN change is a critical driver in determining customer acceptance and may trigger CIC changes or listing updates depending on ruleset conditions (e.g., listing vs non-listing behaviour).</w:t>
      </w:r>
    </w:p>
    <w:p w14:paraId="3D274415" w14:textId="77777777" w:rsidR="00B45253" w:rsidRPr="00042889" w:rsidRDefault="00B45253" w:rsidP="00042889">
      <w:pPr>
        <w:spacing w:after="0" w:line="300" w:lineRule="atLeast"/>
      </w:pPr>
    </w:p>
    <w:p w14:paraId="2FFA129D" w14:textId="7F959463" w:rsidR="00324628" w:rsidRPr="00324628" w:rsidRDefault="000971A2" w:rsidP="00287C4A">
      <w:pPr>
        <w:pStyle w:val="Heading4"/>
      </w:pPr>
      <w:r>
        <w:t>1</w:t>
      </w:r>
      <w:r w:rsidR="00271351">
        <w:t>2</w:t>
      </w:r>
      <w:r w:rsidR="00324628" w:rsidRPr="00324628">
        <w:t>.2 Excluded Network Types</w:t>
      </w:r>
    </w:p>
    <w:p w14:paraId="27A8EE3F" w14:textId="77777777" w:rsidR="00324628" w:rsidRPr="00324628" w:rsidRDefault="00324628" w:rsidP="00324628">
      <w:r w:rsidRPr="00324628">
        <w:t>The following are excluded from CCR evaluation:</w:t>
      </w:r>
    </w:p>
    <w:p w14:paraId="16C8BF3B" w14:textId="77777777" w:rsidR="00324628" w:rsidRPr="00324628" w:rsidRDefault="00324628">
      <w:pPr>
        <w:numPr>
          <w:ilvl w:val="0"/>
          <w:numId w:val="15"/>
        </w:numPr>
      </w:pPr>
      <w:r w:rsidRPr="00324628">
        <w:t>RTD (Ready</w:t>
      </w:r>
      <w:r w:rsidRPr="00324628">
        <w:noBreakHyphen/>
        <w:t>to</w:t>
      </w:r>
      <w:r w:rsidRPr="00324628">
        <w:noBreakHyphen/>
        <w:t>Display)</w:t>
      </w:r>
    </w:p>
    <w:p w14:paraId="2E5CF3D4" w14:textId="77777777" w:rsidR="00324628" w:rsidRPr="00324628" w:rsidRDefault="00324628">
      <w:pPr>
        <w:numPr>
          <w:ilvl w:val="0"/>
          <w:numId w:val="15"/>
        </w:numPr>
      </w:pPr>
      <w:r w:rsidRPr="00324628">
        <w:t>Sampling networks</w:t>
      </w:r>
    </w:p>
    <w:p w14:paraId="3F02EB1A" w14:textId="77777777" w:rsidR="00324628" w:rsidRPr="00324628" w:rsidRDefault="00324628">
      <w:pPr>
        <w:numPr>
          <w:ilvl w:val="0"/>
          <w:numId w:val="15"/>
        </w:numPr>
      </w:pPr>
      <w:r w:rsidRPr="00324628">
        <w:t>Transit trials</w:t>
      </w:r>
    </w:p>
    <w:p w14:paraId="5F73A92B" w14:textId="1E9920A5" w:rsidR="00324628" w:rsidRPr="00324628" w:rsidRDefault="00324628" w:rsidP="00324628">
      <w:r w:rsidRPr="00324628">
        <w:t>These are considered non</w:t>
      </w:r>
      <w:r w:rsidRPr="00324628">
        <w:noBreakHyphen/>
        <w:t>commercial or operational-only networks.</w:t>
      </w:r>
    </w:p>
    <w:p w14:paraId="732DBF25" w14:textId="1E94BF55" w:rsidR="00324628" w:rsidRPr="006725B7" w:rsidRDefault="000971A2" w:rsidP="00287C4A">
      <w:pPr>
        <w:pStyle w:val="Heading3"/>
        <w:rPr>
          <w:strike/>
        </w:rPr>
      </w:pPr>
      <w:r w:rsidRPr="006725B7">
        <w:rPr>
          <w:strike/>
        </w:rPr>
        <w:t>1</w:t>
      </w:r>
      <w:r w:rsidR="00271351" w:rsidRPr="006725B7">
        <w:rPr>
          <w:strike/>
        </w:rPr>
        <w:t>3</w:t>
      </w:r>
      <w:r w:rsidR="00324628" w:rsidRPr="006725B7">
        <w:rPr>
          <w:strike/>
        </w:rPr>
        <w:t>. Decision Flow – High Level</w:t>
      </w:r>
    </w:p>
    <w:p w14:paraId="3D0AD731" w14:textId="77777777" w:rsidR="00324628" w:rsidRPr="006725B7" w:rsidRDefault="00324628" w:rsidP="00324628">
      <w:pPr>
        <w:rPr>
          <w:strike/>
        </w:rPr>
      </w:pPr>
      <w:r w:rsidRPr="006725B7">
        <w:rPr>
          <w:strike/>
        </w:rPr>
        <w:t>The high</w:t>
      </w:r>
      <w:r w:rsidRPr="006725B7">
        <w:rPr>
          <w:strike/>
        </w:rPr>
        <w:noBreakHyphen/>
        <w:t>level CCR decision flow follows these logical steps:</w:t>
      </w:r>
    </w:p>
    <w:p w14:paraId="63EE4A3D" w14:textId="77777777" w:rsidR="00324628" w:rsidRPr="006725B7" w:rsidRDefault="00324628">
      <w:pPr>
        <w:numPr>
          <w:ilvl w:val="0"/>
          <w:numId w:val="16"/>
        </w:numPr>
        <w:rPr>
          <w:strike/>
        </w:rPr>
      </w:pPr>
      <w:r w:rsidRPr="006725B7">
        <w:rPr>
          <w:strike/>
        </w:rPr>
        <w:t xml:space="preserve">Network trigger is received for an </w:t>
      </w:r>
      <w:r w:rsidRPr="006725B7">
        <w:rPr>
          <w:b/>
          <w:bCs/>
          <w:strike/>
        </w:rPr>
        <w:t>active CBU</w:t>
      </w:r>
    </w:p>
    <w:p w14:paraId="47A30563" w14:textId="77777777" w:rsidR="00324628" w:rsidRPr="006725B7" w:rsidRDefault="00324628">
      <w:pPr>
        <w:numPr>
          <w:ilvl w:val="0"/>
          <w:numId w:val="16"/>
        </w:numPr>
        <w:rPr>
          <w:strike/>
        </w:rPr>
      </w:pPr>
      <w:r w:rsidRPr="006725B7">
        <w:rPr>
          <w:strike/>
        </w:rPr>
        <w:t xml:space="preserve">System checks: </w:t>
      </w:r>
    </w:p>
    <w:p w14:paraId="54129123" w14:textId="77777777" w:rsidR="00324628" w:rsidRPr="006725B7" w:rsidRDefault="00324628">
      <w:pPr>
        <w:numPr>
          <w:ilvl w:val="1"/>
          <w:numId w:val="16"/>
        </w:numPr>
        <w:rPr>
          <w:strike/>
        </w:rPr>
      </w:pPr>
      <w:r w:rsidRPr="006725B7">
        <w:rPr>
          <w:strike/>
        </w:rPr>
        <w:t xml:space="preserve">Applicability to </w:t>
      </w:r>
      <w:r w:rsidRPr="006725B7">
        <w:rPr>
          <w:b/>
          <w:bCs/>
          <w:strike/>
        </w:rPr>
        <w:t>MT / eCommerce</w:t>
      </w:r>
    </w:p>
    <w:p w14:paraId="6756D450" w14:textId="77777777" w:rsidR="00324628" w:rsidRPr="006725B7" w:rsidRDefault="00324628">
      <w:pPr>
        <w:numPr>
          <w:ilvl w:val="1"/>
          <w:numId w:val="16"/>
        </w:numPr>
        <w:rPr>
          <w:strike/>
        </w:rPr>
      </w:pPr>
      <w:r w:rsidRPr="006725B7">
        <w:rPr>
          <w:strike/>
        </w:rPr>
        <w:t xml:space="preserve">Whether the </w:t>
      </w:r>
      <w:r w:rsidRPr="006725B7">
        <w:rPr>
          <w:b/>
          <w:bCs/>
          <w:strike/>
        </w:rPr>
        <w:t>customer is listed for the basepack</w:t>
      </w:r>
    </w:p>
    <w:p w14:paraId="091BF0C9" w14:textId="77777777" w:rsidR="00324628" w:rsidRPr="006725B7" w:rsidRDefault="00324628">
      <w:pPr>
        <w:numPr>
          <w:ilvl w:val="0"/>
          <w:numId w:val="16"/>
        </w:numPr>
        <w:rPr>
          <w:strike/>
        </w:rPr>
      </w:pPr>
      <w:r w:rsidRPr="006725B7">
        <w:rPr>
          <w:strike/>
        </w:rPr>
        <w:t xml:space="preserve">Customer is classified using: </w:t>
      </w:r>
    </w:p>
    <w:p w14:paraId="0FF0FBD4" w14:textId="77777777" w:rsidR="00324628" w:rsidRPr="006725B7" w:rsidRDefault="00324628">
      <w:pPr>
        <w:numPr>
          <w:ilvl w:val="1"/>
          <w:numId w:val="16"/>
        </w:numPr>
        <w:rPr>
          <w:strike/>
        </w:rPr>
      </w:pPr>
      <w:r w:rsidRPr="006725B7">
        <w:rPr>
          <w:strike/>
        </w:rPr>
        <w:t>Coverage Type (National / Regional)</w:t>
      </w:r>
    </w:p>
    <w:p w14:paraId="2AF9BF52" w14:textId="77777777" w:rsidR="00324628" w:rsidRPr="006725B7" w:rsidRDefault="00324628">
      <w:pPr>
        <w:numPr>
          <w:ilvl w:val="1"/>
          <w:numId w:val="16"/>
        </w:numPr>
        <w:rPr>
          <w:strike/>
        </w:rPr>
      </w:pPr>
      <w:r w:rsidRPr="006725B7">
        <w:rPr>
          <w:strike/>
        </w:rPr>
        <w:t>Behaviour Type (Listing / Non</w:t>
      </w:r>
      <w:r w:rsidRPr="006725B7">
        <w:rPr>
          <w:strike/>
        </w:rPr>
        <w:noBreakHyphen/>
        <w:t>listing)</w:t>
      </w:r>
    </w:p>
    <w:p w14:paraId="4A2D7552" w14:textId="77777777" w:rsidR="00324628" w:rsidRPr="006725B7" w:rsidRDefault="00324628">
      <w:pPr>
        <w:numPr>
          <w:ilvl w:val="0"/>
          <w:numId w:val="16"/>
        </w:numPr>
        <w:rPr>
          <w:strike/>
        </w:rPr>
      </w:pPr>
      <w:r w:rsidRPr="006725B7">
        <w:rPr>
          <w:b/>
          <w:bCs/>
          <w:strike/>
        </w:rPr>
        <w:t>CCR Ruleset</w:t>
      </w:r>
      <w:r w:rsidRPr="006725B7">
        <w:rPr>
          <w:strike/>
        </w:rPr>
        <w:t xml:space="preserve"> is applied</w:t>
      </w:r>
    </w:p>
    <w:p w14:paraId="4CFA9E09" w14:textId="77777777" w:rsidR="00324628" w:rsidRPr="006725B7" w:rsidRDefault="00324628">
      <w:pPr>
        <w:numPr>
          <w:ilvl w:val="0"/>
          <w:numId w:val="16"/>
        </w:numPr>
        <w:rPr>
          <w:strike/>
        </w:rPr>
      </w:pPr>
      <w:r w:rsidRPr="006725B7">
        <w:rPr>
          <w:strike/>
        </w:rPr>
        <w:t xml:space="preserve">System determines one of the following outcomes: </w:t>
      </w:r>
    </w:p>
    <w:p w14:paraId="458D918A" w14:textId="77777777" w:rsidR="00324628" w:rsidRPr="006725B7" w:rsidRDefault="00324628">
      <w:pPr>
        <w:numPr>
          <w:ilvl w:val="1"/>
          <w:numId w:val="16"/>
        </w:numPr>
        <w:rPr>
          <w:strike/>
        </w:rPr>
      </w:pPr>
      <w:r w:rsidRPr="006725B7">
        <w:rPr>
          <w:strike/>
        </w:rPr>
        <w:t>No CCR required</w:t>
      </w:r>
    </w:p>
    <w:p w14:paraId="631545E7" w14:textId="77777777" w:rsidR="00324628" w:rsidRPr="006725B7" w:rsidRDefault="00324628">
      <w:pPr>
        <w:numPr>
          <w:ilvl w:val="1"/>
          <w:numId w:val="16"/>
        </w:numPr>
        <w:rPr>
          <w:strike/>
        </w:rPr>
      </w:pPr>
      <w:r w:rsidRPr="006725B7">
        <w:rPr>
          <w:strike/>
        </w:rPr>
        <w:t>Auto</w:t>
      </w:r>
      <w:r w:rsidRPr="006725B7">
        <w:rPr>
          <w:strike/>
        </w:rPr>
        <w:noBreakHyphen/>
        <w:t>CCR applicable</w:t>
      </w:r>
    </w:p>
    <w:p w14:paraId="4227A8E7" w14:textId="77777777" w:rsidR="00324628" w:rsidRPr="006725B7" w:rsidRDefault="00324628">
      <w:pPr>
        <w:numPr>
          <w:ilvl w:val="1"/>
          <w:numId w:val="16"/>
        </w:numPr>
        <w:rPr>
          <w:strike/>
        </w:rPr>
      </w:pPr>
      <w:r w:rsidRPr="006725B7">
        <w:rPr>
          <w:strike/>
        </w:rPr>
        <w:t>CCR requiring CS / CD approval</w:t>
      </w:r>
    </w:p>
    <w:p w14:paraId="068774AC" w14:textId="77777777" w:rsidR="00324628" w:rsidRPr="006725B7" w:rsidRDefault="00324628">
      <w:pPr>
        <w:numPr>
          <w:ilvl w:val="1"/>
          <w:numId w:val="16"/>
        </w:numPr>
        <w:rPr>
          <w:strike/>
        </w:rPr>
      </w:pPr>
      <w:r w:rsidRPr="006725B7">
        <w:rPr>
          <w:strike/>
        </w:rPr>
        <w:t>New CIC creation required</w:t>
      </w:r>
    </w:p>
    <w:p w14:paraId="15939A4B" w14:textId="77777777" w:rsidR="00324628" w:rsidRPr="006725B7" w:rsidRDefault="00324628">
      <w:pPr>
        <w:numPr>
          <w:ilvl w:val="0"/>
          <w:numId w:val="16"/>
        </w:numPr>
        <w:rPr>
          <w:strike/>
        </w:rPr>
      </w:pPr>
      <w:r w:rsidRPr="006725B7">
        <w:rPr>
          <w:strike/>
        </w:rPr>
        <w:lastRenderedPageBreak/>
        <w:t>CCR execution is performed (Auto / Semi</w:t>
      </w:r>
      <w:r w:rsidRPr="006725B7">
        <w:rPr>
          <w:strike/>
        </w:rPr>
        <w:noBreakHyphen/>
        <w:t>Auto / Manual)</w:t>
      </w:r>
    </w:p>
    <w:p w14:paraId="5A92DE60" w14:textId="77777777" w:rsidR="00324628" w:rsidRPr="006725B7" w:rsidRDefault="00324628">
      <w:pPr>
        <w:numPr>
          <w:ilvl w:val="0"/>
          <w:numId w:val="16"/>
        </w:numPr>
        <w:rPr>
          <w:strike/>
        </w:rPr>
      </w:pPr>
      <w:r w:rsidRPr="006725B7">
        <w:rPr>
          <w:strike/>
        </w:rPr>
        <w:t>Stakeholders are notified</w:t>
      </w:r>
    </w:p>
    <w:p w14:paraId="2D9E2779" w14:textId="79C58E8A" w:rsidR="00324628" w:rsidRPr="006725B7" w:rsidRDefault="00324628">
      <w:pPr>
        <w:numPr>
          <w:ilvl w:val="0"/>
          <w:numId w:val="16"/>
        </w:numPr>
        <w:rPr>
          <w:strike/>
        </w:rPr>
      </w:pPr>
      <w:r w:rsidRPr="006725B7">
        <w:rPr>
          <w:strike/>
        </w:rPr>
        <w:t>Full audit trail is logged</w:t>
      </w:r>
    </w:p>
    <w:p w14:paraId="275D0574" w14:textId="22641A18" w:rsidR="00324628" w:rsidRPr="00E42806" w:rsidRDefault="00271351" w:rsidP="00287C4A">
      <w:pPr>
        <w:pStyle w:val="Heading3"/>
        <w:rPr>
          <w:strike/>
        </w:rPr>
      </w:pPr>
      <w:r w:rsidRPr="00E42806">
        <w:rPr>
          <w:strike/>
        </w:rPr>
        <w:t>14</w:t>
      </w:r>
      <w:r w:rsidR="00324628" w:rsidRPr="00E42806">
        <w:rPr>
          <w:strike/>
        </w:rPr>
        <w:t>. CCR Ruleset (Business Logic)</w:t>
      </w:r>
    </w:p>
    <w:p w14:paraId="36A70B55" w14:textId="77777777" w:rsidR="00324628" w:rsidRPr="00E42806" w:rsidRDefault="00324628" w:rsidP="00324628">
      <w:pPr>
        <w:rPr>
          <w:strike/>
        </w:rPr>
      </w:pPr>
      <w:r w:rsidRPr="00E42806">
        <w:rPr>
          <w:strike/>
        </w:rPr>
        <w:t>The CCR Ruleset determines:</w:t>
      </w:r>
    </w:p>
    <w:p w14:paraId="416A8DB3" w14:textId="77777777" w:rsidR="00324628" w:rsidRPr="00E42806" w:rsidRDefault="00324628">
      <w:pPr>
        <w:numPr>
          <w:ilvl w:val="0"/>
          <w:numId w:val="17"/>
        </w:numPr>
        <w:rPr>
          <w:strike/>
        </w:rPr>
      </w:pPr>
      <w:r w:rsidRPr="00E42806">
        <w:rPr>
          <w:strike/>
        </w:rPr>
        <w:t xml:space="preserve">Whether a </w:t>
      </w:r>
      <w:r w:rsidRPr="00E42806">
        <w:rPr>
          <w:b/>
          <w:bCs/>
          <w:strike/>
        </w:rPr>
        <w:t>new CIC is required</w:t>
      </w:r>
    </w:p>
    <w:p w14:paraId="2FCAF35B" w14:textId="77777777" w:rsidR="00324628" w:rsidRPr="00E42806" w:rsidRDefault="00324628">
      <w:pPr>
        <w:numPr>
          <w:ilvl w:val="0"/>
          <w:numId w:val="17"/>
        </w:numPr>
        <w:rPr>
          <w:strike/>
        </w:rPr>
      </w:pPr>
      <w:r w:rsidRPr="00E42806">
        <w:rPr>
          <w:strike/>
        </w:rPr>
        <w:t xml:space="preserve">Whether </w:t>
      </w:r>
      <w:r w:rsidRPr="00E42806">
        <w:rPr>
          <w:b/>
          <w:bCs/>
          <w:strike/>
        </w:rPr>
        <w:t>customer or CD approval</w:t>
      </w:r>
      <w:r w:rsidRPr="00E42806">
        <w:rPr>
          <w:strike/>
        </w:rPr>
        <w:t xml:space="preserve"> is mandatory</w:t>
      </w:r>
    </w:p>
    <w:p w14:paraId="17E6B00B" w14:textId="77777777" w:rsidR="00324628" w:rsidRPr="00E42806" w:rsidRDefault="00324628">
      <w:pPr>
        <w:numPr>
          <w:ilvl w:val="0"/>
          <w:numId w:val="17"/>
        </w:numPr>
        <w:rPr>
          <w:strike/>
        </w:rPr>
      </w:pPr>
      <w:r w:rsidRPr="00E42806">
        <w:rPr>
          <w:strike/>
        </w:rPr>
        <w:t xml:space="preserve">Whether mapping can </w:t>
      </w:r>
      <w:r w:rsidRPr="00E42806">
        <w:rPr>
          <w:b/>
          <w:bCs/>
          <w:strike/>
        </w:rPr>
        <w:t>auto</w:t>
      </w:r>
      <w:r w:rsidRPr="00E42806">
        <w:rPr>
          <w:b/>
          <w:bCs/>
          <w:strike/>
        </w:rPr>
        <w:noBreakHyphen/>
        <w:t>shift</w:t>
      </w:r>
      <w:r w:rsidRPr="00E42806">
        <w:rPr>
          <w:strike/>
        </w:rPr>
        <w:t xml:space="preserve"> without intervention</w:t>
      </w:r>
    </w:p>
    <w:p w14:paraId="07FC6280" w14:textId="41013FB4" w:rsidR="00324628" w:rsidRPr="00E42806" w:rsidRDefault="00324628" w:rsidP="00745152">
      <w:pPr>
        <w:pStyle w:val="Heading4"/>
        <w:rPr>
          <w:strike/>
        </w:rPr>
      </w:pPr>
      <w:r w:rsidRPr="00E42806">
        <w:rPr>
          <w:strike/>
        </w:rPr>
        <w:t>1</w:t>
      </w:r>
      <w:r w:rsidR="00271351" w:rsidRPr="00E42806">
        <w:rPr>
          <w:strike/>
        </w:rPr>
        <w:t>4</w:t>
      </w:r>
      <w:r w:rsidRPr="00E42806">
        <w:rPr>
          <w:strike/>
        </w:rPr>
        <w:t>.1 Inputs Considered by Ruleset</w:t>
      </w:r>
    </w:p>
    <w:p w14:paraId="785B8D6E" w14:textId="77777777" w:rsidR="00324628" w:rsidRPr="00E42806" w:rsidRDefault="00324628" w:rsidP="00324628">
      <w:pPr>
        <w:rPr>
          <w:strike/>
        </w:rPr>
      </w:pPr>
      <w:r w:rsidRPr="00E42806">
        <w:rPr>
          <w:strike/>
        </w:rPr>
        <w:t>The ruleset evaluates a combination of factors, including:</w:t>
      </w:r>
    </w:p>
    <w:p w14:paraId="6B4DB95B" w14:textId="77777777" w:rsidR="00324628" w:rsidRPr="00E42806" w:rsidRDefault="00324628">
      <w:pPr>
        <w:numPr>
          <w:ilvl w:val="0"/>
          <w:numId w:val="18"/>
        </w:numPr>
        <w:rPr>
          <w:strike/>
        </w:rPr>
      </w:pPr>
      <w:r w:rsidRPr="00E42806">
        <w:rPr>
          <w:strike/>
        </w:rPr>
        <w:t>EAN change</w:t>
      </w:r>
    </w:p>
    <w:p w14:paraId="1FCCD6C4" w14:textId="77777777" w:rsidR="00324628" w:rsidRPr="00E42806" w:rsidRDefault="00324628">
      <w:pPr>
        <w:numPr>
          <w:ilvl w:val="0"/>
          <w:numId w:val="18"/>
        </w:numPr>
        <w:rPr>
          <w:strike/>
        </w:rPr>
      </w:pPr>
      <w:r w:rsidRPr="00E42806">
        <w:rPr>
          <w:strike/>
        </w:rPr>
        <w:t>Pricing percentage change</w:t>
      </w:r>
    </w:p>
    <w:p w14:paraId="1057D6AD" w14:textId="77777777" w:rsidR="00324628" w:rsidRPr="00E42806" w:rsidRDefault="00324628">
      <w:pPr>
        <w:numPr>
          <w:ilvl w:val="0"/>
          <w:numId w:val="18"/>
        </w:numPr>
        <w:rPr>
          <w:strike/>
        </w:rPr>
      </w:pPr>
      <w:r w:rsidRPr="00E42806">
        <w:rPr>
          <w:strike/>
        </w:rPr>
        <w:t>Grammage thresholds</w:t>
      </w:r>
    </w:p>
    <w:p w14:paraId="14D36A8A" w14:textId="77777777" w:rsidR="00324628" w:rsidRPr="00E42806" w:rsidRDefault="00324628">
      <w:pPr>
        <w:numPr>
          <w:ilvl w:val="0"/>
          <w:numId w:val="18"/>
        </w:numPr>
        <w:rPr>
          <w:strike/>
        </w:rPr>
      </w:pPr>
      <w:r w:rsidRPr="00E42806">
        <w:rPr>
          <w:strike/>
        </w:rPr>
        <w:t>Artwork / packaging change</w:t>
      </w:r>
    </w:p>
    <w:p w14:paraId="0DAAF2BF" w14:textId="77777777" w:rsidR="00324628" w:rsidRPr="00E42806" w:rsidRDefault="00324628">
      <w:pPr>
        <w:numPr>
          <w:ilvl w:val="0"/>
          <w:numId w:val="18"/>
        </w:numPr>
        <w:rPr>
          <w:strike/>
        </w:rPr>
      </w:pPr>
      <w:r w:rsidRPr="00E42806">
        <w:rPr>
          <w:strike/>
        </w:rPr>
        <w:t>Customer classification</w:t>
      </w:r>
    </w:p>
    <w:p w14:paraId="722F4F38" w14:textId="77777777" w:rsidR="00324628" w:rsidRPr="00E42806" w:rsidRDefault="00324628">
      <w:pPr>
        <w:numPr>
          <w:ilvl w:val="0"/>
          <w:numId w:val="18"/>
        </w:numPr>
        <w:rPr>
          <w:strike/>
        </w:rPr>
      </w:pPr>
      <w:r w:rsidRPr="00E42806">
        <w:rPr>
          <w:strike/>
        </w:rPr>
        <w:t>DOH conditions</w:t>
      </w:r>
    </w:p>
    <w:p w14:paraId="1BFEFC46" w14:textId="55C7A4D9" w:rsidR="00324628" w:rsidRPr="00E42806" w:rsidRDefault="00324628" w:rsidP="00745152">
      <w:pPr>
        <w:pStyle w:val="Heading4"/>
        <w:rPr>
          <w:strike/>
        </w:rPr>
      </w:pPr>
      <w:r w:rsidRPr="00E42806">
        <w:rPr>
          <w:strike/>
        </w:rPr>
        <w:t>1</w:t>
      </w:r>
      <w:r w:rsidR="00271351" w:rsidRPr="00E42806">
        <w:rPr>
          <w:strike/>
        </w:rPr>
        <w:t>4</w:t>
      </w:r>
      <w:r w:rsidRPr="00E42806">
        <w:rPr>
          <w:strike/>
        </w:rPr>
        <w:t>.2 Ruleset Management</w:t>
      </w:r>
    </w:p>
    <w:p w14:paraId="2020D6AF" w14:textId="7A8251CE" w:rsidR="00324628" w:rsidRPr="00E42806" w:rsidRDefault="00324628">
      <w:pPr>
        <w:numPr>
          <w:ilvl w:val="0"/>
          <w:numId w:val="19"/>
        </w:numPr>
        <w:rPr>
          <w:strike/>
        </w:rPr>
      </w:pPr>
      <w:r w:rsidRPr="00E42806">
        <w:rPr>
          <w:strike/>
        </w:rPr>
        <w:t xml:space="preserve">The </w:t>
      </w:r>
      <w:r w:rsidRPr="00E42806">
        <w:rPr>
          <w:b/>
          <w:bCs/>
          <w:strike/>
        </w:rPr>
        <w:t>full rule logic is maintained externally</w:t>
      </w:r>
      <w:r w:rsidRPr="00E42806">
        <w:rPr>
          <w:strike/>
        </w:rPr>
        <w:t xml:space="preserve"> as configuration</w:t>
      </w:r>
      <w:r w:rsidR="00287C4A" w:rsidRPr="00E42806">
        <w:rPr>
          <w:strike/>
        </w:rPr>
        <w:t xml:space="preserve"> (refer to excel file attached)</w:t>
      </w:r>
    </w:p>
    <w:p w14:paraId="26D8B578" w14:textId="77777777" w:rsidR="00324628" w:rsidRPr="00E42806" w:rsidRDefault="00324628">
      <w:pPr>
        <w:numPr>
          <w:ilvl w:val="0"/>
          <w:numId w:val="19"/>
        </w:numPr>
        <w:rPr>
          <w:strike/>
        </w:rPr>
      </w:pPr>
      <w:r w:rsidRPr="00E42806">
        <w:rPr>
          <w:strike/>
        </w:rPr>
        <w:t xml:space="preserve">The application </w:t>
      </w:r>
      <w:r w:rsidRPr="00E42806">
        <w:rPr>
          <w:b/>
          <w:bCs/>
          <w:strike/>
        </w:rPr>
        <w:t>consumes the rules dynamically</w:t>
      </w:r>
    </w:p>
    <w:bookmarkStart w:id="14" w:name="_MON_1841506183"/>
    <w:bookmarkEnd w:id="14"/>
    <w:p w14:paraId="0C29F1E3" w14:textId="5E709850" w:rsidR="00324628" w:rsidRPr="00E42806" w:rsidRDefault="00A20208" w:rsidP="00324628">
      <w:pPr>
        <w:rPr>
          <w:strike/>
        </w:rPr>
      </w:pPr>
      <w:r w:rsidRPr="00E42806">
        <w:rPr>
          <w:strike/>
        </w:rPr>
        <w:object w:dxaOrig="1614" w:dyaOrig="1056" w14:anchorId="019B6F59">
          <v:shape id="_x0000_i1028" type="#_x0000_t75" style="width:79.35pt;height:50pt" o:ole="">
            <v:imagedata r:id="rId12" o:title=""/>
          </v:shape>
          <o:OLEObject Type="Embed" ProgID="Excel.Sheet.12" ShapeID="_x0000_i1028" DrawAspect="Icon" ObjectID="_1846728743" r:id="rId19"/>
        </w:object>
      </w:r>
    </w:p>
    <w:p w14:paraId="4031470A" w14:textId="5468D41E" w:rsidR="00324628" w:rsidRPr="003E2B84" w:rsidRDefault="00324628" w:rsidP="00287C4A">
      <w:pPr>
        <w:pStyle w:val="Heading3"/>
        <w:rPr>
          <w:strike/>
        </w:rPr>
      </w:pPr>
      <w:r w:rsidRPr="003E2B84">
        <w:rPr>
          <w:strike/>
        </w:rPr>
        <w:t>1</w:t>
      </w:r>
      <w:r w:rsidR="00271351" w:rsidRPr="003E2B84">
        <w:rPr>
          <w:strike/>
        </w:rPr>
        <w:t>5</w:t>
      </w:r>
      <w:r w:rsidRPr="003E2B84">
        <w:rPr>
          <w:strike/>
        </w:rPr>
        <w:t>. CCR Execution Types</w:t>
      </w:r>
    </w:p>
    <w:p w14:paraId="3D7F1F9A" w14:textId="77777777" w:rsidR="00324628" w:rsidRPr="003E2B84" w:rsidRDefault="00324628" w:rsidP="00324628">
      <w:pPr>
        <w:rPr>
          <w:strike/>
        </w:rPr>
      </w:pPr>
      <w:r w:rsidRPr="003E2B84">
        <w:rPr>
          <w:strike/>
        </w:rPr>
        <w:t>CCR execution may occur through one of the following modes:</w:t>
      </w:r>
    </w:p>
    <w:p w14:paraId="50EC3009" w14:textId="58E2E125" w:rsidR="00324628" w:rsidRPr="003E2B84" w:rsidRDefault="00324628" w:rsidP="00287C4A">
      <w:pPr>
        <w:pStyle w:val="Heading4"/>
        <w:rPr>
          <w:strike/>
        </w:rPr>
      </w:pPr>
      <w:r w:rsidRPr="003E2B84">
        <w:rPr>
          <w:strike/>
        </w:rPr>
        <w:t>1</w:t>
      </w:r>
      <w:r w:rsidR="00271351" w:rsidRPr="003E2B84">
        <w:rPr>
          <w:strike/>
        </w:rPr>
        <w:t>5</w:t>
      </w:r>
      <w:r w:rsidRPr="003E2B84">
        <w:rPr>
          <w:strike/>
        </w:rPr>
        <w:t>.1 Auto</w:t>
      </w:r>
      <w:r w:rsidRPr="003E2B84">
        <w:rPr>
          <w:strike/>
        </w:rPr>
        <w:noBreakHyphen/>
        <w:t>CCR</w:t>
      </w:r>
    </w:p>
    <w:p w14:paraId="0FFBA1FD" w14:textId="77777777" w:rsidR="00324628" w:rsidRPr="003E2B84" w:rsidRDefault="00324628">
      <w:pPr>
        <w:numPr>
          <w:ilvl w:val="0"/>
          <w:numId w:val="20"/>
        </w:numPr>
        <w:rPr>
          <w:strike/>
        </w:rPr>
      </w:pPr>
      <w:r w:rsidRPr="003E2B84">
        <w:rPr>
          <w:strike/>
        </w:rPr>
        <w:t>No customer action required</w:t>
      </w:r>
    </w:p>
    <w:p w14:paraId="43821CC9" w14:textId="77777777" w:rsidR="00324628" w:rsidRPr="003E2B84" w:rsidRDefault="00324628">
      <w:pPr>
        <w:numPr>
          <w:ilvl w:val="0"/>
          <w:numId w:val="20"/>
        </w:numPr>
        <w:rPr>
          <w:strike/>
        </w:rPr>
      </w:pPr>
      <w:r w:rsidRPr="003E2B84">
        <w:rPr>
          <w:strike/>
        </w:rPr>
        <w:t xml:space="preserve">System automatically updates mapping on </w:t>
      </w:r>
      <w:r w:rsidRPr="003E2B84">
        <w:rPr>
          <w:b/>
          <w:bCs/>
          <w:strike/>
        </w:rPr>
        <w:t>SISO</w:t>
      </w:r>
    </w:p>
    <w:p w14:paraId="7197157F" w14:textId="77777777" w:rsidR="00324628" w:rsidRPr="003E2B84" w:rsidRDefault="00324628">
      <w:pPr>
        <w:numPr>
          <w:ilvl w:val="0"/>
          <w:numId w:val="20"/>
        </w:numPr>
        <w:rPr>
          <w:strike/>
        </w:rPr>
      </w:pPr>
      <w:r w:rsidRPr="003E2B84">
        <w:rPr>
          <w:strike/>
        </w:rPr>
        <w:t xml:space="preserve">Used for: </w:t>
      </w:r>
    </w:p>
    <w:p w14:paraId="4C20981B" w14:textId="77777777" w:rsidR="00324628" w:rsidRPr="003E2B84" w:rsidRDefault="00324628">
      <w:pPr>
        <w:numPr>
          <w:ilvl w:val="1"/>
          <w:numId w:val="20"/>
        </w:numPr>
        <w:rPr>
          <w:strike/>
        </w:rPr>
      </w:pPr>
      <w:r w:rsidRPr="003E2B84">
        <w:rPr>
          <w:strike/>
        </w:rPr>
        <w:t>Green channel networks</w:t>
      </w:r>
    </w:p>
    <w:p w14:paraId="19781E1A" w14:textId="77777777" w:rsidR="00324628" w:rsidRPr="003E2B84" w:rsidRDefault="00324628">
      <w:pPr>
        <w:numPr>
          <w:ilvl w:val="1"/>
          <w:numId w:val="20"/>
        </w:numPr>
        <w:rPr>
          <w:strike/>
        </w:rPr>
      </w:pPr>
      <w:r w:rsidRPr="003E2B84">
        <w:rPr>
          <w:strike/>
        </w:rPr>
        <w:lastRenderedPageBreak/>
        <w:t>Non</w:t>
      </w:r>
      <w:r w:rsidRPr="003E2B84">
        <w:rPr>
          <w:strike/>
        </w:rPr>
        <w:noBreakHyphen/>
        <w:t>listing customers</w:t>
      </w:r>
    </w:p>
    <w:p w14:paraId="30277A34" w14:textId="77777777" w:rsidR="00324628" w:rsidRPr="003E2B84" w:rsidRDefault="00324628">
      <w:pPr>
        <w:numPr>
          <w:ilvl w:val="1"/>
          <w:numId w:val="20"/>
        </w:numPr>
        <w:rPr>
          <w:strike/>
        </w:rPr>
      </w:pPr>
      <w:r w:rsidRPr="003E2B84">
        <w:rPr>
          <w:strike/>
        </w:rPr>
        <w:t>Pre</w:t>
      </w:r>
      <w:r w:rsidRPr="003E2B84">
        <w:rPr>
          <w:strike/>
        </w:rPr>
        <w:noBreakHyphen/>
        <w:t>approved / low</w:t>
      </w:r>
      <w:r w:rsidRPr="003E2B84">
        <w:rPr>
          <w:strike/>
        </w:rPr>
        <w:noBreakHyphen/>
        <w:t>impact scenarios</w:t>
      </w:r>
    </w:p>
    <w:p w14:paraId="7587DD8D" w14:textId="54BEF8EE" w:rsidR="00324628" w:rsidRPr="003E2B84" w:rsidRDefault="00324628" w:rsidP="00287C4A">
      <w:pPr>
        <w:pStyle w:val="Heading4"/>
        <w:rPr>
          <w:strike/>
        </w:rPr>
      </w:pPr>
      <w:r w:rsidRPr="003E2B84">
        <w:rPr>
          <w:strike/>
        </w:rPr>
        <w:t>1</w:t>
      </w:r>
      <w:r w:rsidR="00271351" w:rsidRPr="003E2B84">
        <w:rPr>
          <w:strike/>
        </w:rPr>
        <w:t>5</w:t>
      </w:r>
      <w:r w:rsidRPr="003E2B84">
        <w:rPr>
          <w:strike/>
        </w:rPr>
        <w:t>.2 Semi</w:t>
      </w:r>
      <w:r w:rsidRPr="003E2B84">
        <w:rPr>
          <w:strike/>
        </w:rPr>
        <w:noBreakHyphen/>
        <w:t>Auto</w:t>
      </w:r>
      <w:commentRangeStart w:id="15"/>
      <w:commentRangeStart w:id="16"/>
      <w:r w:rsidRPr="003E2B84">
        <w:rPr>
          <w:strike/>
        </w:rPr>
        <w:t xml:space="preserve"> CCR</w:t>
      </w:r>
      <w:commentRangeEnd w:id="15"/>
      <w:r w:rsidR="00EF4AC5" w:rsidRPr="003E2B84">
        <w:rPr>
          <w:rStyle w:val="CommentReference"/>
          <w:strike/>
          <w:sz w:val="24"/>
          <w:szCs w:val="24"/>
        </w:rPr>
        <w:commentReference w:id="15"/>
      </w:r>
      <w:commentRangeEnd w:id="16"/>
      <w:r w:rsidR="003E2B84" w:rsidRPr="003E2B84">
        <w:rPr>
          <w:rStyle w:val="CommentReference"/>
          <w:strike/>
          <w:sz w:val="24"/>
          <w:szCs w:val="24"/>
        </w:rPr>
        <w:commentReference w:id="16"/>
      </w:r>
    </w:p>
    <w:p w14:paraId="784B610E" w14:textId="77777777" w:rsidR="00324628" w:rsidRPr="003E2B84" w:rsidRDefault="00324628">
      <w:pPr>
        <w:numPr>
          <w:ilvl w:val="0"/>
          <w:numId w:val="21"/>
        </w:numPr>
        <w:rPr>
          <w:strike/>
        </w:rPr>
      </w:pPr>
      <w:r w:rsidRPr="003E2B84">
        <w:rPr>
          <w:strike/>
        </w:rPr>
        <w:t>CS / CD input is required</w:t>
      </w:r>
    </w:p>
    <w:p w14:paraId="7ED75995" w14:textId="77777777" w:rsidR="00324628" w:rsidRPr="003E2B84" w:rsidRDefault="00324628">
      <w:pPr>
        <w:numPr>
          <w:ilvl w:val="0"/>
          <w:numId w:val="21"/>
        </w:numPr>
        <w:rPr>
          <w:strike/>
        </w:rPr>
      </w:pPr>
      <w:r w:rsidRPr="003E2B84">
        <w:rPr>
          <w:strike/>
        </w:rPr>
        <w:t xml:space="preserve">System waits for confirmation to: </w:t>
      </w:r>
    </w:p>
    <w:p w14:paraId="2694A0F1" w14:textId="77777777" w:rsidR="00324628" w:rsidRPr="003E2B84" w:rsidRDefault="00324628">
      <w:pPr>
        <w:numPr>
          <w:ilvl w:val="1"/>
          <w:numId w:val="21"/>
        </w:numPr>
        <w:rPr>
          <w:strike/>
        </w:rPr>
      </w:pPr>
      <w:r w:rsidRPr="003E2B84">
        <w:rPr>
          <w:strike/>
        </w:rPr>
        <w:t xml:space="preserve">Continue with existing CIC </w:t>
      </w:r>
      <w:r w:rsidRPr="003E2B84">
        <w:rPr>
          <w:b/>
          <w:bCs/>
          <w:strike/>
        </w:rPr>
        <w:t>OR</w:t>
      </w:r>
    </w:p>
    <w:p w14:paraId="2EEF021D" w14:textId="77777777" w:rsidR="00324628" w:rsidRPr="003E2B84" w:rsidRDefault="00324628">
      <w:pPr>
        <w:numPr>
          <w:ilvl w:val="1"/>
          <w:numId w:val="21"/>
        </w:numPr>
        <w:rPr>
          <w:strike/>
        </w:rPr>
      </w:pPr>
      <w:r w:rsidRPr="003E2B84">
        <w:rPr>
          <w:strike/>
        </w:rPr>
        <w:t>Provide a new CIC</w:t>
      </w:r>
    </w:p>
    <w:p w14:paraId="2230CDBB" w14:textId="77777777" w:rsidR="00324628" w:rsidRPr="003E2B84" w:rsidRDefault="00324628">
      <w:pPr>
        <w:numPr>
          <w:ilvl w:val="0"/>
          <w:numId w:val="21"/>
        </w:numPr>
        <w:rPr>
          <w:strike/>
        </w:rPr>
      </w:pPr>
      <w:r w:rsidRPr="003E2B84">
        <w:rPr>
          <w:strike/>
        </w:rPr>
        <w:t>SLA</w:t>
      </w:r>
      <w:r w:rsidRPr="003E2B84">
        <w:rPr>
          <w:strike/>
        </w:rPr>
        <w:noBreakHyphen/>
        <w:t>driven reminders and escalations apply</w:t>
      </w:r>
    </w:p>
    <w:p w14:paraId="45514571" w14:textId="419AA224" w:rsidR="00324628" w:rsidRPr="003E2B84" w:rsidRDefault="00324628" w:rsidP="00287C4A">
      <w:pPr>
        <w:pStyle w:val="Heading4"/>
        <w:rPr>
          <w:strike/>
        </w:rPr>
      </w:pPr>
      <w:r w:rsidRPr="003E2B84">
        <w:rPr>
          <w:strike/>
        </w:rPr>
        <w:t>1</w:t>
      </w:r>
      <w:r w:rsidR="00271351" w:rsidRPr="003E2B84">
        <w:rPr>
          <w:strike/>
        </w:rPr>
        <w:t>5</w:t>
      </w:r>
      <w:r w:rsidRPr="003E2B84">
        <w:rPr>
          <w:strike/>
        </w:rPr>
        <w:t>.3 Manual Intervention</w:t>
      </w:r>
    </w:p>
    <w:p w14:paraId="59E1D6F7" w14:textId="77777777" w:rsidR="00324628" w:rsidRPr="003E2B84" w:rsidRDefault="00324628">
      <w:pPr>
        <w:numPr>
          <w:ilvl w:val="0"/>
          <w:numId w:val="22"/>
        </w:numPr>
        <w:rPr>
          <w:strike/>
        </w:rPr>
      </w:pPr>
      <w:r w:rsidRPr="003E2B84">
        <w:rPr>
          <w:strike/>
        </w:rPr>
        <w:t>Applicable to edge cases and exceptions</w:t>
      </w:r>
    </w:p>
    <w:p w14:paraId="4800B68B" w14:textId="77777777" w:rsidR="00324628" w:rsidRPr="003E2B84" w:rsidRDefault="00324628">
      <w:pPr>
        <w:numPr>
          <w:ilvl w:val="0"/>
          <w:numId w:val="22"/>
        </w:numPr>
        <w:rPr>
          <w:strike/>
        </w:rPr>
      </w:pPr>
      <w:r w:rsidRPr="003E2B84">
        <w:rPr>
          <w:strike/>
        </w:rPr>
        <w:t>Manual review and justification required</w:t>
      </w:r>
    </w:p>
    <w:p w14:paraId="501C6525" w14:textId="380B7CC3" w:rsidR="00324628" w:rsidRPr="003E2B84" w:rsidRDefault="00324628">
      <w:pPr>
        <w:numPr>
          <w:ilvl w:val="0"/>
          <w:numId w:val="22"/>
        </w:numPr>
        <w:rPr>
          <w:strike/>
        </w:rPr>
      </w:pPr>
      <w:r w:rsidRPr="003E2B84">
        <w:rPr>
          <w:strike/>
        </w:rPr>
        <w:t>Escalations triggered on SLA breach</w:t>
      </w:r>
    </w:p>
    <w:p w14:paraId="6C611E72" w14:textId="2F164BE8" w:rsidR="00324628" w:rsidRPr="00324628" w:rsidRDefault="00324628" w:rsidP="00287C4A">
      <w:pPr>
        <w:pStyle w:val="Heading3"/>
      </w:pPr>
      <w:r w:rsidRPr="00324628">
        <w:t>1</w:t>
      </w:r>
      <w:r w:rsidR="00271351">
        <w:t>6</w:t>
      </w:r>
      <w:r w:rsidRPr="00324628">
        <w:t>. Master Maintenance Dependency</w:t>
      </w:r>
    </w:p>
    <w:p w14:paraId="64D9EBBB" w14:textId="77777777" w:rsidR="00324628" w:rsidRPr="00324628" w:rsidRDefault="00324628" w:rsidP="00324628">
      <w:r w:rsidRPr="00324628">
        <w:t xml:space="preserve">CCR </w:t>
      </w:r>
      <w:r w:rsidRPr="00324628">
        <w:rPr>
          <w:b/>
          <w:bCs/>
        </w:rPr>
        <w:t>does not create master data independently</w:t>
      </w:r>
      <w:r w:rsidRPr="00324628">
        <w:t>. Any customer mapping update requires the following inputs:</w:t>
      </w:r>
    </w:p>
    <w:p w14:paraId="17354991" w14:textId="6FC2FF28" w:rsidR="00324628" w:rsidRPr="00324628" w:rsidRDefault="00324628" w:rsidP="00287C4A">
      <w:pPr>
        <w:pStyle w:val="Heading4"/>
      </w:pPr>
      <w:r w:rsidRPr="00324628">
        <w:t>1</w:t>
      </w:r>
      <w:r w:rsidR="00271351">
        <w:t>6</w:t>
      </w:r>
      <w:r w:rsidRPr="00324628">
        <w:t>.1 Required Master Attributes</w:t>
      </w:r>
    </w:p>
    <w:p w14:paraId="7253F0FA" w14:textId="77777777" w:rsidR="00324628" w:rsidRPr="00324628" w:rsidRDefault="00324628">
      <w:pPr>
        <w:numPr>
          <w:ilvl w:val="0"/>
          <w:numId w:val="23"/>
        </w:numPr>
      </w:pPr>
      <w:r w:rsidRPr="00324628">
        <w:t>Customer Chain</w:t>
      </w:r>
    </w:p>
    <w:p w14:paraId="19509498" w14:textId="77777777" w:rsidR="00324628" w:rsidRPr="00324628" w:rsidRDefault="00324628">
      <w:pPr>
        <w:numPr>
          <w:ilvl w:val="0"/>
          <w:numId w:val="23"/>
        </w:numPr>
      </w:pPr>
      <w:r w:rsidRPr="00324628">
        <w:t>Customer Code</w:t>
      </w:r>
    </w:p>
    <w:p w14:paraId="436142BE" w14:textId="77777777" w:rsidR="00324628" w:rsidRPr="00324628" w:rsidRDefault="00324628">
      <w:pPr>
        <w:numPr>
          <w:ilvl w:val="0"/>
          <w:numId w:val="23"/>
        </w:numPr>
      </w:pPr>
      <w:r w:rsidRPr="00324628">
        <w:t>CBU</w:t>
      </w:r>
    </w:p>
    <w:p w14:paraId="054A3D5B" w14:textId="77777777" w:rsidR="00324628" w:rsidRPr="00324628" w:rsidRDefault="00324628">
      <w:pPr>
        <w:numPr>
          <w:ilvl w:val="0"/>
          <w:numId w:val="23"/>
        </w:numPr>
      </w:pPr>
      <w:r w:rsidRPr="00324628">
        <w:t>CIC</w:t>
      </w:r>
    </w:p>
    <w:p w14:paraId="0C2086BB" w14:textId="77777777" w:rsidR="00324628" w:rsidRPr="00324628" w:rsidRDefault="00324628">
      <w:pPr>
        <w:numPr>
          <w:ilvl w:val="0"/>
          <w:numId w:val="23"/>
        </w:numPr>
      </w:pPr>
      <w:r w:rsidRPr="00324628">
        <w:t>Customer Description</w:t>
      </w:r>
    </w:p>
    <w:p w14:paraId="56DD7006" w14:textId="77777777" w:rsidR="00324628" w:rsidRPr="00324628" w:rsidRDefault="00324628">
      <w:pPr>
        <w:numPr>
          <w:ilvl w:val="0"/>
          <w:numId w:val="23"/>
        </w:numPr>
      </w:pPr>
      <w:r w:rsidRPr="00324628">
        <w:t>Sourcing Depot</w:t>
      </w:r>
      <w:r w:rsidRPr="00324628">
        <w:br/>
        <w:t xml:space="preserve">(maintained via </w:t>
      </w:r>
      <w:r w:rsidRPr="00324628">
        <w:rPr>
          <w:b/>
          <w:bCs/>
        </w:rPr>
        <w:t>Sourcing Customer Code Mapping Master</w:t>
      </w:r>
      <w:r w:rsidRPr="00324628">
        <w:t xml:space="preserve"> in the application)</w:t>
      </w:r>
    </w:p>
    <w:p w14:paraId="081F89F3" w14:textId="365AA680" w:rsidR="00324628" w:rsidRPr="00324628" w:rsidRDefault="00324628" w:rsidP="00D42E41">
      <w:pPr>
        <w:pStyle w:val="Heading4"/>
      </w:pPr>
      <w:r w:rsidRPr="00324628">
        <w:t>1</w:t>
      </w:r>
      <w:r w:rsidR="00271351">
        <w:t>6</w:t>
      </w:r>
      <w:r w:rsidRPr="00324628">
        <w:t>.2 Data Derivation</w:t>
      </w:r>
    </w:p>
    <w:p w14:paraId="3CFBD4BE" w14:textId="77777777" w:rsidR="00324628" w:rsidRPr="00324628" w:rsidRDefault="00324628">
      <w:pPr>
        <w:numPr>
          <w:ilvl w:val="0"/>
          <w:numId w:val="24"/>
        </w:numPr>
      </w:pPr>
      <w:r w:rsidRPr="00324628">
        <w:t xml:space="preserve">Partially derived from </w:t>
      </w:r>
      <w:r w:rsidRPr="00324628">
        <w:rPr>
          <w:b/>
          <w:bCs/>
        </w:rPr>
        <w:t>Paid Bible</w:t>
      </w:r>
    </w:p>
    <w:p w14:paraId="241D4FF9" w14:textId="77777777" w:rsidR="00324628" w:rsidRPr="00324628" w:rsidRDefault="00324628">
      <w:pPr>
        <w:numPr>
          <w:ilvl w:val="0"/>
          <w:numId w:val="24"/>
        </w:numPr>
      </w:pPr>
      <w:r w:rsidRPr="00324628">
        <w:t xml:space="preserve">Partially provided by </w:t>
      </w:r>
      <w:r w:rsidRPr="00324628">
        <w:rPr>
          <w:b/>
          <w:bCs/>
        </w:rPr>
        <w:t>CS / CSE</w:t>
      </w:r>
    </w:p>
    <w:p w14:paraId="1391B9DC" w14:textId="77777777" w:rsidR="00324628" w:rsidRPr="00324628" w:rsidRDefault="00324628">
      <w:pPr>
        <w:numPr>
          <w:ilvl w:val="0"/>
          <w:numId w:val="24"/>
        </w:numPr>
      </w:pPr>
      <w:r w:rsidRPr="00324628">
        <w:t>System pre</w:t>
      </w:r>
      <w:r w:rsidRPr="00324628">
        <w:noBreakHyphen/>
        <w:t>selects eligible geographies and depots</w:t>
      </w:r>
    </w:p>
    <w:p w14:paraId="3B56C343" w14:textId="0959C4C0" w:rsidR="00324628" w:rsidRPr="00324628" w:rsidRDefault="00324628">
      <w:pPr>
        <w:numPr>
          <w:ilvl w:val="0"/>
          <w:numId w:val="24"/>
        </w:numPr>
      </w:pPr>
      <w:r w:rsidRPr="00324628">
        <w:t>CS provides only missing CIC where required</w:t>
      </w:r>
    </w:p>
    <w:p w14:paraId="0A8DBE2E" w14:textId="266B6A09" w:rsidR="00324628" w:rsidRPr="00324628" w:rsidRDefault="00324628" w:rsidP="00D42E41">
      <w:pPr>
        <w:pStyle w:val="Heading3"/>
      </w:pPr>
      <w:r w:rsidRPr="00324628">
        <w:t>1</w:t>
      </w:r>
      <w:r w:rsidR="00271351">
        <w:t>7</w:t>
      </w:r>
      <w:r w:rsidRPr="00324628">
        <w:t>. CCR Workspace (User View)</w:t>
      </w:r>
    </w:p>
    <w:p w14:paraId="7AC5A035" w14:textId="77777777" w:rsidR="00324628" w:rsidRPr="00324628" w:rsidRDefault="00324628" w:rsidP="00324628">
      <w:r w:rsidRPr="00324628">
        <w:t xml:space="preserve">Each CSE is presented with a </w:t>
      </w:r>
      <w:r w:rsidRPr="00324628">
        <w:rPr>
          <w:b/>
          <w:bCs/>
        </w:rPr>
        <w:t>personalised CCR workspace</w:t>
      </w:r>
      <w:r w:rsidRPr="00324628">
        <w:t>.</w:t>
      </w:r>
    </w:p>
    <w:p w14:paraId="0AA0059F" w14:textId="156FC6DC" w:rsidR="00324628" w:rsidRPr="00324628" w:rsidRDefault="00324628" w:rsidP="00D42E41">
      <w:pPr>
        <w:pStyle w:val="Heading4"/>
      </w:pPr>
      <w:r w:rsidRPr="00324628">
        <w:lastRenderedPageBreak/>
        <w:t>1</w:t>
      </w:r>
      <w:r w:rsidR="00271351">
        <w:t>7</w:t>
      </w:r>
      <w:r w:rsidRPr="00324628">
        <w:t>.1 Visibility Rules</w:t>
      </w:r>
    </w:p>
    <w:p w14:paraId="38045BAF" w14:textId="77777777" w:rsidR="00324628" w:rsidRPr="00324628" w:rsidRDefault="00324628" w:rsidP="00324628">
      <w:r w:rsidRPr="00324628">
        <w:t>The workspace displays:</w:t>
      </w:r>
    </w:p>
    <w:p w14:paraId="1A3E27E3" w14:textId="77777777" w:rsidR="00324628" w:rsidRPr="00324628" w:rsidRDefault="00324628">
      <w:pPr>
        <w:numPr>
          <w:ilvl w:val="0"/>
          <w:numId w:val="25"/>
        </w:numPr>
      </w:pPr>
      <w:r w:rsidRPr="00324628">
        <w:rPr>
          <w:b/>
          <w:bCs/>
        </w:rPr>
        <w:t>Only customers and basepacks</w:t>
      </w:r>
      <w:r w:rsidRPr="00324628">
        <w:t xml:space="preserve"> applicable to the CSE’s accounts</w:t>
      </w:r>
    </w:p>
    <w:p w14:paraId="5D8CE4BD" w14:textId="77777777" w:rsidR="00324628" w:rsidRPr="00324628" w:rsidRDefault="00324628">
      <w:pPr>
        <w:numPr>
          <w:ilvl w:val="0"/>
          <w:numId w:val="25"/>
        </w:numPr>
      </w:pPr>
      <w:r w:rsidRPr="00324628">
        <w:t>No global or irrelevant networks</w:t>
      </w:r>
    </w:p>
    <w:p w14:paraId="0130061F" w14:textId="78A54C34" w:rsidR="00324628" w:rsidRPr="00324628" w:rsidRDefault="00271351" w:rsidP="00D42E41">
      <w:pPr>
        <w:pStyle w:val="Heading4"/>
      </w:pPr>
      <w:r>
        <w:t>17</w:t>
      </w:r>
      <w:r w:rsidR="00324628" w:rsidRPr="00324628">
        <w:t>.2 Network Groupings</w:t>
      </w:r>
    </w:p>
    <w:p w14:paraId="6F72E851" w14:textId="07375175" w:rsidR="00B12357" w:rsidRPr="00B12357" w:rsidRDefault="00B12357" w:rsidP="00B12357">
      <w:r w:rsidRPr="00B12357">
        <w:t>To align with the Network Visibility dashboard principles and to simplify prioritisation for CSEs, CCR networks shall be grouped into three actionable categories.</w:t>
      </w:r>
      <w:r w:rsidRPr="00B12357">
        <w:br/>
        <w:t>The grouping is derived from trigger stage, colour</w:t>
      </w:r>
      <w:r w:rsidRPr="00B12357">
        <w:noBreakHyphen/>
        <w:t>code alerts, and CCR status</w:t>
      </w:r>
    </w:p>
    <w:p w14:paraId="26475693" w14:textId="77777777" w:rsidR="00B12357" w:rsidRPr="00B12357" w:rsidRDefault="00B12357" w:rsidP="00B12357">
      <w:r w:rsidRPr="00B12357">
        <w:t>Networks shall be grouped as follows:</w:t>
      </w:r>
    </w:p>
    <w:p w14:paraId="19D115A7" w14:textId="77777777" w:rsidR="00B12357" w:rsidRPr="00B12357" w:rsidRDefault="00B12357" w:rsidP="00B12357">
      <w:pPr>
        <w:pStyle w:val="Heading4"/>
        <w:rPr>
          <w:b/>
          <w:bCs/>
          <w:i w:val="0"/>
          <w:iCs w:val="0"/>
          <w:color w:val="auto"/>
          <w:u w:val="single"/>
        </w:rPr>
      </w:pPr>
      <w:r w:rsidRPr="00B12357">
        <w:rPr>
          <w:b/>
          <w:bCs/>
          <w:i w:val="0"/>
          <w:iCs w:val="0"/>
          <w:color w:val="auto"/>
          <w:u w:val="single"/>
        </w:rPr>
        <w:t>Completed</w:t>
      </w:r>
    </w:p>
    <w:p w14:paraId="05386FC1" w14:textId="77777777" w:rsidR="00B12357" w:rsidRPr="00B12357" w:rsidRDefault="00B12357">
      <w:pPr>
        <w:pStyle w:val="Heading4"/>
        <w:numPr>
          <w:ilvl w:val="0"/>
          <w:numId w:val="67"/>
        </w:numPr>
        <w:rPr>
          <w:i w:val="0"/>
          <w:iCs w:val="0"/>
          <w:color w:val="auto"/>
        </w:rPr>
      </w:pPr>
      <w:r w:rsidRPr="00B12357">
        <w:rPr>
          <w:i w:val="0"/>
          <w:iCs w:val="0"/>
          <w:color w:val="auto"/>
        </w:rPr>
        <w:t>CCR actions have been fully executed</w:t>
      </w:r>
    </w:p>
    <w:p w14:paraId="6123E88C" w14:textId="77777777" w:rsidR="00B12357" w:rsidRPr="00B12357" w:rsidRDefault="00B12357">
      <w:pPr>
        <w:pStyle w:val="Heading4"/>
        <w:numPr>
          <w:ilvl w:val="0"/>
          <w:numId w:val="67"/>
        </w:numPr>
        <w:rPr>
          <w:i w:val="0"/>
          <w:iCs w:val="0"/>
          <w:color w:val="auto"/>
        </w:rPr>
      </w:pPr>
      <w:r w:rsidRPr="00B12357">
        <w:rPr>
          <w:i w:val="0"/>
          <w:iCs w:val="0"/>
          <w:color w:val="auto"/>
        </w:rPr>
        <w:t>Mapping has been updated (Auto</w:t>
      </w:r>
      <w:r w:rsidRPr="00B12357">
        <w:rPr>
          <w:i w:val="0"/>
          <w:iCs w:val="0"/>
          <w:color w:val="auto"/>
        </w:rPr>
        <w:noBreakHyphen/>
        <w:t>CCR or approved CCR)</w:t>
      </w:r>
    </w:p>
    <w:p w14:paraId="399D2DDC" w14:textId="77777777" w:rsidR="00B12357" w:rsidRPr="00B12357" w:rsidRDefault="00B12357">
      <w:pPr>
        <w:pStyle w:val="Heading4"/>
        <w:numPr>
          <w:ilvl w:val="0"/>
          <w:numId w:val="67"/>
        </w:numPr>
        <w:rPr>
          <w:i w:val="0"/>
          <w:iCs w:val="0"/>
          <w:color w:val="auto"/>
        </w:rPr>
      </w:pPr>
      <w:r w:rsidRPr="00B12357">
        <w:rPr>
          <w:i w:val="0"/>
          <w:iCs w:val="0"/>
          <w:color w:val="auto"/>
        </w:rPr>
        <w:t>No further action is required from CS/CD</w:t>
      </w:r>
    </w:p>
    <w:p w14:paraId="5DF51315" w14:textId="77777777" w:rsidR="00B12357" w:rsidRPr="00B12357" w:rsidRDefault="00B12357" w:rsidP="00B12357">
      <w:pPr>
        <w:pStyle w:val="Heading4"/>
        <w:rPr>
          <w:b/>
          <w:bCs/>
          <w:i w:val="0"/>
          <w:iCs w:val="0"/>
          <w:color w:val="auto"/>
          <w:u w:val="single"/>
        </w:rPr>
      </w:pPr>
      <w:r w:rsidRPr="00B12357">
        <w:rPr>
          <w:b/>
          <w:bCs/>
          <w:i w:val="0"/>
          <w:iCs w:val="0"/>
          <w:color w:val="auto"/>
          <w:u w:val="single"/>
        </w:rPr>
        <w:t>Upcoming</w:t>
      </w:r>
    </w:p>
    <w:p w14:paraId="1DE9F562" w14:textId="77777777" w:rsidR="00B12357" w:rsidRPr="00B12357" w:rsidRDefault="00B12357">
      <w:pPr>
        <w:pStyle w:val="Heading4"/>
        <w:numPr>
          <w:ilvl w:val="0"/>
          <w:numId w:val="68"/>
        </w:numPr>
        <w:rPr>
          <w:i w:val="0"/>
          <w:iCs w:val="0"/>
          <w:color w:val="auto"/>
        </w:rPr>
      </w:pPr>
      <w:r w:rsidRPr="00B12357">
        <w:rPr>
          <w:i w:val="0"/>
          <w:iCs w:val="0"/>
          <w:color w:val="auto"/>
        </w:rPr>
        <w:t>Network is visible to the user</w:t>
      </w:r>
    </w:p>
    <w:p w14:paraId="33776188" w14:textId="77777777" w:rsidR="00B12357" w:rsidRPr="00B12357" w:rsidRDefault="00B12357">
      <w:pPr>
        <w:pStyle w:val="Heading4"/>
        <w:numPr>
          <w:ilvl w:val="0"/>
          <w:numId w:val="68"/>
        </w:numPr>
        <w:rPr>
          <w:i w:val="0"/>
          <w:iCs w:val="0"/>
          <w:color w:val="auto"/>
        </w:rPr>
      </w:pPr>
      <w:r w:rsidRPr="00B12357">
        <w:rPr>
          <w:i w:val="0"/>
          <w:iCs w:val="0"/>
          <w:color w:val="auto"/>
        </w:rPr>
        <w:t>Trigger conditions have not yet entered an actionable state</w:t>
      </w:r>
    </w:p>
    <w:p w14:paraId="05E56957" w14:textId="77777777" w:rsidR="00B12357" w:rsidRPr="00B12357" w:rsidRDefault="00B12357">
      <w:pPr>
        <w:pStyle w:val="Heading4"/>
        <w:numPr>
          <w:ilvl w:val="0"/>
          <w:numId w:val="68"/>
        </w:numPr>
        <w:rPr>
          <w:i w:val="0"/>
          <w:iCs w:val="0"/>
          <w:color w:val="auto"/>
        </w:rPr>
      </w:pPr>
      <w:r w:rsidRPr="00B12357">
        <w:rPr>
          <w:i w:val="0"/>
          <w:iCs w:val="0"/>
          <w:color w:val="auto"/>
        </w:rPr>
        <w:t>CCR actions are not yet required, but early awareness is provided</w:t>
      </w:r>
    </w:p>
    <w:p w14:paraId="4D06D44B" w14:textId="77777777" w:rsidR="00B12357" w:rsidRPr="00B12357" w:rsidRDefault="00B12357" w:rsidP="00B12357">
      <w:pPr>
        <w:pStyle w:val="Heading4"/>
        <w:rPr>
          <w:b/>
          <w:bCs/>
          <w:i w:val="0"/>
          <w:iCs w:val="0"/>
          <w:color w:val="auto"/>
          <w:u w:val="single"/>
        </w:rPr>
      </w:pPr>
      <w:r w:rsidRPr="00B12357">
        <w:rPr>
          <w:b/>
          <w:bCs/>
          <w:i w:val="0"/>
          <w:iCs w:val="0"/>
          <w:color w:val="auto"/>
          <w:u w:val="single"/>
        </w:rPr>
        <w:t>Action Required</w:t>
      </w:r>
    </w:p>
    <w:p w14:paraId="1A0B2919" w14:textId="77777777" w:rsidR="00B12357" w:rsidRPr="00B12357" w:rsidRDefault="00B12357">
      <w:pPr>
        <w:pStyle w:val="Heading4"/>
        <w:numPr>
          <w:ilvl w:val="0"/>
          <w:numId w:val="69"/>
        </w:numPr>
        <w:rPr>
          <w:i w:val="0"/>
          <w:iCs w:val="0"/>
          <w:color w:val="auto"/>
        </w:rPr>
      </w:pPr>
      <w:r w:rsidRPr="00B12357">
        <w:rPr>
          <w:i w:val="0"/>
          <w:iCs w:val="0"/>
          <w:color w:val="auto"/>
        </w:rPr>
        <w:t xml:space="preserve">Network has entered an actionable trigger state based on </w:t>
      </w:r>
      <w:r w:rsidRPr="00B12357">
        <w:rPr>
          <w:b/>
          <w:bCs/>
          <w:i w:val="0"/>
          <w:iCs w:val="0"/>
          <w:color w:val="auto"/>
        </w:rPr>
        <w:t>colour</w:t>
      </w:r>
      <w:r w:rsidRPr="00B12357">
        <w:rPr>
          <w:b/>
          <w:bCs/>
          <w:i w:val="0"/>
          <w:iCs w:val="0"/>
          <w:color w:val="auto"/>
        </w:rPr>
        <w:noBreakHyphen/>
        <w:t>code alerts</w:t>
      </w:r>
      <w:r w:rsidRPr="00B12357">
        <w:rPr>
          <w:i w:val="0"/>
          <w:iCs w:val="0"/>
          <w:color w:val="auto"/>
        </w:rPr>
        <w:t xml:space="preserve"> (Amber / Red / Blinking Red)</w:t>
      </w:r>
    </w:p>
    <w:p w14:paraId="3934747B" w14:textId="77777777" w:rsidR="00B12357" w:rsidRPr="00B12357" w:rsidRDefault="00B12357">
      <w:pPr>
        <w:pStyle w:val="Heading4"/>
        <w:numPr>
          <w:ilvl w:val="0"/>
          <w:numId w:val="69"/>
        </w:numPr>
        <w:rPr>
          <w:i w:val="0"/>
          <w:iCs w:val="0"/>
          <w:color w:val="auto"/>
        </w:rPr>
      </w:pPr>
      <w:r w:rsidRPr="00B12357">
        <w:rPr>
          <w:i w:val="0"/>
          <w:iCs w:val="0"/>
          <w:color w:val="auto"/>
        </w:rPr>
        <w:t>CCR approval, CIC confirmation, or customer action is pending</w:t>
      </w:r>
    </w:p>
    <w:p w14:paraId="2C6568B4" w14:textId="77777777" w:rsidR="00B12357" w:rsidRPr="00B12357" w:rsidRDefault="00B12357">
      <w:pPr>
        <w:pStyle w:val="Heading4"/>
        <w:numPr>
          <w:ilvl w:val="0"/>
          <w:numId w:val="69"/>
        </w:numPr>
        <w:rPr>
          <w:i w:val="0"/>
          <w:iCs w:val="0"/>
          <w:color w:val="auto"/>
        </w:rPr>
      </w:pPr>
      <w:r w:rsidRPr="00B12357">
        <w:rPr>
          <w:i w:val="0"/>
          <w:iCs w:val="0"/>
          <w:color w:val="auto"/>
        </w:rPr>
        <w:t xml:space="preserve">This group includes both: </w:t>
      </w:r>
    </w:p>
    <w:p w14:paraId="496E88F2" w14:textId="77777777" w:rsidR="00B12357" w:rsidRPr="00B12357" w:rsidRDefault="00B12357">
      <w:pPr>
        <w:pStyle w:val="Heading4"/>
        <w:numPr>
          <w:ilvl w:val="1"/>
          <w:numId w:val="69"/>
        </w:numPr>
        <w:rPr>
          <w:i w:val="0"/>
          <w:iCs w:val="0"/>
          <w:color w:val="auto"/>
        </w:rPr>
      </w:pPr>
      <w:r w:rsidRPr="00B12357">
        <w:rPr>
          <w:b/>
          <w:bCs/>
          <w:i w:val="0"/>
          <w:iCs w:val="0"/>
          <w:color w:val="auto"/>
        </w:rPr>
        <w:t>Standard action items</w:t>
      </w:r>
      <w:r w:rsidRPr="00B12357">
        <w:rPr>
          <w:i w:val="0"/>
          <w:iCs w:val="0"/>
          <w:color w:val="auto"/>
        </w:rPr>
        <w:t xml:space="preserve"> (Amber / Red), and</w:t>
      </w:r>
    </w:p>
    <w:p w14:paraId="308897AA" w14:textId="77777777" w:rsidR="00B12357" w:rsidRPr="00B12357" w:rsidRDefault="00B12357">
      <w:pPr>
        <w:pStyle w:val="Heading4"/>
        <w:numPr>
          <w:ilvl w:val="1"/>
          <w:numId w:val="69"/>
        </w:numPr>
        <w:rPr>
          <w:i w:val="0"/>
          <w:iCs w:val="0"/>
          <w:color w:val="auto"/>
        </w:rPr>
      </w:pPr>
      <w:r w:rsidRPr="00B12357">
        <w:rPr>
          <w:b/>
          <w:bCs/>
          <w:i w:val="0"/>
          <w:iCs w:val="0"/>
          <w:color w:val="auto"/>
        </w:rPr>
        <w:t>High</w:t>
      </w:r>
      <w:r w:rsidRPr="00B12357">
        <w:rPr>
          <w:b/>
          <w:bCs/>
          <w:i w:val="0"/>
          <w:iCs w:val="0"/>
          <w:color w:val="auto"/>
        </w:rPr>
        <w:noBreakHyphen/>
        <w:t>urgency items</w:t>
      </w:r>
      <w:r w:rsidRPr="00B12357">
        <w:rPr>
          <w:i w:val="0"/>
          <w:iCs w:val="0"/>
          <w:color w:val="auto"/>
        </w:rPr>
        <w:t xml:space="preserve"> (Blinking Red), where SLA breach or business risk is imminent</w:t>
      </w:r>
    </w:p>
    <w:p w14:paraId="0CE4AC67" w14:textId="0059C1D0" w:rsidR="00324628" w:rsidRPr="00324628" w:rsidRDefault="00324628" w:rsidP="00D42E41">
      <w:pPr>
        <w:pStyle w:val="Heading4"/>
      </w:pPr>
      <w:r w:rsidRPr="00324628">
        <w:t>1</w:t>
      </w:r>
      <w:r w:rsidR="00271351">
        <w:t>7</w:t>
      </w:r>
      <w:r w:rsidRPr="00324628">
        <w:t>.3 Filters &amp; Actions</w:t>
      </w:r>
    </w:p>
    <w:p w14:paraId="3BB6AC62" w14:textId="77777777" w:rsidR="00324628" w:rsidRPr="00324628" w:rsidRDefault="00324628" w:rsidP="00324628">
      <w:r w:rsidRPr="00324628">
        <w:t>Available filters include:</w:t>
      </w:r>
    </w:p>
    <w:p w14:paraId="69FFF195" w14:textId="77777777" w:rsidR="00324628" w:rsidRPr="00324628" w:rsidRDefault="00324628">
      <w:pPr>
        <w:numPr>
          <w:ilvl w:val="0"/>
          <w:numId w:val="26"/>
        </w:numPr>
      </w:pPr>
      <w:r w:rsidRPr="00324628">
        <w:t>Network change type</w:t>
      </w:r>
    </w:p>
    <w:p w14:paraId="1AE3D3FF" w14:textId="77777777" w:rsidR="00324628" w:rsidRPr="00324628" w:rsidRDefault="00324628">
      <w:pPr>
        <w:numPr>
          <w:ilvl w:val="0"/>
          <w:numId w:val="26"/>
        </w:numPr>
      </w:pPr>
      <w:r w:rsidRPr="00324628">
        <w:t>Trigger stage</w:t>
      </w:r>
    </w:p>
    <w:p w14:paraId="3148A292" w14:textId="77777777" w:rsidR="00324628" w:rsidRPr="00324628" w:rsidRDefault="00324628">
      <w:pPr>
        <w:numPr>
          <w:ilvl w:val="0"/>
          <w:numId w:val="26"/>
        </w:numPr>
      </w:pPr>
      <w:r w:rsidRPr="00324628">
        <w:t>SLA / escalation status</w:t>
      </w:r>
    </w:p>
    <w:p w14:paraId="4A919913" w14:textId="77777777" w:rsidR="00324628" w:rsidRPr="00324628" w:rsidRDefault="00324628" w:rsidP="00324628">
      <w:r w:rsidRPr="00324628">
        <w:t xml:space="preserve">All network data is </w:t>
      </w:r>
      <w:r w:rsidRPr="00324628">
        <w:rPr>
          <w:b/>
          <w:bCs/>
        </w:rPr>
        <w:t>downloadable in Excel format</w:t>
      </w:r>
      <w:r w:rsidRPr="00324628">
        <w:t xml:space="preserve"> for offline analysis.</w:t>
      </w:r>
    </w:p>
    <w:p w14:paraId="5B712E4A" w14:textId="0527E7A8" w:rsidR="003F25C0" w:rsidRPr="003F25C0" w:rsidRDefault="003F25C0" w:rsidP="003F25C0">
      <w:pPr>
        <w:pStyle w:val="Heading3"/>
      </w:pPr>
      <w:r w:rsidRPr="003F25C0">
        <w:lastRenderedPageBreak/>
        <w:t>1</w:t>
      </w:r>
      <w:r w:rsidR="00271351">
        <w:t>8</w:t>
      </w:r>
      <w:r w:rsidRPr="003F25C0">
        <w:t>. Detailed Process Flow – Customer Nuances &amp; Auto</w:t>
      </w:r>
      <w:r w:rsidRPr="003F25C0">
        <w:noBreakHyphen/>
        <w:t>CCR</w:t>
      </w:r>
    </w:p>
    <w:p w14:paraId="2F420261" w14:textId="7486718A" w:rsidR="003F25C0" w:rsidRPr="003F25C0" w:rsidRDefault="003F25C0" w:rsidP="003F25C0">
      <w:r w:rsidRPr="003F25C0">
        <w:t>This section details the end</w:t>
      </w:r>
      <w:r w:rsidRPr="003F25C0">
        <w:noBreakHyphen/>
        <w:t>to</w:t>
      </w:r>
      <w:r w:rsidRPr="003F25C0">
        <w:noBreakHyphen/>
        <w:t xml:space="preserve">end flow for </w:t>
      </w:r>
      <w:r w:rsidRPr="003F25C0">
        <w:rPr>
          <w:b/>
          <w:bCs/>
        </w:rPr>
        <w:t>Master Maintenance</w:t>
      </w:r>
      <w:r w:rsidRPr="003F25C0">
        <w:t xml:space="preserve"> and </w:t>
      </w:r>
      <w:r w:rsidRPr="003F25C0">
        <w:rPr>
          <w:b/>
          <w:bCs/>
        </w:rPr>
        <w:t>CCR execution</w:t>
      </w:r>
      <w:r w:rsidRPr="003F25C0">
        <w:t xml:space="preserve"> including the </w:t>
      </w:r>
      <w:r w:rsidRPr="003F25C0">
        <w:rPr>
          <w:b/>
          <w:bCs/>
        </w:rPr>
        <w:t>trigger engine (Amber/Red/Blinking Red)</w:t>
      </w:r>
      <w:r w:rsidRPr="003F25C0">
        <w:t xml:space="preserve">, </w:t>
      </w:r>
      <w:r w:rsidRPr="003F25C0">
        <w:rPr>
          <w:b/>
          <w:bCs/>
        </w:rPr>
        <w:t>primary response workflow</w:t>
      </w:r>
      <w:r w:rsidRPr="003F25C0">
        <w:t xml:space="preserve">, </w:t>
      </w:r>
      <w:r w:rsidRPr="003F25C0">
        <w:rPr>
          <w:b/>
          <w:bCs/>
        </w:rPr>
        <w:t>ruleset branching</w:t>
      </w:r>
      <w:r w:rsidRPr="003F25C0">
        <w:t xml:space="preserve">, </w:t>
      </w:r>
      <w:r w:rsidRPr="003F25C0">
        <w:rPr>
          <w:b/>
          <w:bCs/>
        </w:rPr>
        <w:t>Auto</w:t>
      </w:r>
      <w:r w:rsidRPr="003F25C0">
        <w:rPr>
          <w:b/>
          <w:bCs/>
        </w:rPr>
        <w:noBreakHyphen/>
        <w:t>CCR</w:t>
      </w:r>
      <w:r w:rsidRPr="003F25C0">
        <w:t xml:space="preserve">, and </w:t>
      </w:r>
      <w:r w:rsidRPr="003F25C0">
        <w:rPr>
          <w:b/>
          <w:bCs/>
        </w:rPr>
        <w:t>exceptions</w:t>
      </w:r>
      <w:r w:rsidRPr="003F25C0">
        <w:t>.</w:t>
      </w:r>
    </w:p>
    <w:p w14:paraId="1262021B" w14:textId="71C216C6" w:rsidR="003F25C0" w:rsidRPr="003F25C0" w:rsidRDefault="003F25C0" w:rsidP="003F25C0">
      <w:pPr>
        <w:pStyle w:val="Heading4"/>
      </w:pPr>
      <w:r w:rsidRPr="003F25C0">
        <w:t>1</w:t>
      </w:r>
      <w:r w:rsidR="00271351">
        <w:t>8</w:t>
      </w:r>
      <w:r w:rsidRPr="003F25C0">
        <w:t>.1 Data Inputs &amp; Record Creation (Customer-Level Line Items)</w:t>
      </w:r>
    </w:p>
    <w:p w14:paraId="54F7887E" w14:textId="77777777" w:rsidR="003F25C0" w:rsidRPr="003F25C0" w:rsidRDefault="003F25C0" w:rsidP="003F25C0">
      <w:pPr>
        <w:rPr>
          <w:b/>
          <w:bCs/>
        </w:rPr>
      </w:pPr>
      <w:r w:rsidRPr="003F25C0">
        <w:rPr>
          <w:b/>
          <w:bCs/>
        </w:rPr>
        <w:t>Step 1: Network trigger ingestion into CCR</w:t>
      </w:r>
    </w:p>
    <w:p w14:paraId="373C3CF0" w14:textId="16B39906" w:rsidR="003F25C0" w:rsidRPr="003F25C0" w:rsidRDefault="003F25C0">
      <w:pPr>
        <w:numPr>
          <w:ilvl w:val="0"/>
          <w:numId w:val="27"/>
        </w:numPr>
      </w:pPr>
      <w:r w:rsidRPr="003F25C0">
        <w:rPr>
          <w:b/>
          <w:bCs/>
        </w:rPr>
        <w:t>Trigger:</w:t>
      </w:r>
      <w:r w:rsidRPr="003F25C0">
        <w:t xml:space="preserve"> A network record becomes available for CCR consumption via upstream modules (Network Visibility / Paid Bible).</w:t>
      </w:r>
      <w:r w:rsidR="00D75F44" w:rsidRPr="003F25C0">
        <w:t xml:space="preserve"> </w:t>
      </w:r>
    </w:p>
    <w:p w14:paraId="1CFAA3FF" w14:textId="176EC410" w:rsidR="003F25C0" w:rsidRPr="003F25C0" w:rsidRDefault="003F25C0">
      <w:pPr>
        <w:numPr>
          <w:ilvl w:val="0"/>
          <w:numId w:val="27"/>
        </w:numPr>
      </w:pPr>
      <w:r w:rsidRPr="003F25C0">
        <w:rPr>
          <w:b/>
          <w:bCs/>
        </w:rPr>
        <w:t>System Behaviour:</w:t>
      </w:r>
      <w:r w:rsidRPr="003F25C0">
        <w:t xml:space="preserve"> CCR shall create CCR work items at </w:t>
      </w:r>
      <w:r w:rsidRPr="003F25C0">
        <w:rPr>
          <w:b/>
          <w:bCs/>
        </w:rPr>
        <w:t>Customer × CBU</w:t>
      </w:r>
      <w:r w:rsidRPr="003F25C0">
        <w:t xml:space="preserve"> level (customer</w:t>
      </w:r>
      <w:r w:rsidRPr="003F25C0">
        <w:noBreakHyphen/>
        <w:t>specific granularity)</w:t>
      </w:r>
      <w:r w:rsidR="00D75F44" w:rsidRPr="003F25C0">
        <w:t xml:space="preserve"> </w:t>
      </w:r>
    </w:p>
    <w:p w14:paraId="56723B30" w14:textId="5E7A8849" w:rsidR="003F25C0" w:rsidRPr="003F25C0" w:rsidRDefault="003F25C0">
      <w:pPr>
        <w:numPr>
          <w:ilvl w:val="0"/>
          <w:numId w:val="27"/>
        </w:numPr>
      </w:pPr>
      <w:r w:rsidRPr="003F25C0">
        <w:rPr>
          <w:b/>
          <w:bCs/>
        </w:rPr>
        <w:t>Outcome:</w:t>
      </w:r>
      <w:r w:rsidRPr="003F25C0">
        <w:t xml:space="preserve"> A single CBU extended to multiple customers creates </w:t>
      </w:r>
      <w:r w:rsidRPr="003F25C0">
        <w:rPr>
          <w:b/>
          <w:bCs/>
        </w:rPr>
        <w:t>multiple CCR line items</w:t>
      </w:r>
      <w:r w:rsidRPr="003F25C0">
        <w:t>, one per customer context (customer</w:t>
      </w:r>
      <w:r w:rsidRPr="003F25C0">
        <w:noBreakHyphen/>
        <w:t xml:space="preserve">level decisioning). </w:t>
      </w:r>
    </w:p>
    <w:p w14:paraId="77557A33" w14:textId="77777777" w:rsidR="003F25C0" w:rsidRPr="003F25C0" w:rsidRDefault="003F25C0" w:rsidP="003F25C0">
      <w:pPr>
        <w:rPr>
          <w:b/>
          <w:bCs/>
        </w:rPr>
      </w:pPr>
      <w:r w:rsidRPr="003F25C0">
        <w:rPr>
          <w:b/>
          <w:bCs/>
        </w:rPr>
        <w:t>Step 2: Applicability filtering (CSE workspace population)</w:t>
      </w:r>
    </w:p>
    <w:p w14:paraId="253DE799" w14:textId="6EC38963" w:rsidR="003F25C0" w:rsidRPr="003F25C0" w:rsidRDefault="003F25C0">
      <w:pPr>
        <w:numPr>
          <w:ilvl w:val="0"/>
          <w:numId w:val="28"/>
        </w:numPr>
      </w:pPr>
      <w:r w:rsidRPr="003F25C0">
        <w:rPr>
          <w:b/>
          <w:bCs/>
        </w:rPr>
        <w:t>Trigger:</w:t>
      </w:r>
      <w:r w:rsidRPr="003F25C0">
        <w:t xml:space="preserve"> CCR line items exist in the system. </w:t>
      </w:r>
    </w:p>
    <w:p w14:paraId="52EA8FCE" w14:textId="77777777" w:rsidR="003F25C0" w:rsidRPr="003F25C0" w:rsidRDefault="003F25C0">
      <w:pPr>
        <w:numPr>
          <w:ilvl w:val="0"/>
          <w:numId w:val="28"/>
        </w:numPr>
      </w:pPr>
      <w:r w:rsidRPr="003F25C0">
        <w:rPr>
          <w:b/>
          <w:bCs/>
        </w:rPr>
        <w:t>System Behaviour:</w:t>
      </w:r>
      <w:r w:rsidRPr="003F25C0">
        <w:t xml:space="preserve"> Each CSE sees </w:t>
      </w:r>
      <w:r w:rsidRPr="003F25C0">
        <w:rPr>
          <w:b/>
          <w:bCs/>
        </w:rPr>
        <w:t>only the customers &amp; basepacks applicable</w:t>
      </w:r>
      <w:r w:rsidRPr="003F25C0">
        <w:t xml:space="preserve"> to the CSE, derived from: </w:t>
      </w:r>
    </w:p>
    <w:p w14:paraId="0B9BA6A9" w14:textId="77777777" w:rsidR="003F25C0" w:rsidRPr="003F25C0" w:rsidRDefault="003F25C0">
      <w:pPr>
        <w:numPr>
          <w:ilvl w:val="1"/>
          <w:numId w:val="28"/>
        </w:numPr>
      </w:pPr>
      <w:r w:rsidRPr="003F25C0">
        <w:t>CSE–Customer assignment master</w:t>
      </w:r>
    </w:p>
    <w:p w14:paraId="6D55462F" w14:textId="77777777" w:rsidR="003F25C0" w:rsidRPr="003F25C0" w:rsidRDefault="003F25C0">
      <w:pPr>
        <w:numPr>
          <w:ilvl w:val="1"/>
          <w:numId w:val="28"/>
        </w:numPr>
      </w:pPr>
      <w:r w:rsidRPr="003F25C0">
        <w:t>Basepack → Customer mapping master</w:t>
      </w:r>
    </w:p>
    <w:p w14:paraId="7B725A07" w14:textId="30E22573" w:rsidR="003F25C0" w:rsidRPr="003F25C0" w:rsidRDefault="003F25C0">
      <w:pPr>
        <w:numPr>
          <w:ilvl w:val="1"/>
          <w:numId w:val="28"/>
        </w:numPr>
      </w:pPr>
      <w:r w:rsidRPr="003F25C0">
        <w:t xml:space="preserve">Mapping Master eligibility (listed/mapped applicability) </w:t>
      </w:r>
    </w:p>
    <w:p w14:paraId="048B7409" w14:textId="63CAEA66" w:rsidR="003F25C0" w:rsidRPr="003F25C0" w:rsidRDefault="003F25C0">
      <w:pPr>
        <w:numPr>
          <w:ilvl w:val="0"/>
          <w:numId w:val="28"/>
        </w:numPr>
      </w:pPr>
      <w:r w:rsidRPr="003F25C0">
        <w:rPr>
          <w:b/>
          <w:bCs/>
        </w:rPr>
        <w:t>Outcome:</w:t>
      </w:r>
      <w:r w:rsidRPr="003F25C0">
        <w:t xml:space="preserve"> The landing list is </w:t>
      </w:r>
      <w:r w:rsidRPr="003F25C0">
        <w:rPr>
          <w:b/>
          <w:bCs/>
        </w:rPr>
        <w:t>not an “entire universe”</w:t>
      </w:r>
      <w:r w:rsidRPr="003F25C0">
        <w:t xml:space="preserve"> view; it is role</w:t>
      </w:r>
      <w:r w:rsidRPr="003F25C0">
        <w:noBreakHyphen/>
        <w:t>scoped and customer</w:t>
      </w:r>
      <w:r w:rsidRPr="003F25C0">
        <w:noBreakHyphen/>
        <w:t xml:space="preserve">scoped. </w:t>
      </w:r>
    </w:p>
    <w:p w14:paraId="74EF2128" w14:textId="529984AB" w:rsidR="003F25C0" w:rsidRPr="003F25C0" w:rsidRDefault="003F25C0" w:rsidP="003F25C0">
      <w:pPr>
        <w:pStyle w:val="Heading4"/>
      </w:pPr>
      <w:r w:rsidRPr="003F25C0">
        <w:t>1</w:t>
      </w:r>
      <w:r w:rsidR="00271351">
        <w:t>8</w:t>
      </w:r>
      <w:r w:rsidRPr="003F25C0">
        <w:t>.2 Master Maintenance – New Launch Mapping (Operational Flow)</w:t>
      </w:r>
    </w:p>
    <w:p w14:paraId="14D7FBF6" w14:textId="7D82C938" w:rsidR="003F25C0" w:rsidRPr="003F25C0" w:rsidRDefault="003F25C0" w:rsidP="003F25C0">
      <w:r w:rsidRPr="003F25C0">
        <w:t>Master Maintenance is the mechanism to capture first</w:t>
      </w:r>
      <w:r w:rsidRPr="003F25C0">
        <w:noBreakHyphen/>
        <w:t xml:space="preserve">time CIC mapping for </w:t>
      </w:r>
      <w:r w:rsidRPr="003F25C0">
        <w:rPr>
          <w:b/>
          <w:bCs/>
        </w:rPr>
        <w:t>new launches</w:t>
      </w:r>
      <w:r w:rsidRPr="003F25C0">
        <w:t>; CCR change logic applies primarily to relaunch/predecessor</w:t>
      </w:r>
      <w:r w:rsidRPr="003F25C0">
        <w:noBreakHyphen/>
        <w:t>successor scenarios.</w:t>
      </w:r>
      <w:r w:rsidR="00D75F44" w:rsidRPr="003F25C0">
        <w:t xml:space="preserve"> </w:t>
      </w:r>
    </w:p>
    <w:p w14:paraId="3CE9CCBB" w14:textId="77777777" w:rsidR="003F25C0" w:rsidRPr="003F25C0" w:rsidRDefault="003F25C0" w:rsidP="003F25C0">
      <w:pPr>
        <w:rPr>
          <w:b/>
          <w:bCs/>
        </w:rPr>
      </w:pPr>
      <w:r w:rsidRPr="003F25C0">
        <w:rPr>
          <w:b/>
          <w:bCs/>
        </w:rPr>
        <w:t>Step 1: CSE initiates Master Maintenance</w:t>
      </w:r>
    </w:p>
    <w:p w14:paraId="705FFCE5" w14:textId="77777777" w:rsidR="003F25C0" w:rsidRPr="003F25C0" w:rsidRDefault="003F25C0">
      <w:pPr>
        <w:numPr>
          <w:ilvl w:val="0"/>
          <w:numId w:val="29"/>
        </w:numPr>
      </w:pPr>
      <w:r w:rsidRPr="003F25C0">
        <w:rPr>
          <w:b/>
          <w:bCs/>
        </w:rPr>
        <w:t>Trigger:</w:t>
      </w:r>
      <w:r w:rsidRPr="003F25C0">
        <w:t xml:space="preserve"> New launch is identified as relevant for a customer chain.</w:t>
      </w:r>
    </w:p>
    <w:p w14:paraId="2D75CAAA" w14:textId="77777777" w:rsidR="003F25C0" w:rsidRPr="003F25C0" w:rsidRDefault="003F25C0">
      <w:pPr>
        <w:numPr>
          <w:ilvl w:val="0"/>
          <w:numId w:val="29"/>
        </w:numPr>
      </w:pPr>
      <w:r w:rsidRPr="003F25C0">
        <w:rPr>
          <w:b/>
          <w:bCs/>
        </w:rPr>
        <w:t>User Inputs (CSE):</w:t>
      </w:r>
      <w:r w:rsidRPr="003F25C0">
        <w:t xml:space="preserve"> </w:t>
      </w:r>
    </w:p>
    <w:p w14:paraId="1AEC9DC6" w14:textId="77777777" w:rsidR="003F25C0" w:rsidRPr="003F25C0" w:rsidRDefault="003F25C0">
      <w:pPr>
        <w:numPr>
          <w:ilvl w:val="1"/>
          <w:numId w:val="29"/>
        </w:numPr>
      </w:pPr>
      <w:r w:rsidRPr="003F25C0">
        <w:t>Customer Chain</w:t>
      </w:r>
    </w:p>
    <w:p w14:paraId="026D6962" w14:textId="77777777" w:rsidR="003F25C0" w:rsidRPr="003F25C0" w:rsidRDefault="003F25C0">
      <w:pPr>
        <w:numPr>
          <w:ilvl w:val="1"/>
          <w:numId w:val="29"/>
        </w:numPr>
      </w:pPr>
      <w:r w:rsidRPr="003F25C0">
        <w:t>CBU</w:t>
      </w:r>
    </w:p>
    <w:p w14:paraId="3A708DC6" w14:textId="77777777" w:rsidR="003F25C0" w:rsidRPr="003F25C0" w:rsidRDefault="003F25C0">
      <w:pPr>
        <w:numPr>
          <w:ilvl w:val="1"/>
          <w:numId w:val="29"/>
        </w:numPr>
      </w:pPr>
      <w:r w:rsidRPr="003F25C0">
        <w:t>CIC</w:t>
      </w:r>
    </w:p>
    <w:p w14:paraId="0AFBAF1D" w14:textId="69DB2A11" w:rsidR="003F25C0" w:rsidRPr="003F25C0" w:rsidRDefault="003F25C0">
      <w:pPr>
        <w:numPr>
          <w:ilvl w:val="1"/>
          <w:numId w:val="29"/>
        </w:numPr>
      </w:pPr>
      <w:r w:rsidRPr="003F25C0">
        <w:lastRenderedPageBreak/>
        <w:t xml:space="preserve">Customer description (where required) </w:t>
      </w:r>
    </w:p>
    <w:p w14:paraId="7479AF44" w14:textId="77777777" w:rsidR="003F25C0" w:rsidRPr="003F25C0" w:rsidRDefault="003F25C0" w:rsidP="003F25C0">
      <w:pPr>
        <w:rPr>
          <w:b/>
          <w:bCs/>
        </w:rPr>
      </w:pPr>
      <w:r w:rsidRPr="003F25C0">
        <w:rPr>
          <w:b/>
          <w:bCs/>
        </w:rPr>
        <w:t>Step 2: System pre-selects eligible geographies &amp; depots</w:t>
      </w:r>
    </w:p>
    <w:p w14:paraId="7B45CBB2" w14:textId="77777777" w:rsidR="003F25C0" w:rsidRPr="003F25C0" w:rsidRDefault="003F25C0">
      <w:pPr>
        <w:numPr>
          <w:ilvl w:val="0"/>
          <w:numId w:val="30"/>
        </w:numPr>
      </w:pPr>
      <w:r w:rsidRPr="003F25C0">
        <w:rPr>
          <w:b/>
          <w:bCs/>
        </w:rPr>
        <w:t>Trigger:</w:t>
      </w:r>
      <w:r w:rsidRPr="003F25C0">
        <w:t xml:space="preserve"> CSE submits Master Maintenance request.</w:t>
      </w:r>
    </w:p>
    <w:p w14:paraId="3FA45F94" w14:textId="77777777" w:rsidR="003F25C0" w:rsidRPr="003F25C0" w:rsidRDefault="003F25C0">
      <w:pPr>
        <w:numPr>
          <w:ilvl w:val="0"/>
          <w:numId w:val="30"/>
        </w:numPr>
      </w:pPr>
      <w:r w:rsidRPr="003F25C0">
        <w:rPr>
          <w:b/>
          <w:bCs/>
        </w:rPr>
        <w:t>System Behaviour:</w:t>
      </w:r>
      <w:r w:rsidRPr="003F25C0">
        <w:t xml:space="preserve"> CCR derives: </w:t>
      </w:r>
    </w:p>
    <w:p w14:paraId="1FF38A9B" w14:textId="77777777" w:rsidR="003F25C0" w:rsidRPr="003F25C0" w:rsidRDefault="003F25C0">
      <w:pPr>
        <w:numPr>
          <w:ilvl w:val="1"/>
          <w:numId w:val="30"/>
        </w:numPr>
      </w:pPr>
      <w:r w:rsidRPr="003F25C0">
        <w:t>Applicable channel</w:t>
      </w:r>
    </w:p>
    <w:p w14:paraId="5D192DFB" w14:textId="77777777" w:rsidR="003F25C0" w:rsidRPr="003F25C0" w:rsidRDefault="003F25C0">
      <w:pPr>
        <w:numPr>
          <w:ilvl w:val="1"/>
          <w:numId w:val="30"/>
        </w:numPr>
      </w:pPr>
      <w:r w:rsidRPr="003F25C0">
        <w:t>Geo/DC eligibility</w:t>
      </w:r>
    </w:p>
    <w:p w14:paraId="2A05CF93" w14:textId="77777777" w:rsidR="003F25C0" w:rsidRPr="003F25C0" w:rsidRDefault="003F25C0">
      <w:pPr>
        <w:numPr>
          <w:ilvl w:val="1"/>
          <w:numId w:val="30"/>
        </w:numPr>
      </w:pPr>
      <w:r w:rsidRPr="003F25C0">
        <w:t>Sourcing matrix (centralised/decentralised)</w:t>
      </w:r>
      <w:r w:rsidRPr="003F25C0">
        <w:br/>
        <w:t>using Paid Bible context and upstream reference signals.</w:t>
      </w:r>
    </w:p>
    <w:p w14:paraId="3BF908A1" w14:textId="77777777" w:rsidR="003F25C0" w:rsidRPr="003F25C0" w:rsidRDefault="003F25C0" w:rsidP="003F25C0">
      <w:pPr>
        <w:rPr>
          <w:b/>
          <w:bCs/>
        </w:rPr>
      </w:pPr>
      <w:r w:rsidRPr="003F25C0">
        <w:rPr>
          <w:b/>
          <w:bCs/>
        </w:rPr>
        <w:t>Step 3: Eligibility validations (blocking)</w:t>
      </w:r>
    </w:p>
    <w:p w14:paraId="5BCCD43D" w14:textId="77777777" w:rsidR="003F25C0" w:rsidRPr="003F25C0" w:rsidRDefault="003F25C0">
      <w:pPr>
        <w:numPr>
          <w:ilvl w:val="0"/>
          <w:numId w:val="31"/>
        </w:numPr>
      </w:pPr>
      <w:r w:rsidRPr="003F25C0">
        <w:rPr>
          <w:b/>
          <w:bCs/>
        </w:rPr>
        <w:t>Trigger:</w:t>
      </w:r>
      <w:r w:rsidRPr="003F25C0">
        <w:t xml:space="preserve"> CSE attempts to map depots/DCs not eligible.</w:t>
      </w:r>
    </w:p>
    <w:p w14:paraId="5BF71A80" w14:textId="77777777" w:rsidR="003F25C0" w:rsidRPr="003F25C0" w:rsidRDefault="003F25C0">
      <w:pPr>
        <w:numPr>
          <w:ilvl w:val="0"/>
          <w:numId w:val="31"/>
        </w:numPr>
      </w:pPr>
      <w:r w:rsidRPr="003F25C0">
        <w:rPr>
          <w:b/>
          <w:bCs/>
        </w:rPr>
        <w:t>System Behaviour:</w:t>
      </w:r>
      <w:r w:rsidRPr="003F25C0">
        <w:t xml:space="preserve"> CCR blocks mapping and returns explicit errors when: </w:t>
      </w:r>
    </w:p>
    <w:p w14:paraId="31C08162" w14:textId="77777777" w:rsidR="003F25C0" w:rsidRPr="003F25C0" w:rsidRDefault="003F25C0">
      <w:pPr>
        <w:numPr>
          <w:ilvl w:val="1"/>
          <w:numId w:val="31"/>
        </w:numPr>
      </w:pPr>
      <w:r w:rsidRPr="003F25C0">
        <w:t>depot not flown/available</w:t>
      </w:r>
    </w:p>
    <w:p w14:paraId="4130611F" w14:textId="77777777" w:rsidR="003F25C0" w:rsidRPr="003F25C0" w:rsidRDefault="003F25C0">
      <w:pPr>
        <w:numPr>
          <w:ilvl w:val="1"/>
          <w:numId w:val="31"/>
        </w:numPr>
      </w:pPr>
      <w:r w:rsidRPr="003F25C0">
        <w:t>channel applicability not valid</w:t>
      </w:r>
    </w:p>
    <w:p w14:paraId="780AB7E7" w14:textId="77777777" w:rsidR="003F25C0" w:rsidRPr="003F25C0" w:rsidRDefault="003F25C0">
      <w:pPr>
        <w:numPr>
          <w:ilvl w:val="1"/>
          <w:numId w:val="31"/>
        </w:numPr>
      </w:pPr>
      <w:r w:rsidRPr="003F25C0">
        <w:t>basepack/CBU not eligible for mapping in this context</w:t>
      </w:r>
    </w:p>
    <w:p w14:paraId="4E3E0A5C" w14:textId="77777777" w:rsidR="003F25C0" w:rsidRPr="003F25C0" w:rsidRDefault="003F25C0" w:rsidP="003F25C0">
      <w:pPr>
        <w:rPr>
          <w:b/>
          <w:bCs/>
        </w:rPr>
      </w:pPr>
      <w:r w:rsidRPr="003F25C0">
        <w:rPr>
          <w:b/>
          <w:bCs/>
        </w:rPr>
        <w:t>Step 4: Mapping Master status generation</w:t>
      </w:r>
    </w:p>
    <w:p w14:paraId="3D204590" w14:textId="77777777" w:rsidR="003F25C0" w:rsidRPr="003F25C0" w:rsidRDefault="003F25C0">
      <w:pPr>
        <w:numPr>
          <w:ilvl w:val="0"/>
          <w:numId w:val="32"/>
        </w:numPr>
      </w:pPr>
      <w:r w:rsidRPr="003F25C0">
        <w:rPr>
          <w:b/>
          <w:bCs/>
        </w:rPr>
        <w:t>Trigger:</w:t>
      </w:r>
      <w:r w:rsidRPr="003F25C0">
        <w:t xml:space="preserve"> Eligibility checks complete.</w:t>
      </w:r>
    </w:p>
    <w:p w14:paraId="1A196C7F" w14:textId="77777777" w:rsidR="003F25C0" w:rsidRPr="003F25C0" w:rsidRDefault="003F25C0">
      <w:pPr>
        <w:numPr>
          <w:ilvl w:val="0"/>
          <w:numId w:val="32"/>
        </w:numPr>
      </w:pPr>
      <w:r w:rsidRPr="003F25C0">
        <w:rPr>
          <w:b/>
          <w:bCs/>
        </w:rPr>
        <w:t>System Behaviour:</w:t>
      </w:r>
      <w:r w:rsidRPr="003F25C0">
        <w:t xml:space="preserve"> The system assigns mapping statuses for each customer × depot scope: </w:t>
      </w:r>
    </w:p>
    <w:p w14:paraId="5C640D0A" w14:textId="77777777" w:rsidR="003F25C0" w:rsidRPr="003F25C0" w:rsidRDefault="003F25C0">
      <w:pPr>
        <w:numPr>
          <w:ilvl w:val="1"/>
          <w:numId w:val="32"/>
        </w:numPr>
      </w:pPr>
      <w:r w:rsidRPr="003F25C0">
        <w:rPr>
          <w:b/>
          <w:bCs/>
        </w:rPr>
        <w:t>Mapped</w:t>
      </w:r>
    </w:p>
    <w:p w14:paraId="05552EB9" w14:textId="77777777" w:rsidR="003F25C0" w:rsidRPr="003F25C0" w:rsidRDefault="003F25C0">
      <w:pPr>
        <w:numPr>
          <w:ilvl w:val="1"/>
          <w:numId w:val="32"/>
        </w:numPr>
      </w:pPr>
      <w:r w:rsidRPr="003F25C0">
        <w:rPr>
          <w:b/>
          <w:bCs/>
        </w:rPr>
        <w:t>Non</w:t>
      </w:r>
      <w:r w:rsidRPr="003F25C0">
        <w:rPr>
          <w:b/>
          <w:bCs/>
        </w:rPr>
        <w:noBreakHyphen/>
        <w:t>Geo</w:t>
      </w:r>
    </w:p>
    <w:p w14:paraId="2FEE2CE0" w14:textId="77777777" w:rsidR="003F25C0" w:rsidRPr="003F25C0" w:rsidRDefault="003F25C0">
      <w:pPr>
        <w:numPr>
          <w:ilvl w:val="1"/>
          <w:numId w:val="32"/>
        </w:numPr>
      </w:pPr>
      <w:r w:rsidRPr="003F25C0">
        <w:rPr>
          <w:b/>
          <w:bCs/>
        </w:rPr>
        <w:t>Inactive</w:t>
      </w:r>
      <w:r w:rsidRPr="003F25C0">
        <w:t xml:space="preserve"> (used during transition handling)</w:t>
      </w:r>
    </w:p>
    <w:p w14:paraId="5F3C53A8" w14:textId="77777777" w:rsidR="003F25C0" w:rsidRPr="003F25C0" w:rsidRDefault="003F25C0" w:rsidP="003F25C0">
      <w:pPr>
        <w:rPr>
          <w:b/>
          <w:bCs/>
        </w:rPr>
      </w:pPr>
      <w:r w:rsidRPr="003F25C0">
        <w:rPr>
          <w:b/>
          <w:bCs/>
        </w:rPr>
        <w:t>Step 5: Export for downstream execution</w:t>
      </w:r>
    </w:p>
    <w:p w14:paraId="28623C68" w14:textId="77777777" w:rsidR="003F25C0" w:rsidRPr="003F25C0" w:rsidRDefault="003F25C0">
      <w:pPr>
        <w:numPr>
          <w:ilvl w:val="0"/>
          <w:numId w:val="33"/>
        </w:numPr>
      </w:pPr>
      <w:r w:rsidRPr="003F25C0">
        <w:rPr>
          <w:b/>
          <w:bCs/>
        </w:rPr>
        <w:t>Trigger:</w:t>
      </w:r>
      <w:r w:rsidRPr="003F25C0">
        <w:t xml:space="preserve"> Mapping master is finalised.</w:t>
      </w:r>
    </w:p>
    <w:p w14:paraId="2C8572C1" w14:textId="535770D8" w:rsidR="003F25C0" w:rsidRPr="003F25C0" w:rsidRDefault="003F25C0">
      <w:pPr>
        <w:numPr>
          <w:ilvl w:val="0"/>
          <w:numId w:val="33"/>
        </w:numPr>
      </w:pPr>
      <w:r w:rsidRPr="003F25C0">
        <w:rPr>
          <w:b/>
          <w:bCs/>
        </w:rPr>
        <w:t>System Behaviour:</w:t>
      </w:r>
      <w:r w:rsidRPr="003F25C0">
        <w:t xml:space="preserve"> CCR generates an export output for CRM/CG upload; ECC </w:t>
      </w:r>
      <w:commentRangeStart w:id="17"/>
      <w:commentRangeStart w:id="18"/>
      <w:r w:rsidRPr="003F25C0">
        <w:t xml:space="preserve">writeback </w:t>
      </w:r>
      <w:r w:rsidR="00AA497D">
        <w:t>to be worked on as</w:t>
      </w:r>
      <w:r w:rsidRPr="003F25C0">
        <w:t xml:space="preserve"> </w:t>
      </w:r>
      <w:r w:rsidR="00AA497D">
        <w:t xml:space="preserve">part of </w:t>
      </w:r>
      <w:r w:rsidRPr="003F25C0">
        <w:t>Phase</w:t>
      </w:r>
      <w:r w:rsidRPr="003F25C0">
        <w:noBreakHyphen/>
        <w:t>1</w:t>
      </w:r>
      <w:r w:rsidR="00AA497D">
        <w:t xml:space="preserve"> requirements</w:t>
      </w:r>
      <w:r w:rsidRPr="003F25C0">
        <w:t>.</w:t>
      </w:r>
      <w:commentRangeEnd w:id="17"/>
      <w:r w:rsidR="0001166B" w:rsidRPr="003F25C0">
        <w:rPr>
          <w:rStyle w:val="CommentReference"/>
          <w:sz w:val="24"/>
          <w:szCs w:val="24"/>
        </w:rPr>
        <w:commentReference w:id="17"/>
      </w:r>
      <w:commentRangeEnd w:id="18"/>
      <w:r w:rsidR="0053167C" w:rsidRPr="003F25C0">
        <w:rPr>
          <w:rStyle w:val="CommentReference"/>
          <w:sz w:val="24"/>
          <w:szCs w:val="24"/>
        </w:rPr>
        <w:commentReference w:id="18"/>
      </w:r>
    </w:p>
    <w:p w14:paraId="1690204C" w14:textId="5E7401A1" w:rsidR="003F25C0" w:rsidRPr="003F25C0" w:rsidRDefault="003F25C0" w:rsidP="003F25C0">
      <w:pPr>
        <w:pStyle w:val="Heading4"/>
      </w:pPr>
      <w:r w:rsidRPr="003F25C0">
        <w:t>1</w:t>
      </w:r>
      <w:r w:rsidR="00271351">
        <w:t>8</w:t>
      </w:r>
      <w:r w:rsidRPr="003F25C0">
        <w:t>.3 CCR Trigger Engine – Alerts, Status States &amp; Escalations</w:t>
      </w:r>
    </w:p>
    <w:p w14:paraId="3233B058" w14:textId="77777777" w:rsidR="003F25C0" w:rsidRPr="003F25C0" w:rsidRDefault="003F25C0" w:rsidP="003F25C0">
      <w:pPr>
        <w:rPr>
          <w:b/>
          <w:bCs/>
        </w:rPr>
      </w:pPr>
      <w:r w:rsidRPr="003F25C0">
        <w:rPr>
          <w:b/>
          <w:bCs/>
        </w:rPr>
        <w:t>Step 1: Trigger evaluation cadence</w:t>
      </w:r>
    </w:p>
    <w:p w14:paraId="0400E44F" w14:textId="77777777" w:rsidR="003F25C0" w:rsidRPr="003F25C0" w:rsidRDefault="003F25C0">
      <w:pPr>
        <w:numPr>
          <w:ilvl w:val="0"/>
          <w:numId w:val="34"/>
        </w:numPr>
      </w:pPr>
      <w:r w:rsidRPr="003F25C0">
        <w:rPr>
          <w:b/>
          <w:bCs/>
        </w:rPr>
        <w:t>Trigger:</w:t>
      </w:r>
      <w:r w:rsidRPr="003F25C0">
        <w:t xml:space="preserve"> CCR trigger engine runs on defined schedule (or event arrival).</w:t>
      </w:r>
    </w:p>
    <w:p w14:paraId="314350FD" w14:textId="519F5DB8" w:rsidR="003F25C0" w:rsidRPr="003F25C0" w:rsidRDefault="003F25C0">
      <w:pPr>
        <w:numPr>
          <w:ilvl w:val="0"/>
          <w:numId w:val="34"/>
        </w:numPr>
      </w:pPr>
      <w:r w:rsidRPr="003F25C0">
        <w:rPr>
          <w:b/>
          <w:bCs/>
        </w:rPr>
        <w:lastRenderedPageBreak/>
        <w:t>System Behaviour:</w:t>
      </w:r>
      <w:r w:rsidRPr="003F25C0">
        <w:t xml:space="preserve"> CCR continuously evaluates network milestones and DOH signals to update urgency states</w:t>
      </w:r>
      <w:r w:rsidR="00D75F44">
        <w:t>.</w:t>
      </w:r>
    </w:p>
    <w:p w14:paraId="7E86CCC7" w14:textId="77777777" w:rsidR="003F25C0" w:rsidRPr="003F25C0" w:rsidRDefault="003F25C0" w:rsidP="003F25C0">
      <w:pPr>
        <w:rPr>
          <w:b/>
          <w:bCs/>
        </w:rPr>
      </w:pPr>
      <w:r w:rsidRPr="003F25C0">
        <w:rPr>
          <w:b/>
          <w:bCs/>
        </w:rPr>
        <w:t>Step 2: Trigger points and resulting states</w:t>
      </w:r>
    </w:p>
    <w:p w14:paraId="146AEA74" w14:textId="77777777" w:rsidR="003F25C0" w:rsidRPr="003F25C0" w:rsidRDefault="003F25C0">
      <w:pPr>
        <w:numPr>
          <w:ilvl w:val="0"/>
          <w:numId w:val="35"/>
        </w:numPr>
      </w:pPr>
      <w:r w:rsidRPr="003F25C0">
        <w:rPr>
          <w:b/>
          <w:bCs/>
        </w:rPr>
        <w:t>Trigger:</w:t>
      </w:r>
      <w:r w:rsidRPr="003F25C0">
        <w:t xml:space="preserve"> Network milestone reached.</w:t>
      </w:r>
    </w:p>
    <w:p w14:paraId="64B116DD" w14:textId="77777777" w:rsidR="003F25C0" w:rsidRPr="003F25C0" w:rsidRDefault="003F25C0">
      <w:pPr>
        <w:numPr>
          <w:ilvl w:val="0"/>
          <w:numId w:val="35"/>
        </w:numPr>
      </w:pPr>
      <w:r w:rsidRPr="003F25C0">
        <w:rPr>
          <w:b/>
          <w:bCs/>
        </w:rPr>
        <w:t>System Behaviour:</w:t>
      </w:r>
      <w:r w:rsidRPr="003F25C0">
        <w:t xml:space="preserve"> CCR sets the customer</w:t>
      </w:r>
      <w:r w:rsidRPr="003F25C0">
        <w:noBreakHyphen/>
        <w:t>line item status as:</w:t>
      </w:r>
    </w:p>
    <w:p w14:paraId="78C71B5C" w14:textId="77777777" w:rsidR="003F25C0" w:rsidRPr="003F25C0" w:rsidRDefault="003F25C0">
      <w:pPr>
        <w:numPr>
          <w:ilvl w:val="0"/>
          <w:numId w:val="36"/>
        </w:numPr>
      </w:pPr>
      <w:r w:rsidRPr="003F25C0">
        <w:rPr>
          <w:b/>
          <w:bCs/>
        </w:rPr>
        <w:t>First Intimation</w:t>
      </w:r>
      <w:r w:rsidRPr="003F25C0">
        <w:t xml:space="preserve"> – Production started → </w:t>
      </w:r>
      <w:r w:rsidRPr="003F25C0">
        <w:rPr>
          <w:b/>
          <w:bCs/>
        </w:rPr>
        <w:t>Amber</w:t>
      </w:r>
    </w:p>
    <w:p w14:paraId="09719B07" w14:textId="77777777" w:rsidR="003F25C0" w:rsidRPr="003F25C0" w:rsidRDefault="003F25C0">
      <w:pPr>
        <w:numPr>
          <w:ilvl w:val="0"/>
          <w:numId w:val="36"/>
        </w:numPr>
      </w:pPr>
      <w:r w:rsidRPr="003F25C0">
        <w:rPr>
          <w:b/>
          <w:bCs/>
        </w:rPr>
        <w:t>Second Intimation</w:t>
      </w:r>
      <w:r w:rsidRPr="003F25C0">
        <w:t xml:space="preserve"> – Post FTR clearance → </w:t>
      </w:r>
      <w:r w:rsidRPr="003F25C0">
        <w:rPr>
          <w:b/>
          <w:bCs/>
        </w:rPr>
        <w:t>Amber</w:t>
      </w:r>
    </w:p>
    <w:p w14:paraId="6654FFBB" w14:textId="77777777" w:rsidR="003F25C0" w:rsidRPr="003F25C0" w:rsidRDefault="003F25C0">
      <w:pPr>
        <w:numPr>
          <w:ilvl w:val="0"/>
          <w:numId w:val="36"/>
        </w:numPr>
      </w:pPr>
      <w:r w:rsidRPr="003F25C0">
        <w:rPr>
          <w:b/>
          <w:bCs/>
        </w:rPr>
        <w:t>Third Intimation</w:t>
      </w:r>
      <w:r w:rsidRPr="003F25C0">
        <w:t xml:space="preserve"> – Stock movement initiated → </w:t>
      </w:r>
      <w:r w:rsidRPr="003F25C0">
        <w:rPr>
          <w:b/>
          <w:bCs/>
        </w:rPr>
        <w:t>Red</w:t>
      </w:r>
    </w:p>
    <w:p w14:paraId="65E39EDE" w14:textId="77777777" w:rsidR="003F25C0" w:rsidRPr="003F25C0" w:rsidRDefault="003F25C0">
      <w:pPr>
        <w:numPr>
          <w:ilvl w:val="0"/>
          <w:numId w:val="36"/>
        </w:numPr>
      </w:pPr>
      <w:r w:rsidRPr="003F25C0">
        <w:rPr>
          <w:b/>
          <w:bCs/>
        </w:rPr>
        <w:t>Fourth Intimation</w:t>
      </w:r>
      <w:r w:rsidRPr="003F25C0">
        <w:t xml:space="preserve"> – DOH threshold met → </w:t>
      </w:r>
      <w:r w:rsidRPr="003F25C0">
        <w:rPr>
          <w:b/>
          <w:bCs/>
        </w:rPr>
        <w:t>Blinking Red</w:t>
      </w:r>
      <w:r w:rsidRPr="003F25C0">
        <w:t xml:space="preserve"> </w:t>
      </w:r>
    </w:p>
    <w:p w14:paraId="6852A71A" w14:textId="7629E528" w:rsidR="003F25C0" w:rsidRPr="003F25C0" w:rsidRDefault="003F25C0">
      <w:pPr>
        <w:numPr>
          <w:ilvl w:val="1"/>
          <w:numId w:val="36"/>
        </w:numPr>
      </w:pPr>
      <w:r w:rsidRPr="003F25C0">
        <w:t>Successor DOH &gt; 5 AND Predecessor DOH &lt; 3</w:t>
      </w:r>
    </w:p>
    <w:p w14:paraId="45E18555" w14:textId="77777777" w:rsidR="003F25C0" w:rsidRPr="003F25C0" w:rsidRDefault="003F25C0" w:rsidP="003F25C0">
      <w:pPr>
        <w:rPr>
          <w:b/>
          <w:bCs/>
        </w:rPr>
      </w:pPr>
      <w:r w:rsidRPr="003F25C0">
        <w:rPr>
          <w:b/>
          <w:bCs/>
        </w:rPr>
        <w:t>Step 3: Escalation</w:t>
      </w:r>
    </w:p>
    <w:p w14:paraId="77C4F580" w14:textId="5170F9BF" w:rsidR="003F25C0" w:rsidRPr="003F25C0" w:rsidRDefault="003F25C0">
      <w:pPr>
        <w:numPr>
          <w:ilvl w:val="0"/>
          <w:numId w:val="37"/>
        </w:numPr>
      </w:pPr>
      <w:r w:rsidRPr="003F25C0">
        <w:rPr>
          <w:b/>
          <w:bCs/>
        </w:rPr>
        <w:t>Trigger:</w:t>
      </w:r>
      <w:r w:rsidRPr="003F25C0">
        <w:t xml:space="preserve"> No required action completed within </w:t>
      </w:r>
      <w:r w:rsidRPr="003F25C0">
        <w:rPr>
          <w:b/>
          <w:bCs/>
        </w:rPr>
        <w:t>3 calendar days</w:t>
      </w:r>
      <w:r w:rsidRPr="003F25C0">
        <w:t xml:space="preserve"> after a trigger becomes active. </w:t>
      </w:r>
    </w:p>
    <w:p w14:paraId="5A0B37B8" w14:textId="1A4E85D5" w:rsidR="003F25C0" w:rsidRPr="003F25C0" w:rsidRDefault="003F25C0">
      <w:pPr>
        <w:numPr>
          <w:ilvl w:val="0"/>
          <w:numId w:val="37"/>
        </w:numPr>
      </w:pPr>
      <w:r w:rsidRPr="003F25C0">
        <w:rPr>
          <w:b/>
          <w:bCs/>
        </w:rPr>
        <w:t>System Behaviour:</w:t>
      </w:r>
      <w:r w:rsidRPr="003F25C0">
        <w:t xml:space="preserve"> CCR triggers escalation using the </w:t>
      </w:r>
      <w:r w:rsidRPr="003F25C0">
        <w:rPr>
          <w:b/>
          <w:bCs/>
        </w:rPr>
        <w:t>CSE × CSM mapping configuration</w:t>
      </w:r>
      <w:r w:rsidRPr="003F25C0">
        <w:t xml:space="preserve"> and provides a concise summary (pending stage, ageing, impacted customers). </w:t>
      </w:r>
    </w:p>
    <w:p w14:paraId="7D94E73E" w14:textId="10E9617F" w:rsidR="003F25C0" w:rsidRPr="003F25C0" w:rsidRDefault="003F25C0" w:rsidP="003F25C0">
      <w:r w:rsidRPr="003F25C0">
        <w:rPr>
          <w:b/>
          <w:bCs/>
        </w:rPr>
        <w:t>Note:</w:t>
      </w:r>
      <w:r w:rsidRPr="003F25C0">
        <w:t xml:space="preserve"> Triggers escalate urgency and visibility; they do not automatically mandate CCR execution. </w:t>
      </w:r>
    </w:p>
    <w:p w14:paraId="547823BE" w14:textId="4B49331E" w:rsidR="003F25C0" w:rsidRPr="003F25C0" w:rsidRDefault="00271351" w:rsidP="003F25C0">
      <w:pPr>
        <w:pStyle w:val="Heading4"/>
      </w:pPr>
      <w:r>
        <w:t>18</w:t>
      </w:r>
      <w:r w:rsidR="003F25C0" w:rsidRPr="003F25C0">
        <w:t>.4 CCR Decisioning Workflow – From Trigger to Execution (Simulated Scenario → Textual Logic)</w:t>
      </w:r>
    </w:p>
    <w:p w14:paraId="2000115C" w14:textId="77777777" w:rsidR="003F25C0" w:rsidRPr="003F25C0" w:rsidRDefault="003F25C0" w:rsidP="003F25C0">
      <w:r w:rsidRPr="003F25C0">
        <w:t>This is the detailed equivalent of the user-provided simulated flow diagrams, implemented as a controlled workflow. Logic and branching are governed by the CCR Ruleset and customer classification.</w:t>
      </w:r>
    </w:p>
    <w:p w14:paraId="3DA6A806" w14:textId="77777777" w:rsidR="003F25C0" w:rsidRPr="003F25C0" w:rsidRDefault="003F25C0" w:rsidP="003F25C0">
      <w:pPr>
        <w:rPr>
          <w:b/>
          <w:bCs/>
        </w:rPr>
      </w:pPr>
      <w:r w:rsidRPr="003F25C0">
        <w:rPr>
          <w:b/>
          <w:bCs/>
        </w:rPr>
        <w:t>Step 1: Network trigger received (customer-level line item)</w:t>
      </w:r>
    </w:p>
    <w:p w14:paraId="3D88D176" w14:textId="1B8B32E2" w:rsidR="003F25C0" w:rsidRPr="003F25C0" w:rsidRDefault="003F25C0">
      <w:pPr>
        <w:numPr>
          <w:ilvl w:val="0"/>
          <w:numId w:val="38"/>
        </w:numPr>
      </w:pPr>
      <w:r w:rsidRPr="003F25C0">
        <w:rPr>
          <w:b/>
          <w:bCs/>
        </w:rPr>
        <w:t>Trigger:</w:t>
      </w:r>
      <w:r w:rsidRPr="003F25C0">
        <w:t xml:space="preserve"> Customer × CBU line item enters CCR workflow. </w:t>
      </w:r>
    </w:p>
    <w:p w14:paraId="44D86931" w14:textId="77777777" w:rsidR="003F25C0" w:rsidRPr="003F25C0" w:rsidRDefault="003F25C0">
      <w:pPr>
        <w:numPr>
          <w:ilvl w:val="0"/>
          <w:numId w:val="38"/>
        </w:numPr>
      </w:pPr>
      <w:r w:rsidRPr="003F25C0">
        <w:rPr>
          <w:b/>
          <w:bCs/>
        </w:rPr>
        <w:t>System Behaviour:</w:t>
      </w:r>
      <w:r w:rsidRPr="003F25C0">
        <w:t xml:space="preserve"> CCR checks: </w:t>
      </w:r>
    </w:p>
    <w:p w14:paraId="3D486806" w14:textId="1048A8D8" w:rsidR="003F25C0" w:rsidRPr="003F25C0" w:rsidRDefault="003F25C0">
      <w:pPr>
        <w:numPr>
          <w:ilvl w:val="1"/>
          <w:numId w:val="38"/>
        </w:numPr>
      </w:pPr>
      <w:r w:rsidRPr="003F25C0">
        <w:t xml:space="preserve">Is network applicable to </w:t>
      </w:r>
      <w:r w:rsidRPr="003F25C0">
        <w:rPr>
          <w:b/>
          <w:bCs/>
        </w:rPr>
        <w:t xml:space="preserve">MT </w:t>
      </w:r>
      <w:r w:rsidR="007C39A1">
        <w:rPr>
          <w:b/>
          <w:bCs/>
        </w:rPr>
        <w:t xml:space="preserve">channel </w:t>
      </w:r>
      <w:r w:rsidRPr="003F25C0">
        <w:t>scope?</w:t>
      </w:r>
    </w:p>
    <w:p w14:paraId="1DCB8540" w14:textId="25DFF372" w:rsidR="003F25C0" w:rsidRPr="003F25C0" w:rsidRDefault="003F25C0">
      <w:pPr>
        <w:numPr>
          <w:ilvl w:val="1"/>
          <w:numId w:val="38"/>
        </w:numPr>
      </w:pPr>
      <w:r w:rsidRPr="003F25C0">
        <w:t xml:space="preserve">Is customer listed for the basepack? </w:t>
      </w:r>
    </w:p>
    <w:p w14:paraId="23C39E46" w14:textId="77777777" w:rsidR="003F25C0" w:rsidRPr="003F25C0" w:rsidRDefault="003F25C0">
      <w:pPr>
        <w:numPr>
          <w:ilvl w:val="0"/>
          <w:numId w:val="38"/>
        </w:numPr>
      </w:pPr>
      <w:r w:rsidRPr="003F25C0">
        <w:rPr>
          <w:b/>
          <w:bCs/>
        </w:rPr>
        <w:t>Outcome:</w:t>
      </w:r>
      <w:r w:rsidRPr="003F25C0">
        <w:t xml:space="preserve"> If not applicable, item remains informational / excluded.</w:t>
      </w:r>
    </w:p>
    <w:p w14:paraId="229BBBD9" w14:textId="77777777" w:rsidR="003F25C0" w:rsidRPr="003F25C0" w:rsidRDefault="003F25C0" w:rsidP="003F25C0">
      <w:pPr>
        <w:rPr>
          <w:b/>
          <w:bCs/>
        </w:rPr>
      </w:pPr>
      <w:r w:rsidRPr="003F25C0">
        <w:rPr>
          <w:b/>
          <w:bCs/>
        </w:rPr>
        <w:t>Step 2: Determine whether CCR action is required (ruleset check)</w:t>
      </w:r>
    </w:p>
    <w:p w14:paraId="4B823432" w14:textId="30D78849" w:rsidR="003F25C0" w:rsidRPr="003F25C0" w:rsidRDefault="003F25C0">
      <w:pPr>
        <w:numPr>
          <w:ilvl w:val="0"/>
          <w:numId w:val="39"/>
        </w:numPr>
      </w:pPr>
      <w:r w:rsidRPr="003F25C0">
        <w:rPr>
          <w:b/>
          <w:bCs/>
        </w:rPr>
        <w:t>Trigger:</w:t>
      </w:r>
      <w:r w:rsidRPr="003F25C0">
        <w:t xml:space="preserve"> Item is applicable to MT</w:t>
      </w:r>
      <w:r w:rsidR="00A35D8F">
        <w:t xml:space="preserve"> channel </w:t>
      </w:r>
      <w:r w:rsidRPr="003F25C0">
        <w:t>and listed.</w:t>
      </w:r>
    </w:p>
    <w:p w14:paraId="5D193D20" w14:textId="77777777" w:rsidR="003F25C0" w:rsidRPr="003F25C0" w:rsidRDefault="003F25C0">
      <w:pPr>
        <w:numPr>
          <w:ilvl w:val="0"/>
          <w:numId w:val="39"/>
        </w:numPr>
      </w:pPr>
      <w:r w:rsidRPr="003F25C0">
        <w:rPr>
          <w:b/>
          <w:bCs/>
        </w:rPr>
        <w:lastRenderedPageBreak/>
        <w:t>System Behaviour:</w:t>
      </w:r>
      <w:r w:rsidRPr="003F25C0">
        <w:t xml:space="preserve"> CCR applies CCR Ruleset to determine whether: </w:t>
      </w:r>
    </w:p>
    <w:p w14:paraId="2C4AE219" w14:textId="77777777" w:rsidR="003F25C0" w:rsidRPr="003F25C0" w:rsidRDefault="003F25C0">
      <w:pPr>
        <w:numPr>
          <w:ilvl w:val="1"/>
          <w:numId w:val="39"/>
        </w:numPr>
      </w:pPr>
      <w:r w:rsidRPr="003F25C0">
        <w:t>“No CCR required / Auto CCR”</w:t>
      </w:r>
    </w:p>
    <w:p w14:paraId="4FD09B05" w14:textId="77777777" w:rsidR="003F25C0" w:rsidRPr="003F25C0" w:rsidRDefault="003F25C0">
      <w:pPr>
        <w:numPr>
          <w:ilvl w:val="1"/>
          <w:numId w:val="39"/>
        </w:numPr>
      </w:pPr>
      <w:r w:rsidRPr="003F25C0">
        <w:t>“CCR requiring CS/CD input”</w:t>
      </w:r>
    </w:p>
    <w:p w14:paraId="10D7E2AA" w14:textId="25D98C16" w:rsidR="003F25C0" w:rsidRDefault="003F25C0">
      <w:pPr>
        <w:numPr>
          <w:ilvl w:val="1"/>
          <w:numId w:val="39"/>
        </w:numPr>
        <w:rPr>
          <w:strike/>
        </w:rPr>
      </w:pPr>
      <w:r w:rsidRPr="00311353">
        <w:rPr>
          <w:strike/>
        </w:rPr>
        <w:t>“New CIC required”</w:t>
      </w:r>
      <w:r w:rsidRPr="00311353">
        <w:rPr>
          <w:strike/>
        </w:rPr>
        <w:br/>
        <w:t xml:space="preserve">Ruleset source is maintained </w:t>
      </w:r>
      <w:commentRangeStart w:id="19"/>
      <w:commentRangeStart w:id="20"/>
      <w:r w:rsidRPr="00311353">
        <w:rPr>
          <w:strike/>
        </w:rPr>
        <w:t xml:space="preserve">externally </w:t>
      </w:r>
      <w:commentRangeEnd w:id="19"/>
      <w:r w:rsidR="00502E83" w:rsidRPr="00311353">
        <w:rPr>
          <w:rStyle w:val="CommentReference"/>
          <w:strike/>
          <w:sz w:val="24"/>
          <w:szCs w:val="24"/>
        </w:rPr>
        <w:commentReference w:id="19"/>
      </w:r>
      <w:commentRangeEnd w:id="20"/>
      <w:r w:rsidR="0052692B" w:rsidRPr="00311353">
        <w:rPr>
          <w:rStyle w:val="CommentReference"/>
          <w:strike/>
          <w:sz w:val="24"/>
          <w:szCs w:val="24"/>
        </w:rPr>
        <w:commentReference w:id="20"/>
      </w:r>
      <w:r w:rsidRPr="00311353">
        <w:rPr>
          <w:strike/>
        </w:rPr>
        <w:t xml:space="preserve">and referenced as configuration. </w:t>
      </w:r>
    </w:p>
    <w:p w14:paraId="20CB904C" w14:textId="1F73C448" w:rsidR="00311353" w:rsidRPr="00311353" w:rsidRDefault="00311353">
      <w:pPr>
        <w:numPr>
          <w:ilvl w:val="1"/>
          <w:numId w:val="39"/>
        </w:numPr>
      </w:pPr>
      <w:r w:rsidRPr="00311353">
        <w:t xml:space="preserve">The “New CIC required” parameter is derived from the CCR Ruleset, which is maintained as a configurable entity outside the CCR execution module and governed through the Admin </w:t>
      </w:r>
      <w:r>
        <w:t>center.</w:t>
      </w:r>
    </w:p>
    <w:p w14:paraId="451F510D" w14:textId="77777777" w:rsidR="003F25C0" w:rsidRPr="003F25C0" w:rsidRDefault="003F25C0" w:rsidP="003F25C0">
      <w:pPr>
        <w:rPr>
          <w:b/>
          <w:bCs/>
        </w:rPr>
      </w:pPr>
      <w:r w:rsidRPr="003F25C0">
        <w:rPr>
          <w:b/>
          <w:bCs/>
        </w:rPr>
        <w:t>Step 3: Primary response request to CD (CIC path)</w:t>
      </w:r>
    </w:p>
    <w:p w14:paraId="5D752987" w14:textId="77777777" w:rsidR="003F25C0" w:rsidRPr="003F25C0" w:rsidRDefault="003F25C0">
      <w:pPr>
        <w:numPr>
          <w:ilvl w:val="0"/>
          <w:numId w:val="40"/>
        </w:numPr>
      </w:pPr>
      <w:r w:rsidRPr="003F25C0">
        <w:rPr>
          <w:b/>
          <w:bCs/>
        </w:rPr>
        <w:t>Trigger:</w:t>
      </w:r>
      <w:r w:rsidRPr="003F25C0">
        <w:t xml:space="preserve"> Ruleset indicates potential CIC dependency or change.</w:t>
      </w:r>
    </w:p>
    <w:p w14:paraId="72C6F6A8" w14:textId="77777777" w:rsidR="003F25C0" w:rsidRPr="003F25C0" w:rsidRDefault="003F25C0">
      <w:pPr>
        <w:numPr>
          <w:ilvl w:val="0"/>
          <w:numId w:val="40"/>
        </w:numPr>
      </w:pPr>
      <w:r w:rsidRPr="003F25C0">
        <w:rPr>
          <w:b/>
          <w:bCs/>
        </w:rPr>
        <w:t>System Behaviour:</w:t>
      </w:r>
      <w:r w:rsidRPr="003F25C0">
        <w:t xml:space="preserve"> CCR prompts CD/CAC to confirm whether: </w:t>
      </w:r>
    </w:p>
    <w:p w14:paraId="55F18A55" w14:textId="77777777" w:rsidR="003F25C0" w:rsidRPr="003F25C0" w:rsidRDefault="003F25C0">
      <w:pPr>
        <w:numPr>
          <w:ilvl w:val="1"/>
          <w:numId w:val="40"/>
        </w:numPr>
      </w:pPr>
      <w:r w:rsidRPr="003F25C0">
        <w:t>transition can continue on existing CIC, or</w:t>
      </w:r>
    </w:p>
    <w:p w14:paraId="2E54D019" w14:textId="3B8CDBD0" w:rsidR="003F25C0" w:rsidRPr="003F25C0" w:rsidRDefault="003F25C0">
      <w:pPr>
        <w:numPr>
          <w:ilvl w:val="1"/>
          <w:numId w:val="40"/>
        </w:numPr>
      </w:pPr>
      <w:r w:rsidRPr="003F25C0">
        <w:t xml:space="preserve">new CIC is required and must be provided. </w:t>
      </w:r>
    </w:p>
    <w:p w14:paraId="06C0142B" w14:textId="77777777" w:rsidR="003F25C0" w:rsidRPr="003F25C0" w:rsidRDefault="003F25C0" w:rsidP="003F25C0">
      <w:pPr>
        <w:rPr>
          <w:b/>
          <w:bCs/>
        </w:rPr>
      </w:pPr>
      <w:r w:rsidRPr="003F25C0">
        <w:rPr>
          <w:b/>
          <w:bCs/>
        </w:rPr>
        <w:t>Step 4: Customer classification evaluation</w:t>
      </w:r>
    </w:p>
    <w:p w14:paraId="11D27B3C" w14:textId="4CBAF66F" w:rsidR="003F25C0" w:rsidRPr="003F25C0" w:rsidRDefault="003F25C0">
      <w:pPr>
        <w:numPr>
          <w:ilvl w:val="0"/>
          <w:numId w:val="41"/>
        </w:numPr>
      </w:pPr>
      <w:r w:rsidRPr="003F25C0">
        <w:rPr>
          <w:b/>
          <w:bCs/>
        </w:rPr>
        <w:t>Trigger:</w:t>
      </w:r>
      <w:r w:rsidRPr="003F25C0">
        <w:t xml:space="preserve"> Item proceeds to execution decisioning. </w:t>
      </w:r>
    </w:p>
    <w:p w14:paraId="52CE5675" w14:textId="77777777" w:rsidR="003F25C0" w:rsidRPr="003F25C0" w:rsidRDefault="003F25C0">
      <w:pPr>
        <w:numPr>
          <w:ilvl w:val="0"/>
          <w:numId w:val="41"/>
        </w:numPr>
      </w:pPr>
      <w:r w:rsidRPr="003F25C0">
        <w:rPr>
          <w:b/>
          <w:bCs/>
        </w:rPr>
        <w:t>System Behaviour:</w:t>
      </w:r>
      <w:r w:rsidRPr="003F25C0">
        <w:t xml:space="preserve"> CCR classifies: </w:t>
      </w:r>
    </w:p>
    <w:p w14:paraId="50D7A00B" w14:textId="77777777" w:rsidR="003F25C0" w:rsidRPr="003F25C0" w:rsidRDefault="003F25C0">
      <w:pPr>
        <w:numPr>
          <w:ilvl w:val="1"/>
          <w:numId w:val="41"/>
        </w:numPr>
      </w:pPr>
      <w:r w:rsidRPr="003F25C0">
        <w:t>National / Regional (coverage)</w:t>
      </w:r>
    </w:p>
    <w:p w14:paraId="7B23A228" w14:textId="73E9003C" w:rsidR="003F25C0" w:rsidRPr="003F25C0" w:rsidRDefault="003F25C0">
      <w:pPr>
        <w:numPr>
          <w:ilvl w:val="1"/>
          <w:numId w:val="41"/>
        </w:numPr>
      </w:pPr>
      <w:r w:rsidRPr="003F25C0">
        <w:t>Listing/SBM / Non</w:t>
      </w:r>
      <w:r w:rsidRPr="003F25C0">
        <w:noBreakHyphen/>
        <w:t xml:space="preserve">listing (behaviour) </w:t>
      </w:r>
    </w:p>
    <w:p w14:paraId="2110C268" w14:textId="77777777" w:rsidR="003F25C0" w:rsidRPr="003F25C0" w:rsidRDefault="003F25C0" w:rsidP="003F25C0">
      <w:pPr>
        <w:rPr>
          <w:b/>
          <w:bCs/>
        </w:rPr>
      </w:pPr>
      <w:r w:rsidRPr="003F25C0">
        <w:rPr>
          <w:b/>
          <w:bCs/>
        </w:rPr>
        <w:t>Step 5: DOH</w:t>
      </w:r>
      <w:r w:rsidRPr="003F25C0">
        <w:rPr>
          <w:b/>
          <w:bCs/>
        </w:rPr>
        <w:noBreakHyphen/>
        <w:t>based enablement (approval gating)</w:t>
      </w:r>
    </w:p>
    <w:p w14:paraId="1AFEDC96" w14:textId="02CC5517" w:rsidR="003F25C0" w:rsidRPr="003F25C0" w:rsidRDefault="003F25C0">
      <w:pPr>
        <w:numPr>
          <w:ilvl w:val="0"/>
          <w:numId w:val="42"/>
        </w:numPr>
      </w:pPr>
      <w:r w:rsidRPr="003F25C0">
        <w:rPr>
          <w:b/>
          <w:bCs/>
        </w:rPr>
        <w:t>Trigger:</w:t>
      </w:r>
      <w:r w:rsidRPr="003F25C0">
        <w:t xml:space="preserve"> Fourth trigger evaluation window reached (or continuous DOH monitoring). </w:t>
      </w:r>
    </w:p>
    <w:p w14:paraId="3E6120F0" w14:textId="77777777" w:rsidR="003F25C0" w:rsidRPr="003F25C0" w:rsidRDefault="003F25C0">
      <w:pPr>
        <w:numPr>
          <w:ilvl w:val="0"/>
          <w:numId w:val="42"/>
        </w:numPr>
      </w:pPr>
      <w:r w:rsidRPr="003F25C0">
        <w:rPr>
          <w:b/>
          <w:bCs/>
        </w:rPr>
        <w:t>System Behaviour:</w:t>
      </w:r>
      <w:r w:rsidRPr="003F25C0">
        <w:t xml:space="preserve"> </w:t>
      </w:r>
    </w:p>
    <w:p w14:paraId="2F3964BD" w14:textId="73223807" w:rsidR="003F25C0" w:rsidRPr="003F25C0" w:rsidRDefault="003F25C0">
      <w:pPr>
        <w:numPr>
          <w:ilvl w:val="1"/>
          <w:numId w:val="42"/>
        </w:numPr>
      </w:pPr>
      <w:r w:rsidRPr="003F25C0">
        <w:rPr>
          <w:b/>
          <w:bCs/>
        </w:rPr>
        <w:t>National customers:</w:t>
      </w:r>
      <w:r w:rsidRPr="003F25C0">
        <w:t xml:space="preserve"> CCR execution approval is </w:t>
      </w:r>
      <w:r w:rsidRPr="003F25C0">
        <w:rPr>
          <w:b/>
          <w:bCs/>
        </w:rPr>
        <w:t>disabled</w:t>
      </w:r>
      <w:r w:rsidRPr="003F25C0">
        <w:t xml:space="preserve"> until DOH threshold is met across DCs contributing to the top 70% of demand estimate (overall rolled</w:t>
      </w:r>
      <w:r w:rsidRPr="003F25C0">
        <w:noBreakHyphen/>
        <w:t xml:space="preserve">up DOH). </w:t>
      </w:r>
    </w:p>
    <w:p w14:paraId="47DA806D" w14:textId="2E72548C" w:rsidR="003F25C0" w:rsidRPr="003F25C0" w:rsidRDefault="003F25C0">
      <w:pPr>
        <w:numPr>
          <w:ilvl w:val="1"/>
          <w:numId w:val="42"/>
        </w:numPr>
      </w:pPr>
      <w:r w:rsidRPr="003F25C0">
        <w:rPr>
          <w:b/>
          <w:bCs/>
        </w:rPr>
        <w:t>Regional/SBM:</w:t>
      </w:r>
      <w:r w:rsidRPr="003F25C0">
        <w:t xml:space="preserve"> Triggers remain actionable (no gating constraint stated for SBM beyond regional treatment). </w:t>
      </w:r>
    </w:p>
    <w:p w14:paraId="247DA04E" w14:textId="77777777" w:rsidR="003F25C0" w:rsidRPr="003F25C0" w:rsidRDefault="003F25C0" w:rsidP="003F25C0">
      <w:pPr>
        <w:rPr>
          <w:b/>
          <w:bCs/>
        </w:rPr>
      </w:pPr>
      <w:r w:rsidRPr="003F25C0">
        <w:rPr>
          <w:b/>
          <w:bCs/>
        </w:rPr>
        <w:t>Step 6: CSE approval &amp; execution initiation</w:t>
      </w:r>
    </w:p>
    <w:p w14:paraId="027B877D" w14:textId="488EEEF7" w:rsidR="003F25C0" w:rsidRPr="003F25C0" w:rsidRDefault="003F25C0">
      <w:pPr>
        <w:numPr>
          <w:ilvl w:val="0"/>
          <w:numId w:val="43"/>
        </w:numPr>
      </w:pPr>
      <w:r w:rsidRPr="003F25C0">
        <w:rPr>
          <w:b/>
          <w:bCs/>
        </w:rPr>
        <w:t>Trigger:</w:t>
      </w:r>
      <w:r w:rsidRPr="003F25C0">
        <w:t xml:space="preserve"> DOH threshold met and/or ruleset indicates approval required. </w:t>
      </w:r>
    </w:p>
    <w:p w14:paraId="7CC9DFD4" w14:textId="30FA316E" w:rsidR="003F25C0" w:rsidRPr="003F25C0" w:rsidRDefault="003F25C0">
      <w:pPr>
        <w:numPr>
          <w:ilvl w:val="0"/>
          <w:numId w:val="43"/>
        </w:numPr>
      </w:pPr>
      <w:r w:rsidRPr="003F25C0">
        <w:rPr>
          <w:b/>
          <w:bCs/>
        </w:rPr>
        <w:lastRenderedPageBreak/>
        <w:t>System Behaviour:</w:t>
      </w:r>
      <w:r w:rsidRPr="003F25C0">
        <w:t xml:space="preserve"> CSE approves the request; CCR proceeds to execute based on customer type.</w:t>
      </w:r>
    </w:p>
    <w:p w14:paraId="679CBF99" w14:textId="3A74C700" w:rsidR="003F25C0" w:rsidRPr="003E2B84" w:rsidRDefault="003F25C0" w:rsidP="0060581C">
      <w:pPr>
        <w:pStyle w:val="Heading4"/>
        <w:rPr>
          <w:strike/>
        </w:rPr>
      </w:pPr>
      <w:r w:rsidRPr="003E2B84">
        <w:rPr>
          <w:strike/>
        </w:rPr>
        <w:t>1</w:t>
      </w:r>
      <w:r w:rsidR="00271351" w:rsidRPr="003E2B84">
        <w:rPr>
          <w:strike/>
        </w:rPr>
        <w:t>8</w:t>
      </w:r>
      <w:r w:rsidRPr="003E2B84">
        <w:rPr>
          <w:strike/>
        </w:rPr>
        <w:t>.5 CCR Execution Types – Detailed Operational Behaviour</w:t>
      </w:r>
    </w:p>
    <w:p w14:paraId="036F4CE4" w14:textId="6D6C94FB" w:rsidR="003F25C0" w:rsidRPr="003E2B84" w:rsidRDefault="003F25C0" w:rsidP="0060581C">
      <w:pPr>
        <w:pStyle w:val="Heading5"/>
        <w:rPr>
          <w:strike/>
        </w:rPr>
      </w:pPr>
      <w:r w:rsidRPr="003E2B84">
        <w:rPr>
          <w:strike/>
        </w:rPr>
        <w:t>1</w:t>
      </w:r>
      <w:r w:rsidR="00271351" w:rsidRPr="003E2B84">
        <w:rPr>
          <w:strike/>
        </w:rPr>
        <w:t>8</w:t>
      </w:r>
      <w:r w:rsidRPr="003E2B84">
        <w:rPr>
          <w:strike/>
        </w:rPr>
        <w:t>.5.1 Auto</w:t>
      </w:r>
      <w:r w:rsidRPr="003E2B84">
        <w:rPr>
          <w:strike/>
        </w:rPr>
        <w:noBreakHyphen/>
        <w:t>CCR</w:t>
      </w:r>
    </w:p>
    <w:p w14:paraId="5FE5876A" w14:textId="0CD7A984" w:rsidR="003F25C0" w:rsidRPr="003E2B84" w:rsidRDefault="003F25C0">
      <w:pPr>
        <w:numPr>
          <w:ilvl w:val="0"/>
          <w:numId w:val="44"/>
        </w:numPr>
        <w:rPr>
          <w:strike/>
        </w:rPr>
      </w:pPr>
      <w:r w:rsidRPr="003E2B84">
        <w:rPr>
          <w:b/>
          <w:bCs/>
          <w:strike/>
        </w:rPr>
        <w:t>Trigger:</w:t>
      </w:r>
      <w:r w:rsidRPr="003E2B84">
        <w:rPr>
          <w:strike/>
        </w:rPr>
        <w:t xml:space="preserve"> Ruleset outcome indicates “No customer action required” OR scenario qualifies as Auto</w:t>
      </w:r>
      <w:r w:rsidRPr="003E2B84">
        <w:rPr>
          <w:strike/>
        </w:rPr>
        <w:noBreakHyphen/>
        <w:t>CCR.</w:t>
      </w:r>
      <w:r w:rsidR="00D75F44" w:rsidRPr="003E2B84">
        <w:rPr>
          <w:strike/>
        </w:rPr>
        <w:t xml:space="preserve"> </w:t>
      </w:r>
    </w:p>
    <w:p w14:paraId="0388DD61" w14:textId="3C24A73B" w:rsidR="003F25C0" w:rsidRPr="003E2B84" w:rsidRDefault="003F25C0">
      <w:pPr>
        <w:numPr>
          <w:ilvl w:val="0"/>
          <w:numId w:val="44"/>
        </w:numPr>
        <w:rPr>
          <w:strike/>
        </w:rPr>
      </w:pPr>
      <w:r w:rsidRPr="003E2B84">
        <w:rPr>
          <w:b/>
          <w:bCs/>
          <w:strike/>
        </w:rPr>
        <w:t>System Behaviour:</w:t>
      </w:r>
      <w:r w:rsidRPr="003E2B84">
        <w:rPr>
          <w:strike/>
        </w:rPr>
        <w:t xml:space="preserve"> System updates mapping on </w:t>
      </w:r>
      <w:r w:rsidRPr="003E2B84">
        <w:rPr>
          <w:b/>
          <w:bCs/>
          <w:strike/>
        </w:rPr>
        <w:t>SISO</w:t>
      </w:r>
      <w:r w:rsidRPr="003E2B84">
        <w:rPr>
          <w:strike/>
        </w:rPr>
        <w:t xml:space="preserve"> and records acknowledgement. </w:t>
      </w:r>
    </w:p>
    <w:p w14:paraId="34A18CFC" w14:textId="77777777" w:rsidR="003F25C0" w:rsidRPr="003E2B84" w:rsidRDefault="003F25C0">
      <w:pPr>
        <w:numPr>
          <w:ilvl w:val="0"/>
          <w:numId w:val="44"/>
        </w:numPr>
        <w:rPr>
          <w:strike/>
        </w:rPr>
      </w:pPr>
      <w:r w:rsidRPr="003E2B84">
        <w:rPr>
          <w:b/>
          <w:bCs/>
          <w:strike/>
        </w:rPr>
        <w:t>Outcome:</w:t>
      </w:r>
      <w:r w:rsidRPr="003E2B84">
        <w:rPr>
          <w:strike/>
        </w:rPr>
        <w:t xml:space="preserve"> Audit logged; item moves to Completed.</w:t>
      </w:r>
    </w:p>
    <w:p w14:paraId="34AA629C" w14:textId="7D7F39A9" w:rsidR="003F25C0" w:rsidRPr="003E2B84" w:rsidRDefault="003F25C0" w:rsidP="0060581C">
      <w:pPr>
        <w:pStyle w:val="Heading5"/>
        <w:rPr>
          <w:strike/>
        </w:rPr>
      </w:pPr>
      <w:r w:rsidRPr="003E2B84">
        <w:rPr>
          <w:strike/>
        </w:rPr>
        <w:t>1</w:t>
      </w:r>
      <w:r w:rsidR="00271351" w:rsidRPr="003E2B84">
        <w:rPr>
          <w:strike/>
        </w:rPr>
        <w:t>8</w:t>
      </w:r>
      <w:r w:rsidRPr="003E2B84">
        <w:rPr>
          <w:strike/>
        </w:rPr>
        <w:t>.5.2 Semi</w:t>
      </w:r>
      <w:r w:rsidRPr="003E2B84">
        <w:rPr>
          <w:strike/>
        </w:rPr>
        <w:noBreakHyphen/>
        <w:t>Auto CCR</w:t>
      </w:r>
    </w:p>
    <w:p w14:paraId="0795C3F5" w14:textId="501E796A" w:rsidR="003F25C0" w:rsidRPr="003E2B84" w:rsidRDefault="003F25C0">
      <w:pPr>
        <w:numPr>
          <w:ilvl w:val="0"/>
          <w:numId w:val="45"/>
        </w:numPr>
        <w:rPr>
          <w:strike/>
        </w:rPr>
      </w:pPr>
      <w:r w:rsidRPr="003E2B84">
        <w:rPr>
          <w:b/>
          <w:bCs/>
          <w:strike/>
        </w:rPr>
        <w:t>Trigger:</w:t>
      </w:r>
      <w:r w:rsidRPr="003E2B84">
        <w:rPr>
          <w:strike/>
        </w:rPr>
        <w:t xml:space="preserve"> CS/CD input required (existing CIC vs new CIC). </w:t>
      </w:r>
    </w:p>
    <w:p w14:paraId="178B33D8" w14:textId="77777777" w:rsidR="003F25C0" w:rsidRPr="003E2B84" w:rsidRDefault="003F25C0">
      <w:pPr>
        <w:numPr>
          <w:ilvl w:val="0"/>
          <w:numId w:val="45"/>
        </w:numPr>
        <w:rPr>
          <w:strike/>
        </w:rPr>
      </w:pPr>
      <w:r w:rsidRPr="003E2B84">
        <w:rPr>
          <w:b/>
          <w:bCs/>
          <w:strike/>
        </w:rPr>
        <w:t>System Behaviour:</w:t>
      </w:r>
      <w:r w:rsidRPr="003E2B84">
        <w:rPr>
          <w:strike/>
        </w:rPr>
        <w:t xml:space="preserve"> Workflow pauses awaiting: </w:t>
      </w:r>
    </w:p>
    <w:p w14:paraId="5250B4E4" w14:textId="77777777" w:rsidR="003F25C0" w:rsidRPr="003E2B84" w:rsidRDefault="003F25C0">
      <w:pPr>
        <w:numPr>
          <w:ilvl w:val="1"/>
          <w:numId w:val="45"/>
        </w:numPr>
        <w:rPr>
          <w:strike/>
        </w:rPr>
      </w:pPr>
      <w:r w:rsidRPr="003E2B84">
        <w:rPr>
          <w:strike/>
        </w:rPr>
        <w:t>confirmation to continue with existing CIC, or</w:t>
      </w:r>
    </w:p>
    <w:p w14:paraId="7D387D58" w14:textId="57902669" w:rsidR="003F25C0" w:rsidRPr="003E2B84" w:rsidRDefault="003F25C0">
      <w:pPr>
        <w:numPr>
          <w:ilvl w:val="1"/>
          <w:numId w:val="45"/>
        </w:numPr>
        <w:rPr>
          <w:strike/>
        </w:rPr>
      </w:pPr>
      <w:r w:rsidRPr="003E2B84">
        <w:rPr>
          <w:strike/>
        </w:rPr>
        <w:t>entry of new CIC</w:t>
      </w:r>
      <w:r w:rsidRPr="003E2B84">
        <w:rPr>
          <w:strike/>
        </w:rPr>
        <w:br/>
        <w:t xml:space="preserve">SLA reminders are triggered based on trigger stage and escalation rules. </w:t>
      </w:r>
    </w:p>
    <w:p w14:paraId="7B2D9619" w14:textId="22E80386" w:rsidR="003F25C0" w:rsidRPr="003E2B84" w:rsidRDefault="003F25C0" w:rsidP="0060581C">
      <w:pPr>
        <w:pStyle w:val="Heading5"/>
        <w:rPr>
          <w:strike/>
        </w:rPr>
      </w:pPr>
      <w:r w:rsidRPr="003E2B84">
        <w:rPr>
          <w:strike/>
        </w:rPr>
        <w:t>1</w:t>
      </w:r>
      <w:r w:rsidR="00271351" w:rsidRPr="003E2B84">
        <w:rPr>
          <w:strike/>
        </w:rPr>
        <w:t>8</w:t>
      </w:r>
      <w:r w:rsidRPr="003E2B84">
        <w:rPr>
          <w:strike/>
        </w:rPr>
        <w:t>.5.3 Manual intervention</w:t>
      </w:r>
    </w:p>
    <w:p w14:paraId="1EE4241C" w14:textId="26CB1277" w:rsidR="003F25C0" w:rsidRPr="003E2B84" w:rsidRDefault="003F25C0">
      <w:pPr>
        <w:numPr>
          <w:ilvl w:val="0"/>
          <w:numId w:val="46"/>
        </w:numPr>
        <w:rPr>
          <w:strike/>
        </w:rPr>
      </w:pPr>
      <w:r w:rsidRPr="003E2B84">
        <w:rPr>
          <w:b/>
          <w:bCs/>
          <w:strike/>
        </w:rPr>
        <w:t>Trigger:</w:t>
      </w:r>
      <w:r w:rsidRPr="003E2B84">
        <w:rPr>
          <w:strike/>
        </w:rPr>
        <w:t xml:space="preserve"> Edge cases/exceptions identified. </w:t>
      </w:r>
    </w:p>
    <w:p w14:paraId="025674CD" w14:textId="5D9E8E6F" w:rsidR="003F25C0" w:rsidRPr="003E2B84" w:rsidRDefault="003F25C0">
      <w:pPr>
        <w:numPr>
          <w:ilvl w:val="0"/>
          <w:numId w:val="46"/>
        </w:numPr>
        <w:rPr>
          <w:strike/>
        </w:rPr>
      </w:pPr>
      <w:r w:rsidRPr="003E2B84">
        <w:rPr>
          <w:b/>
          <w:bCs/>
          <w:strike/>
        </w:rPr>
        <w:t>System Behaviour:</w:t>
      </w:r>
      <w:r w:rsidRPr="003E2B84">
        <w:rPr>
          <w:strike/>
        </w:rPr>
        <w:t xml:space="preserve"> Requires manual review and justification; escalation can be triggered on SLA breach.</w:t>
      </w:r>
      <w:r w:rsidR="00D75F44" w:rsidRPr="003E2B84">
        <w:rPr>
          <w:strike/>
        </w:rPr>
        <w:t xml:space="preserve"> </w:t>
      </w:r>
    </w:p>
    <w:p w14:paraId="49CB9BC9" w14:textId="466E0C47" w:rsidR="003F25C0" w:rsidRPr="003F25C0" w:rsidRDefault="003F25C0" w:rsidP="0060581C">
      <w:pPr>
        <w:pStyle w:val="Heading4"/>
      </w:pPr>
      <w:r w:rsidRPr="003F25C0">
        <w:t>1</w:t>
      </w:r>
      <w:r w:rsidR="00271351">
        <w:t>8</w:t>
      </w:r>
      <w:r w:rsidRPr="003F25C0">
        <w:t>.6 Post</w:t>
      </w:r>
      <w:r w:rsidRPr="003F25C0">
        <w:noBreakHyphen/>
        <w:t>Approval Behaviour by Channel / Customer Type</w:t>
      </w:r>
    </w:p>
    <w:p w14:paraId="23245A85" w14:textId="77777777" w:rsidR="003F25C0" w:rsidRPr="003F25C0" w:rsidRDefault="003F25C0" w:rsidP="003F25C0">
      <w:pPr>
        <w:rPr>
          <w:b/>
          <w:bCs/>
        </w:rPr>
      </w:pPr>
      <w:r w:rsidRPr="003F25C0">
        <w:rPr>
          <w:b/>
          <w:bCs/>
        </w:rPr>
        <w:t>E</w:t>
      </w:r>
      <w:r w:rsidRPr="003F25C0">
        <w:rPr>
          <w:b/>
          <w:bCs/>
        </w:rPr>
        <w:noBreakHyphen/>
        <w:t>Commerce</w:t>
      </w:r>
    </w:p>
    <w:p w14:paraId="44B16B65" w14:textId="345CA350" w:rsidR="003F25C0" w:rsidRPr="003F25C0" w:rsidRDefault="003F25C0">
      <w:pPr>
        <w:numPr>
          <w:ilvl w:val="0"/>
          <w:numId w:val="47"/>
        </w:numPr>
      </w:pPr>
      <w:r w:rsidRPr="003F25C0">
        <w:rPr>
          <w:b/>
          <w:bCs/>
        </w:rPr>
        <w:t>National transitions:</w:t>
      </w:r>
      <w:r w:rsidRPr="003F25C0">
        <w:t xml:space="preserve"> shift to new CBU when DOH thresholds met across top contributing DCs and approval is enabled. </w:t>
      </w:r>
    </w:p>
    <w:p w14:paraId="6571DBAE" w14:textId="3EBC033B" w:rsidR="003F25C0" w:rsidRPr="003F25C0" w:rsidRDefault="003F25C0">
      <w:pPr>
        <w:numPr>
          <w:ilvl w:val="0"/>
          <w:numId w:val="47"/>
        </w:numPr>
      </w:pPr>
      <w:r w:rsidRPr="003F25C0">
        <w:rPr>
          <w:b/>
          <w:bCs/>
        </w:rPr>
        <w:t>Regional transitions:</w:t>
      </w:r>
      <w:r w:rsidRPr="003F25C0">
        <w:t xml:space="preserve"> order shift occurs when predecessor stock depleted, executed DC</w:t>
      </w:r>
      <w:r w:rsidRPr="003F25C0">
        <w:noBreakHyphen/>
        <w:t>wise (flexibility allowed).</w:t>
      </w:r>
      <w:r w:rsidR="00575052" w:rsidRPr="003F25C0">
        <w:t xml:space="preserve"> </w:t>
      </w:r>
    </w:p>
    <w:p w14:paraId="5C0581D1" w14:textId="77777777" w:rsidR="003F25C0" w:rsidRPr="003F25C0" w:rsidRDefault="003F25C0" w:rsidP="003F25C0">
      <w:pPr>
        <w:rPr>
          <w:b/>
          <w:bCs/>
        </w:rPr>
      </w:pPr>
      <w:r w:rsidRPr="003F25C0">
        <w:rPr>
          <w:b/>
          <w:bCs/>
        </w:rPr>
        <w:t>Retail / CNC / IB</w:t>
      </w:r>
    </w:p>
    <w:p w14:paraId="5A52266F" w14:textId="77777777" w:rsidR="003F25C0" w:rsidRPr="003F25C0" w:rsidRDefault="003F25C0">
      <w:pPr>
        <w:numPr>
          <w:ilvl w:val="0"/>
          <w:numId w:val="48"/>
        </w:numPr>
      </w:pPr>
      <w:r w:rsidRPr="003F25C0">
        <w:rPr>
          <w:b/>
          <w:bCs/>
        </w:rPr>
        <w:t>Trigger:</w:t>
      </w:r>
      <w:r w:rsidRPr="003F25C0">
        <w:t xml:space="preserve"> Predecessor stock depleted and listing/SBM master indicates shift allowed.</w:t>
      </w:r>
    </w:p>
    <w:p w14:paraId="43DDEF78" w14:textId="75125B74" w:rsidR="003F25C0" w:rsidRPr="003F25C0" w:rsidRDefault="003F25C0">
      <w:pPr>
        <w:numPr>
          <w:ilvl w:val="0"/>
          <w:numId w:val="48"/>
        </w:numPr>
      </w:pPr>
      <w:r w:rsidRPr="003F25C0">
        <w:rPr>
          <w:b/>
          <w:bCs/>
        </w:rPr>
        <w:t>System Behaviour:</w:t>
      </w:r>
      <w:r w:rsidRPr="003F25C0">
        <w:t xml:space="preserve"> Customer order shifts when current CBU stock depletes based on Listing/SBM master.</w:t>
      </w:r>
    </w:p>
    <w:p w14:paraId="343897BA" w14:textId="6C822469" w:rsidR="003F25C0" w:rsidRPr="003F25C0" w:rsidRDefault="003F25C0" w:rsidP="0060581C">
      <w:pPr>
        <w:pStyle w:val="Heading4"/>
      </w:pPr>
      <w:r w:rsidRPr="003F25C0">
        <w:t>1</w:t>
      </w:r>
      <w:r w:rsidR="00271351">
        <w:t>8</w:t>
      </w:r>
      <w:r w:rsidRPr="003F25C0">
        <w:t>.7 Listing / MT</w:t>
      </w:r>
      <w:r w:rsidRPr="003F25C0">
        <w:noBreakHyphen/>
        <w:t>Specific Handling</w:t>
      </w:r>
    </w:p>
    <w:p w14:paraId="7A2178D5" w14:textId="77777777" w:rsidR="003F25C0" w:rsidRPr="003F25C0" w:rsidRDefault="003F25C0">
      <w:pPr>
        <w:numPr>
          <w:ilvl w:val="0"/>
          <w:numId w:val="49"/>
        </w:numPr>
      </w:pPr>
      <w:r w:rsidRPr="003F25C0">
        <w:rPr>
          <w:b/>
          <w:bCs/>
        </w:rPr>
        <w:t>Trigger:</w:t>
      </w:r>
      <w:r w:rsidRPr="003F25C0">
        <w:t xml:space="preserve"> Network is applicable to MT and listing changes are required.</w:t>
      </w:r>
    </w:p>
    <w:p w14:paraId="46E260B3" w14:textId="71096E3D" w:rsidR="003F25C0" w:rsidRPr="003F25C0" w:rsidRDefault="003F25C0">
      <w:pPr>
        <w:numPr>
          <w:ilvl w:val="0"/>
          <w:numId w:val="49"/>
        </w:numPr>
      </w:pPr>
      <w:r w:rsidRPr="003F25C0">
        <w:rPr>
          <w:b/>
          <w:bCs/>
        </w:rPr>
        <w:lastRenderedPageBreak/>
        <w:t>System Behaviour:</w:t>
      </w:r>
      <w:r w:rsidRPr="003F25C0">
        <w:t xml:space="preserve"> Listing</w:t>
      </w:r>
      <w:r w:rsidRPr="003F25C0">
        <w:noBreakHyphen/>
        <w:t>specific additions and applicability handling follow logic referenced in MT listing addition.xlsx.</w:t>
      </w:r>
    </w:p>
    <w:p w14:paraId="75A49ED9" w14:textId="5B3797E0" w:rsidR="003F25C0" w:rsidRPr="003F25C0" w:rsidRDefault="003F25C0" w:rsidP="0060581C">
      <w:pPr>
        <w:pStyle w:val="Heading4"/>
      </w:pPr>
      <w:r w:rsidRPr="003F25C0">
        <w:t>1</w:t>
      </w:r>
      <w:r w:rsidR="00271351">
        <w:t>8</w:t>
      </w:r>
      <w:r w:rsidRPr="003F25C0">
        <w:t>.8 Delisting / Inactivation Flow (Paid Bible → CCR Impact)</w:t>
      </w:r>
    </w:p>
    <w:p w14:paraId="476ED348" w14:textId="77777777" w:rsidR="003F25C0" w:rsidRPr="003F25C0" w:rsidRDefault="003F25C0">
      <w:pPr>
        <w:numPr>
          <w:ilvl w:val="0"/>
          <w:numId w:val="50"/>
        </w:numPr>
      </w:pPr>
      <w:r w:rsidRPr="003F25C0">
        <w:rPr>
          <w:b/>
          <w:bCs/>
        </w:rPr>
        <w:t>Trigger:</w:t>
      </w:r>
      <w:r w:rsidRPr="003F25C0">
        <w:t xml:space="preserve"> Basepack is marked Delisted / Inactive / Seasonal Inactive in Paid Bible context.</w:t>
      </w:r>
    </w:p>
    <w:p w14:paraId="01AC5317" w14:textId="77777777" w:rsidR="003F25C0" w:rsidRPr="003F25C0" w:rsidRDefault="003F25C0">
      <w:pPr>
        <w:numPr>
          <w:ilvl w:val="0"/>
          <w:numId w:val="50"/>
        </w:numPr>
      </w:pPr>
      <w:r w:rsidRPr="003F25C0">
        <w:rPr>
          <w:b/>
          <w:bCs/>
        </w:rPr>
        <w:t>System Behaviour:</w:t>
      </w:r>
      <w:r w:rsidRPr="003F25C0">
        <w:t xml:space="preserve"> CCR raises intimation to CS and requires Accept/Reject; justification required on rejection; mapping status updated accordingly.</w:t>
      </w:r>
    </w:p>
    <w:p w14:paraId="4E6F5E48" w14:textId="2FBE6A5D" w:rsidR="003F25C0" w:rsidRPr="003F25C0" w:rsidRDefault="003F25C0">
      <w:pPr>
        <w:numPr>
          <w:ilvl w:val="0"/>
          <w:numId w:val="50"/>
        </w:numPr>
      </w:pPr>
      <w:r w:rsidRPr="003F25C0">
        <w:rPr>
          <w:b/>
          <w:bCs/>
        </w:rPr>
        <w:t>Outcome:</w:t>
      </w:r>
      <w:r w:rsidRPr="003F25C0">
        <w:t xml:space="preserve"> Mapping Master updated to reflect delisted/inactive state as required. </w:t>
      </w:r>
    </w:p>
    <w:p w14:paraId="2180D77C" w14:textId="3045258B" w:rsidR="003F25C0" w:rsidRPr="003F25C0" w:rsidRDefault="003F25C0" w:rsidP="0060581C">
      <w:pPr>
        <w:pStyle w:val="Heading4"/>
      </w:pPr>
      <w:r w:rsidRPr="003F25C0">
        <w:t>1</w:t>
      </w:r>
      <w:r w:rsidR="00271351">
        <w:t>8</w:t>
      </w:r>
      <w:r w:rsidRPr="003F25C0">
        <w:t>.9 Audit Trail Requirements (Process-Level)</w:t>
      </w:r>
    </w:p>
    <w:p w14:paraId="66D77607" w14:textId="77777777" w:rsidR="003F25C0" w:rsidRPr="003F25C0" w:rsidRDefault="003F25C0" w:rsidP="003F25C0">
      <w:r w:rsidRPr="003F25C0">
        <w:t>For every CCR line item, the system logs:</w:t>
      </w:r>
    </w:p>
    <w:p w14:paraId="72D7DD68" w14:textId="77777777" w:rsidR="003F25C0" w:rsidRPr="003F25C0" w:rsidRDefault="003F25C0">
      <w:pPr>
        <w:numPr>
          <w:ilvl w:val="0"/>
          <w:numId w:val="51"/>
        </w:numPr>
      </w:pPr>
      <w:r w:rsidRPr="003F25C0">
        <w:t>Trigger timestamps (Amber/Red/Blinking Red transitions)</w:t>
      </w:r>
    </w:p>
    <w:p w14:paraId="5E55CA14" w14:textId="77777777" w:rsidR="003F25C0" w:rsidRPr="003F25C0" w:rsidRDefault="003F25C0">
      <w:pPr>
        <w:numPr>
          <w:ilvl w:val="0"/>
          <w:numId w:val="51"/>
        </w:numPr>
      </w:pPr>
      <w:r w:rsidRPr="003F25C0">
        <w:t>Rule evaluation result (CCR required? new CIC?)</w:t>
      </w:r>
    </w:p>
    <w:p w14:paraId="1C363F4E" w14:textId="77777777" w:rsidR="003F25C0" w:rsidRPr="003F25C0" w:rsidRDefault="003F25C0">
      <w:pPr>
        <w:numPr>
          <w:ilvl w:val="0"/>
          <w:numId w:val="51"/>
        </w:numPr>
      </w:pPr>
      <w:r w:rsidRPr="003F25C0">
        <w:t>User decisions (CS/CD approvals, overrides) with justification</w:t>
      </w:r>
    </w:p>
    <w:p w14:paraId="6827453C" w14:textId="77777777" w:rsidR="003F25C0" w:rsidRPr="003F25C0" w:rsidRDefault="003F25C0">
      <w:pPr>
        <w:numPr>
          <w:ilvl w:val="0"/>
          <w:numId w:val="51"/>
        </w:numPr>
      </w:pPr>
      <w:r w:rsidRPr="003F25C0">
        <w:t>Auto</w:t>
      </w:r>
      <w:r w:rsidRPr="003F25C0">
        <w:noBreakHyphen/>
        <w:t>CCR execution timestamp and outcome</w:t>
      </w:r>
    </w:p>
    <w:p w14:paraId="755C067B" w14:textId="7A6FE186" w:rsidR="003F25C0" w:rsidRPr="003F25C0" w:rsidRDefault="003F25C0">
      <w:pPr>
        <w:numPr>
          <w:ilvl w:val="0"/>
          <w:numId w:val="51"/>
        </w:numPr>
      </w:pPr>
      <w:r w:rsidRPr="003F25C0">
        <w:t xml:space="preserve">Escalation events and recipients </w:t>
      </w:r>
    </w:p>
    <w:p w14:paraId="66718967" w14:textId="0124562E" w:rsidR="003F25C0" w:rsidRPr="003F25C0" w:rsidRDefault="003F25C0" w:rsidP="0060581C">
      <w:pPr>
        <w:pStyle w:val="Heading4"/>
      </w:pPr>
      <w:r w:rsidRPr="003F25C0">
        <w:t>1</w:t>
      </w:r>
      <w:r w:rsidR="00271351">
        <w:t>8</w:t>
      </w:r>
      <w:r w:rsidRPr="003F25C0">
        <w:t>.10 Configuration &amp; External Logic References</w:t>
      </w:r>
    </w:p>
    <w:p w14:paraId="2CB123D6" w14:textId="77777777" w:rsidR="003F25C0" w:rsidRPr="003F25C0" w:rsidRDefault="003F25C0" w:rsidP="003F25C0">
      <w:r w:rsidRPr="003F25C0">
        <w:t>The following logic remains externally maintained as configuration and must be referenced in solution design:</w:t>
      </w:r>
    </w:p>
    <w:p w14:paraId="22B8A668" w14:textId="77777777" w:rsidR="003F25C0" w:rsidRDefault="003F25C0">
      <w:pPr>
        <w:numPr>
          <w:ilvl w:val="0"/>
          <w:numId w:val="52"/>
        </w:numPr>
      </w:pPr>
      <w:r w:rsidRPr="003F25C0">
        <w:t>CCR Ruleset.xlsx – CCR ruleset logic and thresholds</w:t>
      </w:r>
    </w:p>
    <w:p w14:paraId="66FCE18E" w14:textId="5578972B" w:rsidR="00FE3C79" w:rsidRPr="003F25C0" w:rsidRDefault="00FE3C79" w:rsidP="00FE3C79">
      <w:pPr>
        <w:ind w:left="720"/>
      </w:pPr>
      <w:r>
        <w:object w:dxaOrig="1614" w:dyaOrig="1056" w14:anchorId="611749D7">
          <v:shape id="_x0000_i1029" type="#_x0000_t75" style="width:79.35pt;height:50pt" o:ole="">
            <v:imagedata r:id="rId12" o:title=""/>
          </v:shape>
          <o:OLEObject Type="Embed" ProgID="Excel.Sheet.12" ShapeID="_x0000_i1029" DrawAspect="Icon" ObjectID="_1846728744" r:id="rId20"/>
        </w:object>
      </w:r>
    </w:p>
    <w:p w14:paraId="3810C3D9" w14:textId="0235DB2C" w:rsidR="00FE3C79" w:rsidRPr="003F25C0" w:rsidRDefault="003F25C0">
      <w:pPr>
        <w:numPr>
          <w:ilvl w:val="0"/>
          <w:numId w:val="52"/>
        </w:numPr>
      </w:pPr>
      <w:r w:rsidRPr="003F25C0">
        <w:t xml:space="preserve">CCR Explantion.xlsx – scenario </w:t>
      </w:r>
      <w:commentRangeStart w:id="21"/>
      <w:commentRangeStart w:id="22"/>
      <w:r w:rsidRPr="003F25C0">
        <w:t>interpretation &amp; mapping rationale</w:t>
      </w:r>
      <w:commentRangeEnd w:id="21"/>
      <w:r w:rsidR="00D23C0E">
        <w:rPr>
          <w:rStyle w:val="CommentReference"/>
          <w:rFonts w:eastAsia="Times New Roman" w:cs="Segoe UI"/>
          <w:kern w:val="0"/>
          <w:sz w:val="24"/>
          <w:szCs w:val="24"/>
          <w:lang w:eastAsia="en-IN"/>
          <w14:ligatures w14:val="none"/>
        </w:rPr>
        <w:commentReference w:id="21"/>
      </w:r>
      <w:commentRangeEnd w:id="22"/>
      <w:r w:rsidR="00FE3C79">
        <w:rPr>
          <w:rStyle w:val="CommentReference"/>
          <w:rFonts w:eastAsia="Times New Roman" w:cs="Segoe UI"/>
          <w:kern w:val="0"/>
          <w:sz w:val="24"/>
          <w:szCs w:val="24"/>
          <w:lang w:eastAsia="en-IN"/>
          <w14:ligatures w14:val="none"/>
        </w:rPr>
        <w:commentReference w:id="22"/>
      </w:r>
      <w:bookmarkStart w:id="23" w:name="_MON_1844952629"/>
      <w:bookmarkEnd w:id="23"/>
      <w:r w:rsidR="009A4C09">
        <w:rPr>
          <w:rFonts w:eastAsia="Times New Roman" w:cs="Segoe UI"/>
          <w:kern w:val="0"/>
          <w:lang w:eastAsia="en-IN"/>
          <w14:ligatures w14:val="none"/>
        </w:rPr>
        <w:object w:dxaOrig="1614" w:dyaOrig="1056" w14:anchorId="76362EA0">
          <v:shape id="_x0000_i1030" type="#_x0000_t75" style="width:83.35pt;height:53.35pt" o:ole="">
            <v:imagedata r:id="rId17" o:title=""/>
          </v:shape>
          <o:OLEObject Type="Embed" ProgID="Excel.Sheet.12" ShapeID="_x0000_i1030" DrawAspect="Icon" ObjectID="_1846728745" r:id="rId21"/>
        </w:object>
      </w:r>
    </w:p>
    <w:p w14:paraId="0B3DC98F" w14:textId="61941D59" w:rsidR="00FE3C79" w:rsidRDefault="003F25C0">
      <w:pPr>
        <w:numPr>
          <w:ilvl w:val="0"/>
          <w:numId w:val="52"/>
        </w:numPr>
      </w:pPr>
      <w:r w:rsidRPr="003F25C0">
        <w:t>MT listing addition.xlsx – MT listing addition logi</w:t>
      </w:r>
      <w:r w:rsidR="00FE3C79">
        <w:t>c</w:t>
      </w:r>
    </w:p>
    <w:p w14:paraId="75A90242" w14:textId="7D638826" w:rsidR="00FE3C79" w:rsidRPr="003F25C0" w:rsidRDefault="00FE3C79" w:rsidP="00FE3C79">
      <w:pPr>
        <w:ind w:left="720"/>
      </w:pPr>
      <w:r>
        <w:object w:dxaOrig="1541" w:dyaOrig="993" w14:anchorId="6FC8975C">
          <v:shape id="_x0000_i1031" type="#_x0000_t75" style="width:79.35pt;height:49.35pt" o:ole="">
            <v:imagedata r:id="rId14" o:title=""/>
          </v:shape>
          <o:OLEObject Type="Embed" ProgID="Excel.Sheet.12" ShapeID="_x0000_i1031" DrawAspect="Icon" ObjectID="_1846728746" r:id="rId22"/>
        </w:object>
      </w:r>
    </w:p>
    <w:p w14:paraId="4A713C23" w14:textId="3D7FB8D6" w:rsidR="003B2EBE" w:rsidRPr="003B2EBE" w:rsidRDefault="003B2EBE" w:rsidP="003B2EBE">
      <w:pPr>
        <w:pStyle w:val="Heading4"/>
      </w:pPr>
      <w:r w:rsidRPr="003F25C0">
        <w:t>1</w:t>
      </w:r>
      <w:r w:rsidR="00271351">
        <w:t>8</w:t>
      </w:r>
      <w:r w:rsidRPr="003F25C0">
        <w:t>.1</w:t>
      </w:r>
      <w:r>
        <w:t>1</w:t>
      </w:r>
      <w:r w:rsidRPr="003F25C0">
        <w:t xml:space="preserve"> </w:t>
      </w:r>
      <w:r w:rsidRPr="003B2EBE">
        <w:t>Simulated Scenario – CCR Decision Logic</w:t>
      </w:r>
    </w:p>
    <w:p w14:paraId="4CB8F741" w14:textId="66AB087B" w:rsidR="00C22B74" w:rsidRPr="00C22B74" w:rsidRDefault="00C22B74" w:rsidP="00C22B74">
      <w:pPr>
        <w:rPr>
          <w:b/>
          <w:bCs/>
        </w:rPr>
      </w:pPr>
      <w:r w:rsidRPr="00C22B74">
        <w:rPr>
          <w:b/>
          <w:bCs/>
        </w:rPr>
        <w:t>Step 1: Network Trigger &amp; Visibility</w:t>
      </w:r>
    </w:p>
    <w:p w14:paraId="6EF243C4" w14:textId="77777777" w:rsidR="00C22B74" w:rsidRPr="00C22B74" w:rsidRDefault="00C22B74" w:rsidP="00C22B74">
      <w:r w:rsidRPr="00C22B74">
        <w:lastRenderedPageBreak/>
        <w:t>When a network trigger is received, the system:</w:t>
      </w:r>
    </w:p>
    <w:p w14:paraId="5F1E9729" w14:textId="77777777" w:rsidR="00C22B74" w:rsidRPr="00C22B74" w:rsidRDefault="00C22B74">
      <w:pPr>
        <w:numPr>
          <w:ilvl w:val="0"/>
          <w:numId w:val="53"/>
        </w:numPr>
      </w:pPr>
      <w:r w:rsidRPr="00C22B74">
        <w:t>Publishes the network in the interactive CCR system</w:t>
      </w:r>
    </w:p>
    <w:p w14:paraId="3399DB88" w14:textId="77777777" w:rsidR="00C22B74" w:rsidRPr="00C22B74" w:rsidRDefault="00C22B74">
      <w:pPr>
        <w:numPr>
          <w:ilvl w:val="0"/>
          <w:numId w:val="53"/>
        </w:numPr>
      </w:pPr>
      <w:r w:rsidRPr="00C22B74">
        <w:t>Sends mail notification to applicable CSEs</w:t>
      </w:r>
    </w:p>
    <w:p w14:paraId="3087CFDE" w14:textId="77777777" w:rsidR="00C22B74" w:rsidRPr="00C22B74" w:rsidRDefault="00C22B74">
      <w:pPr>
        <w:numPr>
          <w:ilvl w:val="0"/>
          <w:numId w:val="53"/>
        </w:numPr>
      </w:pPr>
      <w:r w:rsidRPr="00C22B74">
        <w:t xml:space="preserve">Creates CCR line items at </w:t>
      </w:r>
      <w:r w:rsidRPr="00C22B74">
        <w:rPr>
          <w:b/>
          <w:bCs/>
        </w:rPr>
        <w:t>Customer × CBU</w:t>
      </w:r>
      <w:r w:rsidRPr="00C22B74">
        <w:t xml:space="preserve"> level</w:t>
      </w:r>
    </w:p>
    <w:p w14:paraId="653E3ADB" w14:textId="77777777" w:rsidR="00C22B74" w:rsidRPr="00C22B74" w:rsidRDefault="00C22B74" w:rsidP="00C22B74">
      <w:pPr>
        <w:rPr>
          <w:b/>
          <w:bCs/>
        </w:rPr>
      </w:pPr>
      <w:r w:rsidRPr="00C22B74">
        <w:rPr>
          <w:b/>
          <w:bCs/>
        </w:rPr>
        <w:t>Step 2: CCR Action Requirement Check</w:t>
      </w:r>
    </w:p>
    <w:p w14:paraId="1F64E124" w14:textId="77777777" w:rsidR="00C22B74" w:rsidRPr="00C22B74" w:rsidRDefault="00C22B74" w:rsidP="00C22B74">
      <w:r w:rsidRPr="00C22B74">
        <w:t>The system evaluates the CCR Ruleset to determine whether:</w:t>
      </w:r>
    </w:p>
    <w:p w14:paraId="7C1DE609" w14:textId="77777777" w:rsidR="00C22B74" w:rsidRPr="00C22B74" w:rsidRDefault="00C22B74">
      <w:pPr>
        <w:numPr>
          <w:ilvl w:val="0"/>
          <w:numId w:val="54"/>
        </w:numPr>
      </w:pPr>
      <w:r w:rsidRPr="00C22B74">
        <w:t>No CS/CD action is required → proceed to Auto</w:t>
      </w:r>
      <w:r w:rsidRPr="00C22B74">
        <w:noBreakHyphen/>
        <w:t>CCR</w:t>
      </w:r>
    </w:p>
    <w:p w14:paraId="220EDDCF" w14:textId="77777777" w:rsidR="00C22B74" w:rsidRPr="00C22B74" w:rsidRDefault="00C22B74">
      <w:pPr>
        <w:numPr>
          <w:ilvl w:val="0"/>
          <w:numId w:val="54"/>
        </w:numPr>
      </w:pPr>
      <w:r w:rsidRPr="00C22B74">
        <w:t>CS/CD action is required → proceed to customer alignment checks</w:t>
      </w:r>
    </w:p>
    <w:p w14:paraId="2F600F77" w14:textId="77777777" w:rsidR="00C22B74" w:rsidRPr="00C22B74" w:rsidRDefault="00C22B74" w:rsidP="00C22B74">
      <w:r w:rsidRPr="00C22B74">
        <w:t xml:space="preserve">Ruleset source: </w:t>
      </w:r>
      <w:r w:rsidRPr="00C22B74">
        <w:rPr>
          <w:b/>
          <w:bCs/>
        </w:rPr>
        <w:t>CCR Ruleset.xlsx</w:t>
      </w:r>
    </w:p>
    <w:p w14:paraId="133E03BA" w14:textId="77777777" w:rsidR="00C22B74" w:rsidRPr="00C22B74" w:rsidRDefault="00C22B74" w:rsidP="00C22B74">
      <w:pPr>
        <w:rPr>
          <w:b/>
          <w:bCs/>
        </w:rPr>
      </w:pPr>
      <w:r w:rsidRPr="00C22B74">
        <w:rPr>
          <w:b/>
          <w:bCs/>
        </w:rPr>
        <w:t>Step 3: Customer Alignment &amp; CIC Decision</w:t>
      </w:r>
    </w:p>
    <w:p w14:paraId="4D21B296" w14:textId="77777777" w:rsidR="00C22B74" w:rsidRPr="00C22B74" w:rsidRDefault="00C22B74" w:rsidP="00C22B74">
      <w:r w:rsidRPr="00C22B74">
        <w:t>If CCR action is required, the system checks:</w:t>
      </w:r>
    </w:p>
    <w:p w14:paraId="20CD114A" w14:textId="77777777" w:rsidR="00C22B74" w:rsidRPr="00C22B74" w:rsidRDefault="00C22B74">
      <w:pPr>
        <w:numPr>
          <w:ilvl w:val="0"/>
          <w:numId w:val="55"/>
        </w:numPr>
      </w:pPr>
      <w:r w:rsidRPr="00C22B74">
        <w:t>Whether the customer is aligned for the change</w:t>
      </w:r>
    </w:p>
    <w:p w14:paraId="761D13D4" w14:textId="77777777" w:rsidR="00C22B74" w:rsidRPr="00C22B74" w:rsidRDefault="00C22B74">
      <w:pPr>
        <w:numPr>
          <w:ilvl w:val="0"/>
          <w:numId w:val="55"/>
        </w:numPr>
      </w:pPr>
      <w:r w:rsidRPr="00C22B74">
        <w:t>Whether a new CIC is required</w:t>
      </w:r>
    </w:p>
    <w:p w14:paraId="548EA4F3" w14:textId="77777777" w:rsidR="00C22B74" w:rsidRPr="00C22B74" w:rsidRDefault="00C22B74" w:rsidP="00C22B74">
      <w:r w:rsidRPr="00C22B74">
        <w:t>If a new CIC is required:</w:t>
      </w:r>
    </w:p>
    <w:p w14:paraId="7F5ADEB5" w14:textId="77777777" w:rsidR="00C22B74" w:rsidRPr="00C22B74" w:rsidRDefault="00C22B74">
      <w:pPr>
        <w:numPr>
          <w:ilvl w:val="0"/>
          <w:numId w:val="56"/>
        </w:numPr>
      </w:pPr>
      <w:r w:rsidRPr="00C22B74">
        <w:t>CD provides CIC</w:t>
      </w:r>
    </w:p>
    <w:p w14:paraId="5C1EBD30" w14:textId="77777777" w:rsidR="00C22B74" w:rsidRPr="00C22B74" w:rsidRDefault="00C22B74">
      <w:pPr>
        <w:numPr>
          <w:ilvl w:val="0"/>
          <w:numId w:val="56"/>
        </w:numPr>
      </w:pPr>
      <w:r w:rsidRPr="00C22B74">
        <w:t>Mapping is generated across all applicable locations</w:t>
      </w:r>
    </w:p>
    <w:p w14:paraId="224CC8F5" w14:textId="77777777" w:rsidR="00C22B74" w:rsidRPr="00C22B74" w:rsidRDefault="00C22B74" w:rsidP="00C22B74">
      <w:pPr>
        <w:rPr>
          <w:b/>
          <w:bCs/>
        </w:rPr>
      </w:pPr>
      <w:r w:rsidRPr="00C22B74">
        <w:rPr>
          <w:b/>
          <w:bCs/>
        </w:rPr>
        <w:t>Step 4: Listing / SBM / EAN Handling</w:t>
      </w:r>
    </w:p>
    <w:p w14:paraId="76C635C5" w14:textId="77777777" w:rsidR="00C22B74" w:rsidRPr="00C22B74" w:rsidRDefault="00C22B74" w:rsidP="00C22B74">
      <w:r w:rsidRPr="00C22B74">
        <w:t>If the customer is:</w:t>
      </w:r>
    </w:p>
    <w:p w14:paraId="2D09AD72" w14:textId="77777777" w:rsidR="00C22B74" w:rsidRPr="00C22B74" w:rsidRDefault="00C22B74">
      <w:pPr>
        <w:numPr>
          <w:ilvl w:val="0"/>
          <w:numId w:val="57"/>
        </w:numPr>
      </w:pPr>
      <w:r w:rsidRPr="00C22B74">
        <w:t>Listing</w:t>
      </w:r>
      <w:r w:rsidRPr="00C22B74">
        <w:noBreakHyphen/>
        <w:t>based (SBM), or</w:t>
      </w:r>
    </w:p>
    <w:p w14:paraId="674FB106" w14:textId="77777777" w:rsidR="00C22B74" w:rsidRPr="00C22B74" w:rsidRDefault="00C22B74">
      <w:pPr>
        <w:numPr>
          <w:ilvl w:val="0"/>
          <w:numId w:val="57"/>
        </w:numPr>
      </w:pPr>
      <w:r w:rsidRPr="00C22B74">
        <w:t>Involved in EAN flip / multiple EAN scenario</w:t>
      </w:r>
    </w:p>
    <w:p w14:paraId="77471F60" w14:textId="77777777" w:rsidR="00C22B74" w:rsidRPr="00C22B74" w:rsidRDefault="00C22B74" w:rsidP="00C22B74">
      <w:r w:rsidRPr="00C22B74">
        <w:t>Then:</w:t>
      </w:r>
    </w:p>
    <w:p w14:paraId="7E8B8ACD" w14:textId="77777777" w:rsidR="00C22B74" w:rsidRPr="00C22B74" w:rsidRDefault="00C22B74">
      <w:pPr>
        <w:numPr>
          <w:ilvl w:val="0"/>
          <w:numId w:val="58"/>
        </w:numPr>
      </w:pPr>
      <w:r w:rsidRPr="00C22B74">
        <w:t>CSE approval is required</w:t>
      </w:r>
    </w:p>
    <w:p w14:paraId="4A58CE16" w14:textId="77777777" w:rsidR="00C22B74" w:rsidRPr="00C22B74" w:rsidRDefault="00C22B74">
      <w:pPr>
        <w:numPr>
          <w:ilvl w:val="0"/>
          <w:numId w:val="58"/>
        </w:numPr>
      </w:pPr>
      <w:r w:rsidRPr="00C22B74">
        <w:t>Upon approval, Auto</w:t>
      </w:r>
      <w:r w:rsidRPr="00C22B74">
        <w:noBreakHyphen/>
        <w:t>CCR executes on SISO</w:t>
      </w:r>
    </w:p>
    <w:p w14:paraId="4BE70652" w14:textId="77777777" w:rsidR="00C22B74" w:rsidRPr="00C22B74" w:rsidRDefault="00C22B74" w:rsidP="00C22B74">
      <w:pPr>
        <w:rPr>
          <w:b/>
          <w:bCs/>
        </w:rPr>
      </w:pPr>
      <w:r w:rsidRPr="00C22B74">
        <w:rPr>
          <w:b/>
          <w:bCs/>
        </w:rPr>
        <w:t>Step 5: Customer Type &amp; DOH Gating</w:t>
      </w:r>
    </w:p>
    <w:p w14:paraId="78EA59F1" w14:textId="77777777" w:rsidR="00C22B74" w:rsidRPr="00C22B74" w:rsidRDefault="00C22B74" w:rsidP="00C22B74">
      <w:r w:rsidRPr="00C22B74">
        <w:t>If customer is National / Regional:</w:t>
      </w:r>
    </w:p>
    <w:p w14:paraId="518970CE" w14:textId="77777777" w:rsidR="00C22B74" w:rsidRPr="00C22B74" w:rsidRDefault="00C22B74">
      <w:pPr>
        <w:numPr>
          <w:ilvl w:val="0"/>
          <w:numId w:val="59"/>
        </w:numPr>
      </w:pPr>
      <w:r w:rsidRPr="00C22B74">
        <w:t>DOH thresholds are evaluated</w:t>
      </w:r>
    </w:p>
    <w:p w14:paraId="20B96B3A" w14:textId="77777777" w:rsidR="00C22B74" w:rsidRPr="00C22B74" w:rsidRDefault="00C22B74" w:rsidP="00C22B74">
      <w:r w:rsidRPr="00C22B74">
        <w:t>For National customers:</w:t>
      </w:r>
    </w:p>
    <w:p w14:paraId="04534220" w14:textId="77777777" w:rsidR="00C22B74" w:rsidRPr="00C22B74" w:rsidRDefault="00C22B74">
      <w:pPr>
        <w:numPr>
          <w:ilvl w:val="0"/>
          <w:numId w:val="60"/>
        </w:numPr>
      </w:pPr>
      <w:r w:rsidRPr="00C22B74">
        <w:t>DOH is evaluated on DCs contributing to top 70% of demand</w:t>
      </w:r>
    </w:p>
    <w:p w14:paraId="091C85FE" w14:textId="77777777" w:rsidR="00C22B74" w:rsidRPr="00C22B74" w:rsidRDefault="00C22B74">
      <w:pPr>
        <w:numPr>
          <w:ilvl w:val="0"/>
          <w:numId w:val="60"/>
        </w:numPr>
      </w:pPr>
      <w:r w:rsidRPr="00C22B74">
        <w:lastRenderedPageBreak/>
        <w:t>CCR approval is enabled only when threshold is met</w:t>
      </w:r>
    </w:p>
    <w:p w14:paraId="264D15E0" w14:textId="77777777" w:rsidR="00C22B74" w:rsidRPr="00C22B74" w:rsidRDefault="00C22B74" w:rsidP="00C22B74">
      <w:r w:rsidRPr="00C22B74">
        <w:t>For Regional / SBM customers:</w:t>
      </w:r>
    </w:p>
    <w:p w14:paraId="764CF97B" w14:textId="56454DC8" w:rsidR="00C22B74" w:rsidRPr="00C22B74" w:rsidRDefault="00C22B74">
      <w:pPr>
        <w:numPr>
          <w:ilvl w:val="0"/>
          <w:numId w:val="61"/>
        </w:numPr>
      </w:pPr>
      <w:r w:rsidRPr="00C22B74">
        <w:t>CCR remains actionable without gat</w:t>
      </w:r>
      <w:r w:rsidR="005634B8">
        <w:t>e checks</w:t>
      </w:r>
    </w:p>
    <w:p w14:paraId="020BCBFD" w14:textId="77777777" w:rsidR="00C22B74" w:rsidRPr="00C22B74" w:rsidRDefault="00C22B74" w:rsidP="00C22B74">
      <w:pPr>
        <w:rPr>
          <w:b/>
          <w:bCs/>
        </w:rPr>
      </w:pPr>
      <w:r w:rsidRPr="00C22B74">
        <w:rPr>
          <w:b/>
          <w:bCs/>
        </w:rPr>
        <w:t>Step 6: Execution</w:t>
      </w:r>
    </w:p>
    <w:p w14:paraId="199D5665" w14:textId="77777777" w:rsidR="00C22B74" w:rsidRPr="00C22B74" w:rsidRDefault="00C22B74">
      <w:pPr>
        <w:numPr>
          <w:ilvl w:val="0"/>
          <w:numId w:val="62"/>
        </w:numPr>
      </w:pPr>
      <w:r w:rsidRPr="00C22B74">
        <w:t>National → full customer mapping shifts</w:t>
      </w:r>
    </w:p>
    <w:p w14:paraId="44081DFC" w14:textId="77777777" w:rsidR="00C22B74" w:rsidRPr="00C22B74" w:rsidRDefault="00C22B74">
      <w:pPr>
        <w:numPr>
          <w:ilvl w:val="0"/>
          <w:numId w:val="62"/>
        </w:numPr>
      </w:pPr>
      <w:r w:rsidRPr="00C22B74">
        <w:t>Regional → DC</w:t>
      </w:r>
      <w:r w:rsidRPr="00C22B74">
        <w:noBreakHyphen/>
        <w:t>wise CCR</w:t>
      </w:r>
    </w:p>
    <w:p w14:paraId="56F3352E" w14:textId="68D5F8D3" w:rsidR="009070B9" w:rsidRDefault="00C22B74">
      <w:pPr>
        <w:numPr>
          <w:ilvl w:val="0"/>
          <w:numId w:val="62"/>
        </w:numPr>
      </w:pPr>
      <w:r w:rsidRPr="00C22B74">
        <w:t>Auto</w:t>
      </w:r>
      <w:r w:rsidRPr="00C22B74">
        <w:noBreakHyphen/>
        <w:t>CCR executes where applicable</w:t>
      </w:r>
    </w:p>
    <w:p w14:paraId="4B919F3F" w14:textId="557C287A" w:rsidR="0076010F" w:rsidRPr="0076010F" w:rsidRDefault="00271351" w:rsidP="0076010F">
      <w:pPr>
        <w:pStyle w:val="Heading3"/>
      </w:pPr>
      <w:r>
        <w:t>19</w:t>
      </w:r>
      <w:r w:rsidR="0076010F" w:rsidRPr="0076010F">
        <w:t xml:space="preserve"> Customer Profile Master</w:t>
      </w:r>
    </w:p>
    <w:p w14:paraId="2C970363" w14:textId="35F8A6FB" w:rsidR="0076010F" w:rsidRPr="0076010F" w:rsidRDefault="0076010F" w:rsidP="0076010F">
      <w:pPr>
        <w:pStyle w:val="Heading4"/>
      </w:pPr>
      <w:r w:rsidRPr="0076010F">
        <w:t>1</w:t>
      </w:r>
      <w:r w:rsidR="00271351">
        <w:t>9</w:t>
      </w:r>
      <w:r w:rsidRPr="0076010F">
        <w:t xml:space="preserve">.1 </w:t>
      </w:r>
      <w:r>
        <w:t>Overview</w:t>
      </w:r>
    </w:p>
    <w:p w14:paraId="4872EA45" w14:textId="77777777" w:rsidR="00474351" w:rsidRPr="006F08AA" w:rsidRDefault="00474351" w:rsidP="00474351">
      <w:r w:rsidRPr="00474351">
        <w:rPr>
          <w:b/>
          <w:bCs/>
        </w:rPr>
        <w:t>Customer Profile Master</w:t>
      </w:r>
    </w:p>
    <w:p w14:paraId="7B924004" w14:textId="77777777" w:rsidR="00474351" w:rsidRPr="00A76D29" w:rsidRDefault="00474351" w:rsidP="00474351">
      <w:r>
        <w:t>Below are the masters that must be kept in one location so it will be available in one click for the respective customer chain</w:t>
      </w:r>
    </w:p>
    <w:p w14:paraId="34AEC952" w14:textId="77777777" w:rsidR="00474351" w:rsidRDefault="00474351" w:rsidP="00842214">
      <w:pPr>
        <w:numPr>
          <w:ilvl w:val="0"/>
          <w:numId w:val="62"/>
        </w:numPr>
      </w:pPr>
      <w:r>
        <w:t>Customer Hierarchy – Chain, Sub channel &amp; Customer code detail</w:t>
      </w:r>
    </w:p>
    <w:p w14:paraId="306E2FF9" w14:textId="77777777" w:rsidR="00474351" w:rsidRDefault="00474351" w:rsidP="00842214">
      <w:pPr>
        <w:numPr>
          <w:ilvl w:val="0"/>
          <w:numId w:val="62"/>
        </w:numPr>
      </w:pPr>
      <w:r>
        <w:t>Mapping Master – Excel Downloadable format and option to amend it</w:t>
      </w:r>
    </w:p>
    <w:p w14:paraId="0E332D7D" w14:textId="77777777" w:rsidR="00474351" w:rsidRPr="00474351" w:rsidRDefault="00474351" w:rsidP="00842214">
      <w:pPr>
        <w:numPr>
          <w:ilvl w:val="0"/>
          <w:numId w:val="62"/>
        </w:numPr>
      </w:pPr>
      <w:r w:rsidRPr="00474351">
        <w:t>Master Table of PO Validity, Lead Time, Rounding Profile, Vendor Code, FSSAI Validity, PDP</w:t>
      </w:r>
    </w:p>
    <w:p w14:paraId="5C64D991" w14:textId="77777777" w:rsidR="00474351" w:rsidRPr="00474351" w:rsidRDefault="00474351" w:rsidP="00842214">
      <w:pPr>
        <w:numPr>
          <w:ilvl w:val="0"/>
          <w:numId w:val="62"/>
        </w:numPr>
      </w:pPr>
      <w:r w:rsidRPr="00474351">
        <w:t>EDI Master and Conditions</w:t>
      </w:r>
    </w:p>
    <w:p w14:paraId="23FB829E" w14:textId="77777777" w:rsidR="00474351" w:rsidRPr="00474351" w:rsidRDefault="00474351" w:rsidP="00842214">
      <w:pPr>
        <w:numPr>
          <w:ilvl w:val="0"/>
          <w:numId w:val="62"/>
        </w:numPr>
      </w:pPr>
      <w:r w:rsidRPr="00474351">
        <w:t>Delivery Type - One PO One Delivery/ One PO Multiple Delivery/One PO One Line One Time Delivery</w:t>
      </w:r>
    </w:p>
    <w:p w14:paraId="02CEB34E" w14:textId="77777777" w:rsidR="00474351" w:rsidRPr="00474351" w:rsidRDefault="00474351" w:rsidP="00842214">
      <w:pPr>
        <w:numPr>
          <w:ilvl w:val="0"/>
          <w:numId w:val="62"/>
        </w:numPr>
      </w:pPr>
      <w:r w:rsidRPr="00474351">
        <w:t>Email ID for all the auto mailer – Error Log, Exception Report, Appointment Portal, SOB Trigger</w:t>
      </w:r>
    </w:p>
    <w:p w14:paraId="4EC16AE3" w14:textId="77777777" w:rsidR="00474351" w:rsidRPr="00474351" w:rsidRDefault="00474351" w:rsidP="00842214">
      <w:pPr>
        <w:numPr>
          <w:ilvl w:val="0"/>
          <w:numId w:val="62"/>
        </w:numPr>
      </w:pPr>
      <w:r w:rsidRPr="00474351">
        <w:t>CSS Master – Pre/Post/Not applicable</w:t>
      </w:r>
    </w:p>
    <w:p w14:paraId="6D2E5F1B" w14:textId="77777777" w:rsidR="00474351" w:rsidRPr="00474351" w:rsidRDefault="00474351" w:rsidP="00842214">
      <w:pPr>
        <w:numPr>
          <w:ilvl w:val="0"/>
          <w:numId w:val="62"/>
        </w:numPr>
      </w:pPr>
      <w:r w:rsidRPr="00474351">
        <w:t xml:space="preserve">BSS Master – Type of sorting rule used with freshness criteria </w:t>
      </w:r>
    </w:p>
    <w:p w14:paraId="27037B15" w14:textId="77777777" w:rsidR="00474351" w:rsidRPr="00474351" w:rsidRDefault="00474351" w:rsidP="00842214">
      <w:pPr>
        <w:numPr>
          <w:ilvl w:val="0"/>
          <w:numId w:val="62"/>
        </w:numPr>
      </w:pPr>
      <w:r w:rsidRPr="00474351">
        <w:t>Data visibility 4 level for only Listed CBU</w:t>
      </w:r>
      <w:r w:rsidRPr="00474351">
        <w:tab/>
      </w:r>
    </w:p>
    <w:p w14:paraId="4B959A3D" w14:textId="77777777" w:rsidR="00474351" w:rsidRPr="00474351" w:rsidRDefault="00474351" w:rsidP="00842214">
      <w:pPr>
        <w:numPr>
          <w:ilvl w:val="0"/>
          <w:numId w:val="62"/>
        </w:numPr>
      </w:pPr>
      <w:r w:rsidRPr="00474351">
        <w:t>Customer chain Level Sorting rule and freshness</w:t>
      </w:r>
    </w:p>
    <w:p w14:paraId="454AE62F" w14:textId="77777777" w:rsidR="00474351" w:rsidRPr="00474351" w:rsidRDefault="00474351" w:rsidP="00842214">
      <w:pPr>
        <w:numPr>
          <w:ilvl w:val="0"/>
          <w:numId w:val="62"/>
        </w:numPr>
      </w:pPr>
      <w:r w:rsidRPr="00474351">
        <w:t>Customer chain X BG level sorting rule and freshness</w:t>
      </w:r>
    </w:p>
    <w:p w14:paraId="656D729D" w14:textId="77777777" w:rsidR="00474351" w:rsidRPr="00474351" w:rsidRDefault="00474351" w:rsidP="00842214">
      <w:pPr>
        <w:numPr>
          <w:ilvl w:val="0"/>
          <w:numId w:val="62"/>
        </w:numPr>
      </w:pPr>
      <w:r w:rsidRPr="00474351">
        <w:t>Customer chain X BG X CBU Pricelot level, Sorting Rule and Freshness</w:t>
      </w:r>
    </w:p>
    <w:p w14:paraId="32D2CD33" w14:textId="77777777" w:rsidR="00474351" w:rsidRPr="00474351" w:rsidRDefault="00474351" w:rsidP="00842214">
      <w:pPr>
        <w:numPr>
          <w:ilvl w:val="0"/>
          <w:numId w:val="62"/>
        </w:numPr>
      </w:pPr>
      <w:r w:rsidRPr="00474351">
        <w:t>Customer chain X Customer Code X BG X CBU Pricelot level, Sorting Rule and Freshness</w:t>
      </w:r>
    </w:p>
    <w:p w14:paraId="5C16E109" w14:textId="77777777" w:rsidR="00474351" w:rsidRPr="00474351" w:rsidRDefault="00474351" w:rsidP="00842214">
      <w:pPr>
        <w:numPr>
          <w:ilvl w:val="0"/>
          <w:numId w:val="62"/>
        </w:numPr>
      </w:pPr>
      <w:r w:rsidRPr="00474351">
        <w:t>BSS Exception List</w:t>
      </w:r>
    </w:p>
    <w:p w14:paraId="74C4095B" w14:textId="77777777" w:rsidR="00474351" w:rsidRPr="00474351" w:rsidRDefault="00474351" w:rsidP="00842214">
      <w:pPr>
        <w:numPr>
          <w:ilvl w:val="0"/>
          <w:numId w:val="62"/>
        </w:numPr>
      </w:pPr>
      <w:r w:rsidRPr="00474351">
        <w:lastRenderedPageBreak/>
        <w:t>Auto BSS Maintenance</w:t>
      </w:r>
    </w:p>
    <w:p w14:paraId="1FA7E843" w14:textId="77777777" w:rsidR="00474351" w:rsidRPr="00474351" w:rsidRDefault="00474351" w:rsidP="00842214">
      <w:pPr>
        <w:numPr>
          <w:ilvl w:val="0"/>
          <w:numId w:val="62"/>
        </w:numPr>
      </w:pPr>
      <w:r w:rsidRPr="00474351">
        <w:t>Ensure whatever CBU is mapped for customers adheres to the BSS sorting rule criteria and corrects them if required for the customer code. (BSS to be changed to 916 – sorting rule)</w:t>
      </w:r>
    </w:p>
    <w:p w14:paraId="2C11F864" w14:textId="421CEE1F" w:rsidR="00474351" w:rsidRPr="00474351" w:rsidRDefault="00474351">
      <w:pPr>
        <w:pStyle w:val="ListParagraph"/>
        <w:numPr>
          <w:ilvl w:val="0"/>
          <w:numId w:val="113"/>
        </w:numPr>
      </w:pPr>
      <w:r w:rsidRPr="00474351">
        <w:t>Any amendment done at Chain level will auto replicate in required level &amp; flow into system.</w:t>
      </w:r>
    </w:p>
    <w:p w14:paraId="641E17D4" w14:textId="5E56E7C4" w:rsidR="00472BEC" w:rsidRDefault="00472BEC" w:rsidP="00472BEC">
      <w:pPr>
        <w:pStyle w:val="Heading4"/>
      </w:pPr>
      <w:r>
        <w:t>19.</w:t>
      </w:r>
      <w:r w:rsidR="00474351">
        <w:t>2</w:t>
      </w:r>
      <w:r>
        <w:t xml:space="preserve"> Reference for Customer Profile Master section </w:t>
      </w:r>
    </w:p>
    <w:bookmarkStart w:id="24" w:name="_MON_1842590482"/>
    <w:bookmarkEnd w:id="24"/>
    <w:p w14:paraId="1C77DE21" w14:textId="13ECF271" w:rsidR="00842214" w:rsidRDefault="00A60CC7" w:rsidP="00472BEC">
      <w:r>
        <w:object w:dxaOrig="1541" w:dyaOrig="993" w14:anchorId="4E5B4A4D">
          <v:shape id="_x0000_i1032" type="#_x0000_t75" style="width:77.35pt;height:49.35pt" o:ole="">
            <v:imagedata r:id="rId23" o:title=""/>
          </v:shape>
          <o:OLEObject Type="Embed" ProgID="Word.Document.12" ShapeID="_x0000_i1032" DrawAspect="Icon" ObjectID="_1846728747" r:id="rId24">
            <o:FieldCodes>\s</o:FieldCodes>
          </o:OLEObject>
        </w:object>
      </w:r>
    </w:p>
    <w:p w14:paraId="7BF9339A" w14:textId="32B6AC45" w:rsidR="007C5BB8" w:rsidRDefault="007C5BB8" w:rsidP="007C5BB8">
      <w:pPr>
        <w:pStyle w:val="Heading3"/>
      </w:pPr>
      <w:r>
        <w:t>20</w:t>
      </w:r>
      <w:r w:rsidRPr="0076010F">
        <w:t xml:space="preserve"> </w:t>
      </w:r>
      <w:r>
        <w:t>Additional requirements</w:t>
      </w:r>
    </w:p>
    <w:p w14:paraId="39754447" w14:textId="77777777" w:rsidR="007A4732" w:rsidRPr="007A4732" w:rsidRDefault="007A4732" w:rsidP="007A4732">
      <w:pPr>
        <w:pStyle w:val="Heading4"/>
      </w:pPr>
      <w:r w:rsidRPr="007A4732">
        <w:t>20.1 Pricing Validation During Master Maintenance Mapping</w:t>
      </w:r>
    </w:p>
    <w:p w14:paraId="62C93381" w14:textId="77777777" w:rsidR="007A4732" w:rsidRPr="007A4732" w:rsidRDefault="007A4732" w:rsidP="007A4732">
      <w:pPr>
        <w:rPr>
          <w:b/>
          <w:bCs/>
        </w:rPr>
      </w:pPr>
      <w:r w:rsidRPr="007A4732">
        <w:rPr>
          <w:b/>
          <w:bCs/>
        </w:rPr>
        <w:t>Description</w:t>
      </w:r>
    </w:p>
    <w:p w14:paraId="5BC9D94B" w14:textId="77777777" w:rsidR="007A4732" w:rsidRPr="007A4732" w:rsidRDefault="007A4732" w:rsidP="007A4732">
      <w:r w:rsidRPr="007A4732">
        <w:t>The CCR application shall validate pricing availability during the Master Maintenance mapping process to ensure that customer mappings are created only for regions where pricing is active for the successor CBU.</w:t>
      </w:r>
    </w:p>
    <w:p w14:paraId="69A1EEA1" w14:textId="77777777" w:rsidR="007A4732" w:rsidRPr="007A4732" w:rsidRDefault="007A4732" w:rsidP="007A4732">
      <w:pPr>
        <w:rPr>
          <w:b/>
          <w:bCs/>
        </w:rPr>
      </w:pPr>
      <w:r w:rsidRPr="007A4732">
        <w:rPr>
          <w:b/>
          <w:bCs/>
        </w:rPr>
        <w:t>Functional Requirements</w:t>
      </w:r>
    </w:p>
    <w:p w14:paraId="044C9545" w14:textId="77777777" w:rsidR="007A4732" w:rsidRPr="007A4732" w:rsidRDefault="007A4732" w:rsidP="007A4732">
      <w:pPr>
        <w:rPr>
          <w:b/>
          <w:bCs/>
        </w:rPr>
      </w:pPr>
      <w:r w:rsidRPr="007A4732">
        <w:rPr>
          <w:b/>
          <w:bCs/>
        </w:rPr>
        <w:t>1. Pricing Validation During Mapping Generation</w:t>
      </w:r>
    </w:p>
    <w:p w14:paraId="0907386F" w14:textId="77777777" w:rsidR="007A4732" w:rsidRPr="007A4732" w:rsidRDefault="007A4732" w:rsidP="007A4732">
      <w:r w:rsidRPr="007A4732">
        <w:t>During generation of Customer × CBU × CIC × Depot mappings, the system shall validate pricing applicability for each mapping record.</w:t>
      </w:r>
    </w:p>
    <w:p w14:paraId="750CAEEC" w14:textId="77777777" w:rsidR="007A4732" w:rsidRPr="007A4732" w:rsidRDefault="007A4732" w:rsidP="007A4732">
      <w:r w:rsidRPr="007A4732">
        <w:t>The validation shall consider:</w:t>
      </w:r>
    </w:p>
    <w:p w14:paraId="029F8135" w14:textId="77777777" w:rsidR="007A4732" w:rsidRPr="007A4732" w:rsidRDefault="007A4732">
      <w:pPr>
        <w:numPr>
          <w:ilvl w:val="0"/>
          <w:numId w:val="114"/>
        </w:numPr>
      </w:pPr>
      <w:r w:rsidRPr="007A4732">
        <w:t>Customer Code</w:t>
      </w:r>
    </w:p>
    <w:p w14:paraId="3C2C9044" w14:textId="77777777" w:rsidR="007A4732" w:rsidRPr="007A4732" w:rsidRDefault="007A4732">
      <w:pPr>
        <w:numPr>
          <w:ilvl w:val="0"/>
          <w:numId w:val="114"/>
        </w:numPr>
      </w:pPr>
      <w:r w:rsidRPr="007A4732">
        <w:t>Region Code associated to the customer</w:t>
      </w:r>
    </w:p>
    <w:p w14:paraId="14A75B86" w14:textId="77777777" w:rsidR="007A4732" w:rsidRPr="007A4732" w:rsidRDefault="007A4732">
      <w:pPr>
        <w:numPr>
          <w:ilvl w:val="0"/>
          <w:numId w:val="114"/>
        </w:numPr>
      </w:pPr>
      <w:r w:rsidRPr="007A4732">
        <w:t>Depot</w:t>
      </w:r>
    </w:p>
    <w:p w14:paraId="736ECD7D" w14:textId="77777777" w:rsidR="007A4732" w:rsidRPr="007A4732" w:rsidRDefault="007A4732">
      <w:pPr>
        <w:numPr>
          <w:ilvl w:val="0"/>
          <w:numId w:val="114"/>
        </w:numPr>
      </w:pPr>
      <w:r w:rsidRPr="007A4732">
        <w:t>Successor CBU</w:t>
      </w:r>
    </w:p>
    <w:p w14:paraId="7CCE1BE2" w14:textId="77777777" w:rsidR="007A4732" w:rsidRPr="007A4732" w:rsidRDefault="007A4732" w:rsidP="007A4732">
      <w:pPr>
        <w:rPr>
          <w:b/>
          <w:bCs/>
        </w:rPr>
      </w:pPr>
      <w:r w:rsidRPr="007A4732">
        <w:rPr>
          <w:b/>
          <w:bCs/>
        </w:rPr>
        <w:t>2. Active Pricing Verification</w:t>
      </w:r>
    </w:p>
    <w:p w14:paraId="0A10A777" w14:textId="77777777" w:rsidR="007A4732" w:rsidRPr="007A4732" w:rsidRDefault="007A4732" w:rsidP="007A4732">
      <w:r w:rsidRPr="007A4732">
        <w:t>The system shall verify whether:</w:t>
      </w:r>
    </w:p>
    <w:p w14:paraId="3BF5252C" w14:textId="77777777" w:rsidR="007A4732" w:rsidRPr="007A4732" w:rsidRDefault="007A4732">
      <w:pPr>
        <w:numPr>
          <w:ilvl w:val="0"/>
          <w:numId w:val="115"/>
        </w:numPr>
      </w:pPr>
      <w:r w:rsidRPr="007A4732">
        <w:t>The CBU is price activated for the relevant Region Code.</w:t>
      </w:r>
    </w:p>
    <w:p w14:paraId="469FD184" w14:textId="77777777" w:rsidR="007A4732" w:rsidRPr="007A4732" w:rsidRDefault="007A4732">
      <w:pPr>
        <w:numPr>
          <w:ilvl w:val="0"/>
          <w:numId w:val="115"/>
        </w:numPr>
      </w:pPr>
      <w:r w:rsidRPr="007A4732">
        <w:t>Applicable pricing records exist for the Customer Region.</w:t>
      </w:r>
    </w:p>
    <w:p w14:paraId="7C358832" w14:textId="77777777" w:rsidR="007A4732" w:rsidRPr="007A4732" w:rsidRDefault="007A4732" w:rsidP="007A4732">
      <w:r w:rsidRPr="007A4732">
        <w:t>If pricing is not active for the relevant region, the mapping shall be flagged for review.</w:t>
      </w:r>
    </w:p>
    <w:p w14:paraId="2CB6DECD" w14:textId="77777777" w:rsidR="007A4732" w:rsidRPr="007A4732" w:rsidRDefault="007A4732" w:rsidP="007A4732">
      <w:pPr>
        <w:rPr>
          <w:b/>
          <w:bCs/>
        </w:rPr>
      </w:pPr>
      <w:r w:rsidRPr="007A4732">
        <w:rPr>
          <w:b/>
          <w:bCs/>
        </w:rPr>
        <w:t>3. Mapping Status Visibility</w:t>
      </w:r>
    </w:p>
    <w:p w14:paraId="7E8E2307" w14:textId="77777777" w:rsidR="007A4732" w:rsidRPr="007A4732" w:rsidRDefault="007A4732" w:rsidP="007A4732">
      <w:r w:rsidRPr="007A4732">
        <w:lastRenderedPageBreak/>
        <w:t>The mapping workspace shall display pricing validation results against each generated mapping record.</w:t>
      </w:r>
    </w:p>
    <w:p w14:paraId="2DE2CB77" w14:textId="77777777" w:rsidR="007A4732" w:rsidRPr="007A4732" w:rsidRDefault="007A4732" w:rsidP="007A4732">
      <w:r w:rsidRPr="007A4732">
        <w:t>The system shall indicate:</w:t>
      </w:r>
    </w:p>
    <w:p w14:paraId="70A45AE3" w14:textId="77777777" w:rsidR="007A4732" w:rsidRPr="007A4732" w:rsidRDefault="007A4732">
      <w:pPr>
        <w:numPr>
          <w:ilvl w:val="0"/>
          <w:numId w:val="116"/>
        </w:numPr>
      </w:pPr>
      <w:r w:rsidRPr="007A4732">
        <w:t>Pricing Available</w:t>
      </w:r>
    </w:p>
    <w:p w14:paraId="6C3F9B51" w14:textId="77777777" w:rsidR="007A4732" w:rsidRPr="007A4732" w:rsidRDefault="007A4732">
      <w:pPr>
        <w:numPr>
          <w:ilvl w:val="0"/>
          <w:numId w:val="116"/>
        </w:numPr>
      </w:pPr>
      <w:r w:rsidRPr="007A4732">
        <w:t>Pricing Not Available</w:t>
      </w:r>
    </w:p>
    <w:p w14:paraId="5F365F25" w14:textId="77777777" w:rsidR="007A4732" w:rsidRPr="007A4732" w:rsidRDefault="007A4732">
      <w:pPr>
        <w:numPr>
          <w:ilvl w:val="0"/>
          <w:numId w:val="116"/>
        </w:numPr>
      </w:pPr>
      <w:r w:rsidRPr="007A4732">
        <w:t>Pricing Partially Available</w:t>
      </w:r>
    </w:p>
    <w:p w14:paraId="43ECFDDC" w14:textId="77777777" w:rsidR="007A4732" w:rsidRPr="007A4732" w:rsidRDefault="007A4732" w:rsidP="007A4732">
      <w:pPr>
        <w:rPr>
          <w:b/>
          <w:bCs/>
        </w:rPr>
      </w:pPr>
      <w:r w:rsidRPr="007A4732">
        <w:rPr>
          <w:b/>
          <w:bCs/>
        </w:rPr>
        <w:t>4. Customer Mapping Decision Support</w:t>
      </w:r>
    </w:p>
    <w:p w14:paraId="75D3BE94" w14:textId="77777777" w:rsidR="007A4732" w:rsidRPr="007A4732" w:rsidRDefault="007A4732" w:rsidP="007A4732">
      <w:r w:rsidRPr="007A4732">
        <w:t>Pricing validation results shall be visible to the CSE during mapping review to assist in determining whether a depot should remain:</w:t>
      </w:r>
    </w:p>
    <w:p w14:paraId="574335EA" w14:textId="77777777" w:rsidR="007A4732" w:rsidRPr="007A4732" w:rsidRDefault="007A4732">
      <w:pPr>
        <w:numPr>
          <w:ilvl w:val="0"/>
          <w:numId w:val="117"/>
        </w:numPr>
      </w:pPr>
      <w:r w:rsidRPr="007A4732">
        <w:t>Mapped</w:t>
      </w:r>
    </w:p>
    <w:p w14:paraId="4828139F" w14:textId="77777777" w:rsidR="007A4732" w:rsidRPr="007A4732" w:rsidRDefault="007A4732">
      <w:pPr>
        <w:numPr>
          <w:ilvl w:val="0"/>
          <w:numId w:val="117"/>
        </w:numPr>
      </w:pPr>
      <w:r w:rsidRPr="007A4732">
        <w:t>Non-Geo</w:t>
      </w:r>
    </w:p>
    <w:p w14:paraId="44858E9B" w14:textId="77777777" w:rsidR="007A4732" w:rsidRPr="007A4732" w:rsidRDefault="007A4732" w:rsidP="007A4732">
      <w:pPr>
        <w:rPr>
          <w:b/>
          <w:bCs/>
        </w:rPr>
      </w:pPr>
      <w:r w:rsidRPr="007A4732">
        <w:rPr>
          <w:b/>
          <w:bCs/>
        </w:rPr>
        <w:t>5. Multi-Cluster / Shared Depot Handling</w:t>
      </w:r>
    </w:p>
    <w:p w14:paraId="52BCB3F6" w14:textId="77777777" w:rsidR="007A4732" w:rsidRPr="007A4732" w:rsidRDefault="007A4732" w:rsidP="007A4732">
      <w:r w:rsidRPr="007A4732">
        <w:t>The system shall support scenarios where:</w:t>
      </w:r>
    </w:p>
    <w:p w14:paraId="2C50D489" w14:textId="77777777" w:rsidR="007A4732" w:rsidRPr="007A4732" w:rsidRDefault="007A4732">
      <w:pPr>
        <w:numPr>
          <w:ilvl w:val="0"/>
          <w:numId w:val="118"/>
        </w:numPr>
      </w:pPr>
      <w:r w:rsidRPr="007A4732">
        <w:t>A single depot services multiple clusters.</w:t>
      </w:r>
    </w:p>
    <w:p w14:paraId="33F66263" w14:textId="77777777" w:rsidR="007A4732" w:rsidRPr="007A4732" w:rsidRDefault="007A4732">
      <w:pPr>
        <w:numPr>
          <w:ilvl w:val="0"/>
          <w:numId w:val="118"/>
        </w:numPr>
      </w:pPr>
      <w:r w:rsidRPr="007A4732">
        <w:t>Different clusters have different pricing applicability.</w:t>
      </w:r>
    </w:p>
    <w:p w14:paraId="0E2948E8" w14:textId="77777777" w:rsidR="007A4732" w:rsidRPr="007A4732" w:rsidRDefault="007A4732" w:rsidP="007A4732">
      <w:r w:rsidRPr="007A4732">
        <w:t>Pricing validation shall be performed at the Region Code level and shall not rely solely on depot availability.</w:t>
      </w:r>
    </w:p>
    <w:p w14:paraId="60DEB70F" w14:textId="77777777" w:rsidR="007A4732" w:rsidRPr="007A4732" w:rsidRDefault="007A4732" w:rsidP="007A4732">
      <w:pPr>
        <w:rPr>
          <w:b/>
          <w:bCs/>
        </w:rPr>
      </w:pPr>
      <w:r w:rsidRPr="007A4732">
        <w:rPr>
          <w:b/>
          <w:bCs/>
        </w:rPr>
        <w:t>Example</w:t>
      </w:r>
    </w:p>
    <w:p w14:paraId="5B219EED" w14:textId="77777777" w:rsidR="007A4732" w:rsidRPr="007A4732" w:rsidRDefault="007A4732" w:rsidP="007A4732">
      <w:r w:rsidRPr="007A4732">
        <w:t xml:space="preserve">A depot such as </w:t>
      </w:r>
      <w:r w:rsidRPr="007A4732">
        <w:rPr>
          <w:b/>
          <w:bCs/>
        </w:rPr>
        <w:t>VABH</w:t>
      </w:r>
      <w:r w:rsidRPr="007A4732">
        <w:t xml:space="preserve"> may serve multiple clusters.</w:t>
      </w:r>
    </w:p>
    <w:p w14:paraId="33DADA31" w14:textId="77777777" w:rsidR="007A4732" w:rsidRPr="007A4732" w:rsidRDefault="007A4732" w:rsidP="007A4732">
      <w:r w:rsidRPr="007A4732">
        <w:t>If pricing exists for only one associated region:</w:t>
      </w:r>
    </w:p>
    <w:p w14:paraId="6DF15972" w14:textId="77777777" w:rsidR="007A4732" w:rsidRPr="007A4732" w:rsidRDefault="007A4732">
      <w:pPr>
        <w:numPr>
          <w:ilvl w:val="0"/>
          <w:numId w:val="119"/>
        </w:numPr>
      </w:pPr>
      <w:r w:rsidRPr="007A4732">
        <w:t>Applicable mappings shall remain valid.</w:t>
      </w:r>
    </w:p>
    <w:p w14:paraId="378EC913" w14:textId="402BAB7E" w:rsidR="007A4732" w:rsidRPr="007A4732" w:rsidRDefault="007A4732">
      <w:pPr>
        <w:numPr>
          <w:ilvl w:val="0"/>
          <w:numId w:val="119"/>
        </w:numPr>
      </w:pPr>
      <w:r w:rsidRPr="007A4732">
        <w:t>Non-priced mappings shall be highlighted for review.</w:t>
      </w:r>
    </w:p>
    <w:p w14:paraId="4F8B2A12" w14:textId="77777777" w:rsidR="00705221" w:rsidRPr="00705221" w:rsidRDefault="00705221" w:rsidP="00705221">
      <w:pPr>
        <w:pStyle w:val="Heading4"/>
      </w:pPr>
      <w:r w:rsidRPr="00705221">
        <w:t>20.2 CCR Mapping Output Generation &amp; Manual ECC Writeback</w:t>
      </w:r>
    </w:p>
    <w:p w14:paraId="28D9CA7C" w14:textId="77777777" w:rsidR="00705221" w:rsidRPr="002737DB" w:rsidRDefault="00705221" w:rsidP="002737DB">
      <w:pPr>
        <w:rPr>
          <w:b/>
          <w:bCs/>
        </w:rPr>
      </w:pPr>
      <w:r w:rsidRPr="002737DB">
        <w:rPr>
          <w:b/>
          <w:bCs/>
        </w:rPr>
        <w:t>Description</w:t>
      </w:r>
    </w:p>
    <w:p w14:paraId="4639B7A3" w14:textId="77777777" w:rsidR="00705221" w:rsidRPr="00705221" w:rsidRDefault="00705221">
      <w:pPr>
        <w:pStyle w:val="ListParagraph"/>
        <w:numPr>
          <w:ilvl w:val="0"/>
          <w:numId w:val="113"/>
        </w:numPr>
      </w:pPr>
      <w:r w:rsidRPr="00705221">
        <w:t>The CCR application shall generate approved Customer Mapping outputs required for maintaining Customer × CIC × CBU mappings in ECC. During Phase 1, the application shall support the existing manual ECC writeback process followed by CRM and Customer Governance (CG) teams. The solution shall be designed to support future direct ECC writeback integration through APIs.</w:t>
      </w:r>
    </w:p>
    <w:p w14:paraId="2F46B1B9" w14:textId="77777777" w:rsidR="00705221" w:rsidRPr="00705221" w:rsidRDefault="00705221" w:rsidP="00705221">
      <w:r w:rsidRPr="00705221">
        <w:t>Functional Requirements</w:t>
      </w:r>
    </w:p>
    <w:p w14:paraId="461CC0F3" w14:textId="77777777" w:rsidR="00705221" w:rsidRPr="00705221" w:rsidRDefault="00705221" w:rsidP="00705221">
      <w:pPr>
        <w:rPr>
          <w:b/>
          <w:bCs/>
          <w:u w:val="single"/>
        </w:rPr>
      </w:pPr>
      <w:r w:rsidRPr="00705221">
        <w:rPr>
          <w:b/>
          <w:bCs/>
          <w:u w:val="single"/>
        </w:rPr>
        <w:lastRenderedPageBreak/>
        <w:t>1. Mapping Output Generation</w:t>
      </w:r>
    </w:p>
    <w:p w14:paraId="582313B3" w14:textId="77777777" w:rsidR="00705221" w:rsidRPr="00705221" w:rsidRDefault="00705221" w:rsidP="00705221">
      <w:r w:rsidRPr="00705221">
        <w:t>Upon approval and completion of CCR processing, the system shall generate Mapping Output containing:</w:t>
      </w:r>
    </w:p>
    <w:p w14:paraId="54B7A9AB" w14:textId="77777777" w:rsidR="00705221" w:rsidRPr="00705221" w:rsidRDefault="00705221">
      <w:pPr>
        <w:pStyle w:val="ListParagraph"/>
        <w:numPr>
          <w:ilvl w:val="0"/>
          <w:numId w:val="113"/>
        </w:numPr>
      </w:pPr>
      <w:r w:rsidRPr="00705221">
        <w:t>Customer Code</w:t>
      </w:r>
    </w:p>
    <w:p w14:paraId="24F4F7B0" w14:textId="77777777" w:rsidR="00705221" w:rsidRPr="00705221" w:rsidRDefault="00705221">
      <w:pPr>
        <w:pStyle w:val="ListParagraph"/>
        <w:numPr>
          <w:ilvl w:val="0"/>
          <w:numId w:val="113"/>
        </w:numPr>
      </w:pPr>
      <w:r w:rsidRPr="00705221">
        <w:t>Customer Chain</w:t>
      </w:r>
    </w:p>
    <w:p w14:paraId="64CEEA5C" w14:textId="77777777" w:rsidR="00705221" w:rsidRPr="00705221" w:rsidRDefault="00705221">
      <w:pPr>
        <w:pStyle w:val="ListParagraph"/>
        <w:numPr>
          <w:ilvl w:val="0"/>
          <w:numId w:val="113"/>
        </w:numPr>
      </w:pPr>
      <w:r w:rsidRPr="00705221">
        <w:t>CIC</w:t>
      </w:r>
    </w:p>
    <w:p w14:paraId="7101B9F0" w14:textId="77777777" w:rsidR="00705221" w:rsidRPr="00705221" w:rsidRDefault="00705221">
      <w:pPr>
        <w:pStyle w:val="ListParagraph"/>
        <w:numPr>
          <w:ilvl w:val="0"/>
          <w:numId w:val="113"/>
        </w:numPr>
      </w:pPr>
      <w:r w:rsidRPr="00705221">
        <w:t>Material Code (CBU)</w:t>
      </w:r>
    </w:p>
    <w:p w14:paraId="4708EF74" w14:textId="1E90A5D5" w:rsidR="00705221" w:rsidRPr="00705221" w:rsidRDefault="00705221">
      <w:pPr>
        <w:pStyle w:val="ListParagraph"/>
        <w:numPr>
          <w:ilvl w:val="0"/>
          <w:numId w:val="113"/>
        </w:numPr>
      </w:pPr>
      <w:r>
        <w:t xml:space="preserve">Distribution </w:t>
      </w:r>
      <w:r w:rsidRPr="00705221">
        <w:t>Depot</w:t>
      </w:r>
    </w:p>
    <w:p w14:paraId="3CD7059D" w14:textId="77777777" w:rsidR="00705221" w:rsidRPr="00705221" w:rsidRDefault="00705221">
      <w:pPr>
        <w:pStyle w:val="ListParagraph"/>
        <w:numPr>
          <w:ilvl w:val="0"/>
          <w:numId w:val="113"/>
        </w:numPr>
      </w:pPr>
      <w:r w:rsidRPr="00705221">
        <w:t>Mapping Status</w:t>
      </w:r>
    </w:p>
    <w:p w14:paraId="1FFF3506" w14:textId="69F0494D" w:rsidR="00705221" w:rsidRDefault="00705221">
      <w:pPr>
        <w:pStyle w:val="ListParagraph"/>
        <w:numPr>
          <w:ilvl w:val="0"/>
          <w:numId w:val="113"/>
        </w:numPr>
      </w:pPr>
      <w:r w:rsidRPr="00705221">
        <w:t xml:space="preserve">Sourcing </w:t>
      </w:r>
      <w:r>
        <w:t>Depot</w:t>
      </w:r>
    </w:p>
    <w:p w14:paraId="1186C8F2" w14:textId="45F1391C" w:rsidR="00705221" w:rsidRPr="00705221" w:rsidRDefault="00705221">
      <w:pPr>
        <w:pStyle w:val="ListParagraph"/>
        <w:numPr>
          <w:ilvl w:val="0"/>
          <w:numId w:val="113"/>
        </w:numPr>
      </w:pPr>
      <w:r>
        <w:t>Pricing status (Partial/Completed/Not available) – Refer to requirement 20.1 for further information</w:t>
      </w:r>
    </w:p>
    <w:p w14:paraId="0AB27529" w14:textId="77777777" w:rsidR="00705221" w:rsidRPr="00705221" w:rsidRDefault="00705221" w:rsidP="00705221">
      <w:r w:rsidRPr="00705221">
        <w:t>The output shall support downstream customer mapping maintenance processes.</w:t>
      </w:r>
    </w:p>
    <w:p w14:paraId="7B455D7D" w14:textId="77777777" w:rsidR="00705221" w:rsidRPr="00705221" w:rsidRDefault="00705221" w:rsidP="00705221">
      <w:pPr>
        <w:rPr>
          <w:b/>
          <w:bCs/>
          <w:u w:val="single"/>
        </w:rPr>
      </w:pPr>
      <w:r w:rsidRPr="00705221">
        <w:rPr>
          <w:b/>
          <w:bCs/>
          <w:u w:val="single"/>
        </w:rPr>
        <w:t>2. Manual ECC Writeback Process – Phase 1</w:t>
      </w:r>
    </w:p>
    <w:p w14:paraId="2F207C12" w14:textId="77777777" w:rsidR="00705221" w:rsidRPr="00705221" w:rsidRDefault="00705221" w:rsidP="00705221">
      <w:r w:rsidRPr="00705221">
        <w:t>The CCR application shall support the current manual ECC update process.</w:t>
      </w:r>
    </w:p>
    <w:p w14:paraId="0C449B87" w14:textId="77777777" w:rsidR="00705221" w:rsidRPr="00705221" w:rsidRDefault="00705221" w:rsidP="00705221">
      <w:pPr>
        <w:rPr>
          <w:b/>
          <w:bCs/>
          <w:u w:val="single"/>
        </w:rPr>
      </w:pPr>
      <w:r w:rsidRPr="00705221">
        <w:rPr>
          <w:b/>
          <w:bCs/>
          <w:u w:val="single"/>
        </w:rPr>
        <w:t>Numeric CIC Customers</w:t>
      </w:r>
    </w:p>
    <w:p w14:paraId="3F0F4D7B" w14:textId="77777777" w:rsidR="00705221" w:rsidRPr="00705221" w:rsidRDefault="00705221" w:rsidP="00705221">
      <w:r w:rsidRPr="00705221">
        <w:t>For customers having numeric CICs:</w:t>
      </w:r>
    </w:p>
    <w:p w14:paraId="491C2D71" w14:textId="77777777" w:rsidR="00705221" w:rsidRPr="00705221" w:rsidRDefault="00705221">
      <w:pPr>
        <w:pStyle w:val="ListParagraph"/>
        <w:numPr>
          <w:ilvl w:val="0"/>
          <w:numId w:val="124"/>
        </w:numPr>
      </w:pPr>
      <w:r w:rsidRPr="00705221">
        <w:t>CCR shall generate the approved mapping output.</w:t>
      </w:r>
    </w:p>
    <w:p w14:paraId="59082602" w14:textId="77777777" w:rsidR="00705221" w:rsidRPr="00705221" w:rsidRDefault="00705221">
      <w:pPr>
        <w:pStyle w:val="ListParagraph"/>
        <w:numPr>
          <w:ilvl w:val="0"/>
          <w:numId w:val="124"/>
        </w:numPr>
      </w:pPr>
      <w:r w:rsidRPr="00705221">
        <w:t>The output shall be uploaded through the existing CRM process.</w:t>
      </w:r>
    </w:p>
    <w:p w14:paraId="28A71264" w14:textId="77777777" w:rsidR="00705221" w:rsidRPr="00705221" w:rsidRDefault="00705221">
      <w:pPr>
        <w:pStyle w:val="ListParagraph"/>
        <w:numPr>
          <w:ilvl w:val="0"/>
          <w:numId w:val="124"/>
        </w:numPr>
      </w:pPr>
      <w:r w:rsidRPr="00705221">
        <w:t>Existing CRM validations shall continue to apply.</w:t>
      </w:r>
    </w:p>
    <w:p w14:paraId="2C793CE1" w14:textId="77777777" w:rsidR="00705221" w:rsidRPr="00705221" w:rsidRDefault="00705221">
      <w:pPr>
        <w:pStyle w:val="ListParagraph"/>
        <w:numPr>
          <w:ilvl w:val="0"/>
          <w:numId w:val="124"/>
        </w:numPr>
      </w:pPr>
      <w:r w:rsidRPr="00705221">
        <w:t>Successful processing shall update the ECC YSD40 mapping structure.</w:t>
      </w:r>
    </w:p>
    <w:p w14:paraId="42214035" w14:textId="77777777" w:rsidR="00705221" w:rsidRPr="00705221" w:rsidRDefault="00705221" w:rsidP="00705221">
      <w:pPr>
        <w:rPr>
          <w:b/>
          <w:bCs/>
          <w:u w:val="single"/>
        </w:rPr>
      </w:pPr>
      <w:r w:rsidRPr="00705221">
        <w:rPr>
          <w:b/>
          <w:bCs/>
          <w:u w:val="single"/>
        </w:rPr>
        <w:t>Alphanumeric CIC Customers</w:t>
      </w:r>
    </w:p>
    <w:p w14:paraId="10A8FB23" w14:textId="77777777" w:rsidR="00705221" w:rsidRPr="00705221" w:rsidRDefault="00705221" w:rsidP="00705221">
      <w:r w:rsidRPr="00705221">
        <w:t>For customers having alphanumeric CICs:</w:t>
      </w:r>
    </w:p>
    <w:p w14:paraId="3DB724F0" w14:textId="77777777" w:rsidR="00705221" w:rsidRPr="00705221" w:rsidRDefault="00705221">
      <w:pPr>
        <w:pStyle w:val="ListParagraph"/>
        <w:numPr>
          <w:ilvl w:val="0"/>
          <w:numId w:val="124"/>
        </w:numPr>
      </w:pPr>
      <w:r w:rsidRPr="00705221">
        <w:t>CCR shall generate the approved mapping output.</w:t>
      </w:r>
    </w:p>
    <w:p w14:paraId="3610E002" w14:textId="77777777" w:rsidR="00705221" w:rsidRPr="00705221" w:rsidRDefault="00705221">
      <w:pPr>
        <w:pStyle w:val="ListParagraph"/>
        <w:numPr>
          <w:ilvl w:val="0"/>
          <w:numId w:val="124"/>
        </w:numPr>
      </w:pPr>
      <w:r w:rsidRPr="00705221">
        <w:t>The output shall be shared with Customer Governance (CG) teams.</w:t>
      </w:r>
    </w:p>
    <w:p w14:paraId="406E77E1" w14:textId="77777777" w:rsidR="00705221" w:rsidRPr="00705221" w:rsidRDefault="00705221">
      <w:pPr>
        <w:pStyle w:val="ListParagraph"/>
        <w:numPr>
          <w:ilvl w:val="0"/>
          <w:numId w:val="124"/>
        </w:numPr>
      </w:pPr>
      <w:r w:rsidRPr="00705221">
        <w:t>CG teams shall perform the required validations and upload activities.</w:t>
      </w:r>
    </w:p>
    <w:p w14:paraId="68F9D3B1" w14:textId="77777777" w:rsidR="00705221" w:rsidRPr="00705221" w:rsidRDefault="00705221">
      <w:pPr>
        <w:pStyle w:val="ListParagraph"/>
        <w:numPr>
          <w:ilvl w:val="0"/>
          <w:numId w:val="124"/>
        </w:numPr>
      </w:pPr>
      <w:r w:rsidRPr="00705221">
        <w:t>The resulting mapping changes shall be updated in ECC using existing operational procedures.</w:t>
      </w:r>
    </w:p>
    <w:p w14:paraId="533B2F27" w14:textId="77777777" w:rsidR="00705221" w:rsidRPr="002435F6" w:rsidRDefault="00705221" w:rsidP="00705221">
      <w:pPr>
        <w:rPr>
          <w:b/>
          <w:bCs/>
          <w:u w:val="single"/>
        </w:rPr>
      </w:pPr>
      <w:r w:rsidRPr="002435F6">
        <w:rPr>
          <w:b/>
          <w:bCs/>
          <w:u w:val="single"/>
        </w:rPr>
        <w:t>3. Email Trigger</w:t>
      </w:r>
    </w:p>
    <w:p w14:paraId="208CBCB1" w14:textId="77777777" w:rsidR="00705221" w:rsidRPr="00705221" w:rsidRDefault="00705221" w:rsidP="00705221">
      <w:r w:rsidRPr="00705221">
        <w:t>Upon generation of an approved Mapping Output:</w:t>
      </w:r>
    </w:p>
    <w:p w14:paraId="522F9DC1" w14:textId="77777777" w:rsidR="00705221" w:rsidRPr="00705221" w:rsidRDefault="00705221" w:rsidP="00705221">
      <w:r w:rsidRPr="00705221">
        <w:t>The system shall generate an email notification to configured stakeholders.</w:t>
      </w:r>
    </w:p>
    <w:p w14:paraId="07C3CB96" w14:textId="77777777" w:rsidR="00705221" w:rsidRPr="00705221" w:rsidRDefault="00705221" w:rsidP="00705221">
      <w:r w:rsidRPr="00705221">
        <w:t>The generated mapping file shall be attached to the email.</w:t>
      </w:r>
    </w:p>
    <w:p w14:paraId="7D65DE21" w14:textId="77777777" w:rsidR="00705221" w:rsidRPr="00705221" w:rsidRDefault="00705221" w:rsidP="00705221">
      <w:r w:rsidRPr="00705221">
        <w:lastRenderedPageBreak/>
        <w:t>The email shall serve as the operational trigger for downstream ECC update activities.</w:t>
      </w:r>
    </w:p>
    <w:p w14:paraId="4807915F" w14:textId="77777777" w:rsidR="00705221" w:rsidRPr="002435F6" w:rsidRDefault="00705221" w:rsidP="00705221">
      <w:pPr>
        <w:rPr>
          <w:b/>
          <w:bCs/>
          <w:u w:val="single"/>
        </w:rPr>
      </w:pPr>
      <w:r w:rsidRPr="002435F6">
        <w:rPr>
          <w:b/>
          <w:bCs/>
          <w:u w:val="single"/>
        </w:rPr>
        <w:t>4. Auditability</w:t>
      </w:r>
    </w:p>
    <w:p w14:paraId="6560CD3D" w14:textId="77777777" w:rsidR="00705221" w:rsidRPr="00705221" w:rsidRDefault="00705221" w:rsidP="00705221">
      <w:r w:rsidRPr="00705221">
        <w:t>The system shall maintain traceability of:</w:t>
      </w:r>
    </w:p>
    <w:p w14:paraId="4DAE944C" w14:textId="77777777" w:rsidR="00705221" w:rsidRPr="00705221" w:rsidRDefault="00705221" w:rsidP="00705221">
      <w:r w:rsidRPr="00705221">
        <w:t>CCR Reference Number</w:t>
      </w:r>
    </w:p>
    <w:p w14:paraId="3D7BFA1B" w14:textId="77777777" w:rsidR="00705221" w:rsidRPr="00705221" w:rsidRDefault="00705221" w:rsidP="00705221">
      <w:r w:rsidRPr="00705221">
        <w:t>Generated Output File</w:t>
      </w:r>
    </w:p>
    <w:p w14:paraId="5836B71F" w14:textId="77777777" w:rsidR="00705221" w:rsidRPr="00705221" w:rsidRDefault="00705221" w:rsidP="00705221">
      <w:r w:rsidRPr="00705221">
        <w:t>File Generation Timestamp</w:t>
      </w:r>
    </w:p>
    <w:p w14:paraId="461C0DE2" w14:textId="77777777" w:rsidR="00705221" w:rsidRPr="00705221" w:rsidRDefault="00705221" w:rsidP="00705221">
      <w:r w:rsidRPr="00705221">
        <w:t>User initiating release</w:t>
      </w:r>
    </w:p>
    <w:p w14:paraId="3D4D66FA" w14:textId="77777777" w:rsidR="00705221" w:rsidRPr="00705221" w:rsidRDefault="00705221" w:rsidP="00705221">
      <w:r w:rsidRPr="00705221">
        <w:t>Email notification status</w:t>
      </w:r>
    </w:p>
    <w:p w14:paraId="5D74506C" w14:textId="77777777" w:rsidR="00705221" w:rsidRPr="00705221" w:rsidRDefault="00705221" w:rsidP="00705221">
      <w:r w:rsidRPr="00705221">
        <w:t>Recipient details</w:t>
      </w:r>
    </w:p>
    <w:p w14:paraId="523E23A3" w14:textId="77777777" w:rsidR="00705221" w:rsidRPr="002435F6" w:rsidRDefault="00705221" w:rsidP="00705221">
      <w:pPr>
        <w:rPr>
          <w:b/>
          <w:bCs/>
          <w:u w:val="single"/>
        </w:rPr>
      </w:pPr>
      <w:r w:rsidRPr="002435F6">
        <w:rPr>
          <w:b/>
          <w:bCs/>
          <w:u w:val="single"/>
        </w:rPr>
        <w:t>5. Future State – Direct ECC Writeback</w:t>
      </w:r>
    </w:p>
    <w:p w14:paraId="34EA0D57" w14:textId="77777777" w:rsidR="00705221" w:rsidRPr="00705221" w:rsidRDefault="00705221" w:rsidP="00705221">
      <w:r w:rsidRPr="00705221">
        <w:t>The solution architecture shall be designed to support future direct integration between CCR, SAP BTP, and ECC systems.</w:t>
      </w:r>
    </w:p>
    <w:p w14:paraId="120E9661" w14:textId="77777777" w:rsidR="00705221" w:rsidRPr="00705221" w:rsidRDefault="00705221" w:rsidP="00705221">
      <w:r w:rsidRPr="00705221">
        <w:t>Future enhancements may include:</w:t>
      </w:r>
    </w:p>
    <w:p w14:paraId="54ABBD8F" w14:textId="77777777" w:rsidR="00705221" w:rsidRPr="00705221" w:rsidRDefault="00705221" w:rsidP="00705221">
      <w:r w:rsidRPr="00705221">
        <w:t>API-based ECC updates</w:t>
      </w:r>
    </w:p>
    <w:p w14:paraId="5B940B3D" w14:textId="77777777" w:rsidR="00705221" w:rsidRPr="00705221" w:rsidRDefault="00705221" w:rsidP="00705221">
      <w:r w:rsidRPr="00705221">
        <w:t>Automated Customer Mapping maintenance</w:t>
      </w:r>
    </w:p>
    <w:p w14:paraId="597FF967" w14:textId="77777777" w:rsidR="00705221" w:rsidRPr="00705221" w:rsidRDefault="00705221" w:rsidP="00705221">
      <w:r w:rsidRPr="00705221">
        <w:t>Elimination of manual CRM and CG upload activities</w:t>
      </w:r>
    </w:p>
    <w:p w14:paraId="1D8FC0E2" w14:textId="77777777" w:rsidR="00705221" w:rsidRPr="00705221" w:rsidRDefault="00705221" w:rsidP="00705221">
      <w:r w:rsidRPr="00705221">
        <w:t>Integration monitoring and error handling</w:t>
      </w:r>
    </w:p>
    <w:p w14:paraId="4323C635" w14:textId="2C9A1164" w:rsidR="00705221" w:rsidRDefault="00705221" w:rsidP="002435F6">
      <w:r w:rsidRPr="002435F6">
        <w:rPr>
          <w:b/>
          <w:bCs/>
          <w:u w:val="single"/>
        </w:rPr>
        <w:t>Note:</w:t>
      </w:r>
      <w:r w:rsidRPr="00705221">
        <w:t xml:space="preserve"> Direct ECC writeback is not part of the current Phase 1 scope and shall be considered a Phase 2 enhancement subject to ECC approvals, impact assessment, development, and testing activities.</w:t>
      </w:r>
    </w:p>
    <w:p w14:paraId="66FC4F64" w14:textId="3087D07C" w:rsidR="000C67DE" w:rsidRPr="000C67DE" w:rsidRDefault="000C67DE" w:rsidP="000C67DE">
      <w:pPr>
        <w:pStyle w:val="Heading4"/>
      </w:pPr>
      <w:r w:rsidRPr="000C67DE">
        <w:t>20.</w:t>
      </w:r>
      <w:r>
        <w:t>3</w:t>
      </w:r>
      <w:r w:rsidRPr="000C67DE">
        <w:t xml:space="preserve"> Customer Code Validation Rules</w:t>
      </w:r>
      <w:r w:rsidR="00A84B00">
        <w:t xml:space="preserve"> (Numeric and Alpha-numeric customer codes)</w:t>
      </w:r>
    </w:p>
    <w:p w14:paraId="787E8C16" w14:textId="77777777" w:rsidR="000C67DE" w:rsidRPr="000C67DE" w:rsidRDefault="000C67DE" w:rsidP="000C67DE">
      <w:pPr>
        <w:rPr>
          <w:b/>
          <w:bCs/>
        </w:rPr>
      </w:pPr>
      <w:r w:rsidRPr="000C67DE">
        <w:rPr>
          <w:b/>
          <w:bCs/>
        </w:rPr>
        <w:t>Description</w:t>
      </w:r>
    </w:p>
    <w:p w14:paraId="29D12340" w14:textId="77777777" w:rsidR="000C67DE" w:rsidRPr="000C67DE" w:rsidRDefault="000C67DE" w:rsidP="000C67DE">
      <w:r w:rsidRPr="000C67DE">
        <w:t>The system shall validate customer identifiers before output generation and downstream processing.</w:t>
      </w:r>
    </w:p>
    <w:p w14:paraId="57422072" w14:textId="77777777" w:rsidR="000C67DE" w:rsidRPr="000C67DE" w:rsidRDefault="000C67DE" w:rsidP="000C67DE">
      <w:pPr>
        <w:rPr>
          <w:b/>
          <w:bCs/>
        </w:rPr>
      </w:pPr>
      <w:r w:rsidRPr="000C67DE">
        <w:rPr>
          <w:b/>
          <w:bCs/>
        </w:rPr>
        <w:t>Functional Requirements</w:t>
      </w:r>
    </w:p>
    <w:p w14:paraId="1EE39939" w14:textId="5FAD2676" w:rsidR="000C67DE" w:rsidRPr="000C67DE" w:rsidRDefault="000C67DE" w:rsidP="000C67DE">
      <w:pPr>
        <w:rPr>
          <w:b/>
          <w:bCs/>
        </w:rPr>
      </w:pPr>
      <w:r w:rsidRPr="000C67DE">
        <w:rPr>
          <w:b/>
          <w:bCs/>
        </w:rPr>
        <w:t>1. Numeric</w:t>
      </w:r>
      <w:r w:rsidR="00057B91">
        <w:rPr>
          <w:b/>
          <w:bCs/>
        </w:rPr>
        <w:t xml:space="preserve"> </w:t>
      </w:r>
      <w:r w:rsidR="00057B91" w:rsidRPr="00057B91">
        <w:rPr>
          <w:b/>
          <w:bCs/>
          <w:highlight w:val="magenta"/>
        </w:rPr>
        <w:t>(Filter for EDI)</w:t>
      </w:r>
      <w:r w:rsidRPr="000C67DE">
        <w:rPr>
          <w:b/>
          <w:bCs/>
        </w:rPr>
        <w:t xml:space="preserve"> Customer Codes</w:t>
      </w:r>
    </w:p>
    <w:p w14:paraId="1C79D116" w14:textId="77777777" w:rsidR="000C67DE" w:rsidRPr="000C67DE" w:rsidRDefault="000C67DE" w:rsidP="000C67DE">
      <w:r w:rsidRPr="000C67DE">
        <w:t>For numeric customer identifiers:</w:t>
      </w:r>
    </w:p>
    <w:p w14:paraId="0857075F" w14:textId="01E282A2" w:rsidR="000C67DE" w:rsidRPr="000C67DE" w:rsidRDefault="000C67DE">
      <w:pPr>
        <w:numPr>
          <w:ilvl w:val="0"/>
          <w:numId w:val="120"/>
        </w:numPr>
      </w:pPr>
      <w:r w:rsidRPr="000C67DE">
        <w:t xml:space="preserve">The system shall validate the configured length </w:t>
      </w:r>
      <w:commentRangeStart w:id="25"/>
      <w:commentRangeStart w:id="26"/>
      <w:r w:rsidRPr="000C67DE">
        <w:t>requirements</w:t>
      </w:r>
      <w:r>
        <w:t xml:space="preserve"> (18 digits)</w:t>
      </w:r>
      <w:commentRangeEnd w:id="25"/>
      <w:r w:rsidR="00C75303" w:rsidRPr="000C67DE">
        <w:rPr>
          <w:rStyle w:val="CommentReference"/>
          <w:sz w:val="24"/>
          <w:szCs w:val="24"/>
        </w:rPr>
        <w:commentReference w:id="25"/>
      </w:r>
      <w:commentRangeEnd w:id="26"/>
      <w:r w:rsidR="00C75303" w:rsidRPr="000C67DE">
        <w:rPr>
          <w:rStyle w:val="CommentReference"/>
          <w:sz w:val="24"/>
          <w:szCs w:val="24"/>
        </w:rPr>
        <w:commentReference w:id="26"/>
      </w:r>
    </w:p>
    <w:p w14:paraId="0DC27AD7" w14:textId="77777777" w:rsidR="000C67DE" w:rsidRPr="000C67DE" w:rsidRDefault="000C67DE">
      <w:pPr>
        <w:numPr>
          <w:ilvl w:val="0"/>
          <w:numId w:val="120"/>
        </w:numPr>
      </w:pPr>
      <w:r w:rsidRPr="000C67DE">
        <w:t>Leading zeros shall be applied where required.</w:t>
      </w:r>
    </w:p>
    <w:p w14:paraId="78EF4DD6" w14:textId="77777777" w:rsidR="000C67DE" w:rsidRPr="000C67DE" w:rsidRDefault="000C67DE" w:rsidP="000C67DE">
      <w:pPr>
        <w:rPr>
          <w:b/>
          <w:bCs/>
        </w:rPr>
      </w:pPr>
      <w:r w:rsidRPr="000C67DE">
        <w:rPr>
          <w:b/>
          <w:bCs/>
        </w:rPr>
        <w:lastRenderedPageBreak/>
        <w:t>2. Alphanumeric Customer Codes</w:t>
      </w:r>
    </w:p>
    <w:p w14:paraId="0F8A12BE" w14:textId="77777777" w:rsidR="000C67DE" w:rsidRPr="000C67DE" w:rsidRDefault="000C67DE" w:rsidP="000C67DE">
      <w:r w:rsidRPr="000C67DE">
        <w:t>For alphanumeric customer identifiers:</w:t>
      </w:r>
    </w:p>
    <w:p w14:paraId="3EFDAA36" w14:textId="77777777" w:rsidR="000C67DE" w:rsidRPr="000C67DE" w:rsidRDefault="000C67DE">
      <w:pPr>
        <w:numPr>
          <w:ilvl w:val="0"/>
          <w:numId w:val="121"/>
        </w:numPr>
      </w:pPr>
      <w:r w:rsidRPr="000C67DE">
        <w:t>Values shall be stored and processed without numeric padding.</w:t>
      </w:r>
    </w:p>
    <w:p w14:paraId="2477B362" w14:textId="77777777" w:rsidR="000C67DE" w:rsidRPr="000C67DE" w:rsidRDefault="000C67DE">
      <w:pPr>
        <w:numPr>
          <w:ilvl w:val="0"/>
          <w:numId w:val="121"/>
        </w:numPr>
      </w:pPr>
      <w:r w:rsidRPr="000C67DE">
        <w:t>No length-based numeric validation shall be enforced.</w:t>
      </w:r>
    </w:p>
    <w:p w14:paraId="1F29814F" w14:textId="77777777" w:rsidR="000C67DE" w:rsidRPr="000C67DE" w:rsidRDefault="000C67DE" w:rsidP="000C67DE">
      <w:pPr>
        <w:rPr>
          <w:b/>
          <w:bCs/>
        </w:rPr>
      </w:pPr>
      <w:r w:rsidRPr="000C67DE">
        <w:rPr>
          <w:b/>
          <w:bCs/>
        </w:rPr>
        <w:t>3. Validation Failures</w:t>
      </w:r>
    </w:p>
    <w:p w14:paraId="16526AD9" w14:textId="77777777" w:rsidR="000C67DE" w:rsidRPr="000C67DE" w:rsidRDefault="000C67DE" w:rsidP="000C67DE">
      <w:r w:rsidRPr="000C67DE">
        <w:t>Records failing validation shall:</w:t>
      </w:r>
    </w:p>
    <w:p w14:paraId="72D9D4AE" w14:textId="77777777" w:rsidR="000C67DE" w:rsidRPr="000C67DE" w:rsidRDefault="000C67DE">
      <w:pPr>
        <w:numPr>
          <w:ilvl w:val="0"/>
          <w:numId w:val="122"/>
        </w:numPr>
      </w:pPr>
      <w:r w:rsidRPr="000C67DE">
        <w:t>Be highlighted to users.</w:t>
      </w:r>
    </w:p>
    <w:p w14:paraId="6E16C190" w14:textId="0D99D273" w:rsidR="000C67DE" w:rsidRPr="000C67DE" w:rsidRDefault="000C67DE">
      <w:pPr>
        <w:numPr>
          <w:ilvl w:val="0"/>
          <w:numId w:val="122"/>
        </w:numPr>
      </w:pPr>
      <w:r w:rsidRPr="000C67DE">
        <w:t>Be excluded from downstream processing until corrected.</w:t>
      </w:r>
    </w:p>
    <w:p w14:paraId="7A0C9E41" w14:textId="646597FC" w:rsidR="000C67DE" w:rsidRPr="000C67DE" w:rsidRDefault="000C67DE" w:rsidP="000C67DE">
      <w:pPr>
        <w:pStyle w:val="Heading4"/>
      </w:pPr>
      <w:r w:rsidRPr="000C67DE">
        <w:t>20.</w:t>
      </w:r>
      <w:r w:rsidR="002737DB">
        <w:t>4</w:t>
      </w:r>
      <w:r w:rsidRPr="000C67DE">
        <w:t xml:space="preserve"> Default Case Configuration Visibility</w:t>
      </w:r>
    </w:p>
    <w:p w14:paraId="51202803" w14:textId="77777777" w:rsidR="000C67DE" w:rsidRPr="000C67DE" w:rsidRDefault="000C67DE" w:rsidP="000C67DE">
      <w:pPr>
        <w:rPr>
          <w:b/>
          <w:bCs/>
        </w:rPr>
      </w:pPr>
      <w:r w:rsidRPr="000C67DE">
        <w:rPr>
          <w:b/>
          <w:bCs/>
        </w:rPr>
        <w:t>Description</w:t>
      </w:r>
    </w:p>
    <w:p w14:paraId="59ABD36E" w14:textId="77777777" w:rsidR="000C67DE" w:rsidRPr="000C67DE" w:rsidRDefault="000C67DE" w:rsidP="000C67DE">
      <w:r w:rsidRPr="000C67DE">
        <w:t>Where multiple case configurations exist for a CBU, the system shall identify and display the default configuration used for customer mapping activities.</w:t>
      </w:r>
    </w:p>
    <w:p w14:paraId="2FDB02B8" w14:textId="77777777" w:rsidR="000C67DE" w:rsidRPr="000C67DE" w:rsidRDefault="000C67DE" w:rsidP="000C67DE">
      <w:pPr>
        <w:rPr>
          <w:b/>
          <w:bCs/>
        </w:rPr>
      </w:pPr>
      <w:r w:rsidRPr="000C67DE">
        <w:rPr>
          <w:b/>
          <w:bCs/>
        </w:rPr>
        <w:t>Functional Requirements</w:t>
      </w:r>
    </w:p>
    <w:p w14:paraId="00042BEF" w14:textId="77777777" w:rsidR="000C67DE" w:rsidRPr="000C67DE" w:rsidRDefault="000C67DE" w:rsidP="000C67DE">
      <w:pPr>
        <w:rPr>
          <w:b/>
          <w:bCs/>
        </w:rPr>
      </w:pPr>
      <w:r w:rsidRPr="000C67DE">
        <w:rPr>
          <w:b/>
          <w:bCs/>
        </w:rPr>
        <w:t>1. Multiple Case Configuration Support</w:t>
      </w:r>
    </w:p>
    <w:p w14:paraId="3B161032" w14:textId="77777777" w:rsidR="000C67DE" w:rsidRPr="000C67DE" w:rsidRDefault="000C67DE" w:rsidP="000C67DE">
      <w:r w:rsidRPr="000C67DE">
        <w:t>The system shall support multiple case configurations against the same material.</w:t>
      </w:r>
    </w:p>
    <w:p w14:paraId="5878139F" w14:textId="77777777" w:rsidR="000C67DE" w:rsidRPr="000C67DE" w:rsidRDefault="000C67DE" w:rsidP="000C67DE">
      <w:pPr>
        <w:rPr>
          <w:b/>
          <w:bCs/>
        </w:rPr>
      </w:pPr>
      <w:r w:rsidRPr="000C67DE">
        <w:rPr>
          <w:b/>
          <w:bCs/>
        </w:rPr>
        <w:t>2. Default Configuration Indicator</w:t>
      </w:r>
    </w:p>
    <w:p w14:paraId="1195B114" w14:textId="77777777" w:rsidR="000C67DE" w:rsidRPr="000C67DE" w:rsidRDefault="000C67DE" w:rsidP="000C67DE">
      <w:r w:rsidRPr="000C67DE">
        <w:t>A single configuration shall be identified as the default case configuration.</w:t>
      </w:r>
    </w:p>
    <w:p w14:paraId="36B6F879" w14:textId="77777777" w:rsidR="000C67DE" w:rsidRPr="000C67DE" w:rsidRDefault="000C67DE" w:rsidP="000C67DE">
      <w:pPr>
        <w:rPr>
          <w:b/>
          <w:bCs/>
        </w:rPr>
      </w:pPr>
      <w:r w:rsidRPr="000C67DE">
        <w:rPr>
          <w:b/>
          <w:bCs/>
        </w:rPr>
        <w:t>3. User Visibility</w:t>
      </w:r>
    </w:p>
    <w:p w14:paraId="24671A3E" w14:textId="77777777" w:rsidR="000C67DE" w:rsidRPr="000C67DE" w:rsidRDefault="000C67DE" w:rsidP="000C67DE">
      <w:r w:rsidRPr="000C67DE">
        <w:t>Users shall be able to view:</w:t>
      </w:r>
    </w:p>
    <w:p w14:paraId="22667FA9" w14:textId="77777777" w:rsidR="000C67DE" w:rsidRPr="000C67DE" w:rsidRDefault="000C67DE">
      <w:pPr>
        <w:numPr>
          <w:ilvl w:val="0"/>
          <w:numId w:val="123"/>
        </w:numPr>
      </w:pPr>
      <w:r w:rsidRPr="000C67DE">
        <w:t>Default Case Configuration</w:t>
      </w:r>
    </w:p>
    <w:p w14:paraId="513C46A4" w14:textId="77777777" w:rsidR="000C67DE" w:rsidRPr="000C67DE" w:rsidRDefault="000C67DE">
      <w:pPr>
        <w:numPr>
          <w:ilvl w:val="0"/>
          <w:numId w:val="123"/>
        </w:numPr>
      </w:pPr>
      <w:r w:rsidRPr="000C67DE">
        <w:t>Alternate Case Configurations</w:t>
      </w:r>
    </w:p>
    <w:p w14:paraId="106EF007" w14:textId="77777777" w:rsidR="000C67DE" w:rsidRPr="000C67DE" w:rsidRDefault="000C67DE" w:rsidP="000C67DE">
      <w:pPr>
        <w:rPr>
          <w:b/>
          <w:bCs/>
        </w:rPr>
      </w:pPr>
      <w:r w:rsidRPr="000C67DE">
        <w:rPr>
          <w:b/>
          <w:bCs/>
        </w:rPr>
        <w:t>4. Downstream Mapping Usage</w:t>
      </w:r>
    </w:p>
    <w:p w14:paraId="0AFAE5FB" w14:textId="77777777" w:rsidR="000C67DE" w:rsidRPr="000C67DE" w:rsidRDefault="000C67DE" w:rsidP="000C67DE">
      <w:r w:rsidRPr="000C67DE">
        <w:t>Only the default case configuration shall be considered for customer mapping output unless otherwise configured through business rules.</w:t>
      </w:r>
    </w:p>
    <w:p w14:paraId="184FC344" w14:textId="63C2361A" w:rsidR="002737DB" w:rsidRPr="000C67DE" w:rsidRDefault="002737DB" w:rsidP="002737DB">
      <w:pPr>
        <w:pStyle w:val="Heading4"/>
      </w:pPr>
      <w:r w:rsidRPr="001E42F5">
        <w:rPr>
          <w:highlight w:val="magenta"/>
        </w:rPr>
        <w:t xml:space="preserve">20.5 </w:t>
      </w:r>
      <w:r w:rsidR="00B37007" w:rsidRPr="001E42F5">
        <w:rPr>
          <w:highlight w:val="magenta"/>
        </w:rPr>
        <w:t>Auto-CCR MT Listing Optimization &amp; CBU Recommendation Engine</w:t>
      </w:r>
    </w:p>
    <w:p w14:paraId="4E8F960E" w14:textId="77777777" w:rsidR="00211654" w:rsidRPr="00211654" w:rsidRDefault="00211654" w:rsidP="00211654">
      <w:pPr>
        <w:rPr>
          <w:b/>
          <w:bCs/>
        </w:rPr>
      </w:pPr>
      <w:r w:rsidRPr="00211654">
        <w:rPr>
          <w:b/>
          <w:bCs/>
        </w:rPr>
        <w:t>Description</w:t>
      </w:r>
    </w:p>
    <w:p w14:paraId="757C768B" w14:textId="5972DA53" w:rsidR="00211654" w:rsidRPr="00211654" w:rsidRDefault="00211654" w:rsidP="00211654">
      <w:r w:rsidRPr="00211654">
        <w:t>The CCR application shall support an Auto-CCR recommendation engine for MT customers that evaluates currently mapped relaunch CBUs and alternate listing candidates using ATP availability, pricing readiness, allocation outcomes, freshness criteria, and inventory signals. The recommendation engine shall leverage customer-</w:t>
      </w:r>
      <w:r w:rsidRPr="00211654">
        <w:lastRenderedPageBreak/>
        <w:t>specific freshness rules maintained within the BSS Master to ensure that on</w:t>
      </w:r>
      <w:r w:rsidR="00764948">
        <w:t xml:space="preserve">ly </w:t>
      </w:r>
      <w:r w:rsidRPr="00211654">
        <w:t xml:space="preserve">fresh inventory is considered during recommendation generation. </w:t>
      </w:r>
    </w:p>
    <w:p w14:paraId="42DC9C12" w14:textId="4C6F7488" w:rsidR="00211654" w:rsidRPr="00211654" w:rsidRDefault="00211654" w:rsidP="00211654">
      <w:r w:rsidRPr="00211654">
        <w:t xml:space="preserve">The objective is to ensure customer orders are mapped to the most appropriate CBU while minimising allocation losses, reducing order failures, and improving successor CBU adoption during relaunch transitions. The recommendation generated by the engine shall be used as an input for downstream </w:t>
      </w:r>
      <w:r w:rsidR="00764948">
        <w:t>activities.</w:t>
      </w:r>
      <w:r w:rsidRPr="00211654">
        <w:t xml:space="preserve"> </w:t>
      </w:r>
    </w:p>
    <w:p w14:paraId="245C35D5" w14:textId="77777777" w:rsidR="00211654" w:rsidRPr="00211654" w:rsidRDefault="00211654" w:rsidP="00211654">
      <w:pPr>
        <w:rPr>
          <w:b/>
          <w:bCs/>
        </w:rPr>
      </w:pPr>
      <w:r w:rsidRPr="00211654">
        <w:rPr>
          <w:b/>
          <w:bCs/>
        </w:rPr>
        <w:t>Functional Requirements</w:t>
      </w:r>
    </w:p>
    <w:p w14:paraId="0089F750" w14:textId="77777777" w:rsidR="00211654" w:rsidRPr="00211654" w:rsidRDefault="00211654" w:rsidP="00211654">
      <w:pPr>
        <w:rPr>
          <w:b/>
          <w:bCs/>
        </w:rPr>
      </w:pPr>
      <w:r w:rsidRPr="00211654">
        <w:rPr>
          <w:b/>
          <w:bCs/>
        </w:rPr>
        <w:t>1. Applicable Scope</w:t>
      </w:r>
    </w:p>
    <w:p w14:paraId="47E15DC0" w14:textId="77777777" w:rsidR="00211654" w:rsidRPr="00211654" w:rsidRDefault="00211654" w:rsidP="00211654">
      <w:r w:rsidRPr="00211654">
        <w:t>The recommendation engine shall be applicable for:</w:t>
      </w:r>
    </w:p>
    <w:p w14:paraId="2BD6769A" w14:textId="77777777" w:rsidR="00211654" w:rsidRPr="00211654" w:rsidRDefault="00211654" w:rsidP="00D439B6">
      <w:pPr>
        <w:numPr>
          <w:ilvl w:val="0"/>
          <w:numId w:val="129"/>
        </w:numPr>
      </w:pPr>
      <w:r w:rsidRPr="00211654">
        <w:t>Relaunch networks</w:t>
      </w:r>
    </w:p>
    <w:p w14:paraId="5D90CDCE" w14:textId="77777777" w:rsidR="00211654" w:rsidRPr="00211654" w:rsidRDefault="00211654" w:rsidP="00D439B6">
      <w:pPr>
        <w:numPr>
          <w:ilvl w:val="0"/>
          <w:numId w:val="129"/>
        </w:numPr>
      </w:pPr>
      <w:r w:rsidRPr="00211654">
        <w:t>Predecessor–Successor transitions</w:t>
      </w:r>
    </w:p>
    <w:p w14:paraId="17344C34" w14:textId="77777777" w:rsidR="00211654" w:rsidRPr="00211654" w:rsidRDefault="00211654" w:rsidP="00D439B6">
      <w:pPr>
        <w:numPr>
          <w:ilvl w:val="0"/>
          <w:numId w:val="129"/>
        </w:numPr>
      </w:pPr>
      <w:r w:rsidRPr="00211654">
        <w:t>MT customers</w:t>
      </w:r>
    </w:p>
    <w:p w14:paraId="4C5C1DBD" w14:textId="064E92D5" w:rsidR="00211654" w:rsidRPr="00211654" w:rsidRDefault="00211654" w:rsidP="00D439B6">
      <w:pPr>
        <w:numPr>
          <w:ilvl w:val="0"/>
          <w:numId w:val="129"/>
        </w:numPr>
      </w:pPr>
      <w:r w:rsidRPr="00211654">
        <w:t>C</w:t>
      </w:r>
      <w:r>
        <w:t>ustomer chains</w:t>
      </w:r>
      <w:r w:rsidRPr="00211654">
        <w:t xml:space="preserve"> participating in Auto-CCR processes</w:t>
      </w:r>
    </w:p>
    <w:p w14:paraId="04EDB401" w14:textId="0F63AC88" w:rsidR="00211654" w:rsidRPr="00211654" w:rsidRDefault="00211654" w:rsidP="00211654">
      <w:pPr>
        <w:rPr>
          <w:b/>
          <w:bCs/>
        </w:rPr>
      </w:pPr>
      <w:r w:rsidRPr="00211654">
        <w:rPr>
          <w:b/>
          <w:bCs/>
        </w:rPr>
        <w:t xml:space="preserve">The logic shall not apply to new launch CBUs. </w:t>
      </w:r>
    </w:p>
    <w:p w14:paraId="2E1F43C3" w14:textId="77777777" w:rsidR="00211654" w:rsidRPr="00211654" w:rsidRDefault="00211654" w:rsidP="00211654">
      <w:pPr>
        <w:rPr>
          <w:b/>
          <w:bCs/>
        </w:rPr>
      </w:pPr>
      <w:r w:rsidRPr="00211654">
        <w:rPr>
          <w:b/>
          <w:bCs/>
        </w:rPr>
        <w:t>2. Candidate CBU Identification</w:t>
      </w:r>
    </w:p>
    <w:p w14:paraId="00774891" w14:textId="77777777" w:rsidR="00211654" w:rsidRPr="00211654" w:rsidRDefault="00211654" w:rsidP="00211654">
      <w:r w:rsidRPr="00211654">
        <w:t>The system shall evaluate:</w:t>
      </w:r>
    </w:p>
    <w:p w14:paraId="7B27830B" w14:textId="77777777" w:rsidR="00211654" w:rsidRPr="00211654" w:rsidRDefault="00211654" w:rsidP="00D439B6">
      <w:pPr>
        <w:numPr>
          <w:ilvl w:val="0"/>
          <w:numId w:val="130"/>
        </w:numPr>
      </w:pPr>
      <w:r w:rsidRPr="00211654">
        <w:t>Currently Mapped CBU</w:t>
      </w:r>
    </w:p>
    <w:p w14:paraId="35DB28D2" w14:textId="77777777" w:rsidR="00211654" w:rsidRPr="00211654" w:rsidRDefault="00211654" w:rsidP="00D439B6">
      <w:pPr>
        <w:numPr>
          <w:ilvl w:val="0"/>
          <w:numId w:val="130"/>
        </w:numPr>
      </w:pPr>
      <w:r w:rsidRPr="00211654">
        <w:t>Alternate CBU 1</w:t>
      </w:r>
    </w:p>
    <w:p w14:paraId="33B9CDFE" w14:textId="77777777" w:rsidR="00211654" w:rsidRPr="00211654" w:rsidRDefault="00211654" w:rsidP="00D439B6">
      <w:pPr>
        <w:numPr>
          <w:ilvl w:val="0"/>
          <w:numId w:val="130"/>
        </w:numPr>
      </w:pPr>
      <w:r w:rsidRPr="00211654">
        <w:t>Alternate CBU 2</w:t>
      </w:r>
    </w:p>
    <w:p w14:paraId="7A204A9C" w14:textId="77777777" w:rsidR="00211654" w:rsidRPr="00211654" w:rsidRDefault="00211654" w:rsidP="00D439B6">
      <w:pPr>
        <w:numPr>
          <w:ilvl w:val="0"/>
          <w:numId w:val="130"/>
        </w:numPr>
      </w:pPr>
      <w:r w:rsidRPr="00211654">
        <w:t>Alternate CBU 3</w:t>
      </w:r>
    </w:p>
    <w:p w14:paraId="43DB2B7F" w14:textId="77777777" w:rsidR="00211654" w:rsidRPr="00211654" w:rsidRDefault="00211654" w:rsidP="00D439B6">
      <w:pPr>
        <w:numPr>
          <w:ilvl w:val="0"/>
          <w:numId w:val="130"/>
        </w:numPr>
      </w:pPr>
      <w:r w:rsidRPr="00211654">
        <w:t>Alternate CBU n</w:t>
      </w:r>
    </w:p>
    <w:p w14:paraId="4A208579" w14:textId="77777777" w:rsidR="00211654" w:rsidRPr="00211654" w:rsidRDefault="00211654" w:rsidP="00211654">
      <w:r w:rsidRPr="00211654">
        <w:t>Candidate CBUs shall be derived from:</w:t>
      </w:r>
    </w:p>
    <w:p w14:paraId="5CAD40BB" w14:textId="77777777" w:rsidR="00211654" w:rsidRPr="00211654" w:rsidRDefault="00211654" w:rsidP="00D439B6">
      <w:pPr>
        <w:numPr>
          <w:ilvl w:val="0"/>
          <w:numId w:val="131"/>
        </w:numPr>
      </w:pPr>
      <w:r w:rsidRPr="00211654">
        <w:t>MT Listing master data</w:t>
      </w:r>
    </w:p>
    <w:p w14:paraId="7D993499" w14:textId="77777777" w:rsidR="00211654" w:rsidRPr="00211654" w:rsidRDefault="00211654" w:rsidP="00D439B6">
      <w:pPr>
        <w:numPr>
          <w:ilvl w:val="0"/>
          <w:numId w:val="131"/>
        </w:numPr>
      </w:pPr>
      <w:r w:rsidRPr="00211654">
        <w:t>Successor–Predecessor relationships</w:t>
      </w:r>
    </w:p>
    <w:p w14:paraId="7983DCA5" w14:textId="7DDE84E4" w:rsidR="00211654" w:rsidRPr="00211654" w:rsidRDefault="00211654" w:rsidP="00211654">
      <w:r w:rsidRPr="00211654">
        <w:t xml:space="preserve">The system shall maintain the sequence of alternate CBUs available for evaluation. </w:t>
      </w:r>
    </w:p>
    <w:p w14:paraId="52B4AAF0" w14:textId="77777777" w:rsidR="00211654" w:rsidRPr="00211654" w:rsidRDefault="00211654" w:rsidP="00211654">
      <w:pPr>
        <w:rPr>
          <w:b/>
          <w:bCs/>
        </w:rPr>
      </w:pPr>
      <w:r w:rsidRPr="00211654">
        <w:rPr>
          <w:b/>
          <w:bCs/>
        </w:rPr>
        <w:t>3. ATP Validation</w:t>
      </w:r>
    </w:p>
    <w:p w14:paraId="780EA2E9" w14:textId="77777777" w:rsidR="00211654" w:rsidRPr="00211654" w:rsidRDefault="00211654" w:rsidP="00211654">
      <w:r w:rsidRPr="00211654">
        <w:t>The system shall retrieve ATP availability for:</w:t>
      </w:r>
    </w:p>
    <w:p w14:paraId="648CA9CC" w14:textId="77777777" w:rsidR="00211654" w:rsidRPr="00211654" w:rsidRDefault="00211654" w:rsidP="00D439B6">
      <w:pPr>
        <w:numPr>
          <w:ilvl w:val="0"/>
          <w:numId w:val="132"/>
        </w:numPr>
      </w:pPr>
      <w:r w:rsidRPr="00211654">
        <w:t>Mapped CBU</w:t>
      </w:r>
    </w:p>
    <w:p w14:paraId="035AD958" w14:textId="77777777" w:rsidR="00211654" w:rsidRPr="00211654" w:rsidRDefault="00211654" w:rsidP="00D439B6">
      <w:pPr>
        <w:numPr>
          <w:ilvl w:val="0"/>
          <w:numId w:val="132"/>
        </w:numPr>
      </w:pPr>
      <w:r w:rsidRPr="00211654">
        <w:t>All Alternate CBUs</w:t>
      </w:r>
    </w:p>
    <w:p w14:paraId="4F50BD77" w14:textId="77777777" w:rsidR="00211654" w:rsidRPr="00211654" w:rsidRDefault="00211654" w:rsidP="00211654">
      <w:pPr>
        <w:rPr>
          <w:b/>
          <w:bCs/>
        </w:rPr>
      </w:pPr>
      <w:r w:rsidRPr="00211654">
        <w:rPr>
          <w:b/>
          <w:bCs/>
        </w:rPr>
        <w:lastRenderedPageBreak/>
        <w:t>ATP shall be evaluated after completion of the latest ECC allocation cycle.</w:t>
      </w:r>
    </w:p>
    <w:p w14:paraId="6781566B" w14:textId="77777777" w:rsidR="00211654" w:rsidRPr="00211654" w:rsidRDefault="00211654" w:rsidP="00211654">
      <w:r w:rsidRPr="00211654">
        <w:t>ATP values shall be retrieved at:</w:t>
      </w:r>
    </w:p>
    <w:p w14:paraId="67DD3F0E" w14:textId="77777777" w:rsidR="00211654" w:rsidRPr="00211654" w:rsidRDefault="00211654" w:rsidP="00211654">
      <w:r w:rsidRPr="00211654">
        <w:t>CBU × Depot × Batch level.</w:t>
      </w:r>
    </w:p>
    <w:p w14:paraId="2DC8E36A" w14:textId="5C9D1477" w:rsidR="00211654" w:rsidRPr="00211654" w:rsidRDefault="00211654" w:rsidP="00211654">
      <w:r w:rsidRPr="00211654">
        <w:t xml:space="preserve">The ATP values shall be displayed to users and used for recommendation generation. </w:t>
      </w:r>
    </w:p>
    <w:p w14:paraId="0EC91F7F" w14:textId="77777777" w:rsidR="00211654" w:rsidRPr="00211654" w:rsidRDefault="00211654" w:rsidP="00211654">
      <w:pPr>
        <w:rPr>
          <w:b/>
          <w:bCs/>
        </w:rPr>
      </w:pPr>
      <w:r w:rsidRPr="00211654">
        <w:rPr>
          <w:b/>
          <w:bCs/>
        </w:rPr>
        <w:t>4. Pricing Validation</w:t>
      </w:r>
    </w:p>
    <w:p w14:paraId="54C9F146" w14:textId="77777777" w:rsidR="00211654" w:rsidRPr="00211654" w:rsidRDefault="00211654" w:rsidP="00211654">
      <w:r w:rsidRPr="00211654">
        <w:t>Prior to freshness evaluation and recommendation generation, the system shall validate whether each candidate CBU is commercially deployable.</w:t>
      </w:r>
    </w:p>
    <w:p w14:paraId="6239F5BA" w14:textId="77777777" w:rsidR="00211654" w:rsidRPr="00211654" w:rsidRDefault="00211654" w:rsidP="00211654">
      <w:r w:rsidRPr="00211654">
        <w:t>Validation shall include:</w:t>
      </w:r>
    </w:p>
    <w:p w14:paraId="6494BE9A" w14:textId="77777777" w:rsidR="00211654" w:rsidRPr="00211654" w:rsidRDefault="00211654" w:rsidP="00D439B6">
      <w:pPr>
        <w:numPr>
          <w:ilvl w:val="0"/>
          <w:numId w:val="133"/>
        </w:numPr>
      </w:pPr>
      <w:r w:rsidRPr="00211654">
        <w:t>Price condition availability</w:t>
      </w:r>
    </w:p>
    <w:p w14:paraId="39611893" w14:textId="77777777" w:rsidR="00211654" w:rsidRPr="00211654" w:rsidRDefault="00211654" w:rsidP="00D439B6">
      <w:pPr>
        <w:numPr>
          <w:ilvl w:val="0"/>
          <w:numId w:val="133"/>
        </w:numPr>
      </w:pPr>
      <w:r w:rsidRPr="00211654">
        <w:t>Pricing activation status</w:t>
      </w:r>
    </w:p>
    <w:p w14:paraId="47F37301" w14:textId="77777777" w:rsidR="00211654" w:rsidRPr="00211654" w:rsidRDefault="00211654" w:rsidP="00211654">
      <w:pPr>
        <w:rPr>
          <w:b/>
          <w:bCs/>
        </w:rPr>
      </w:pPr>
      <w:r w:rsidRPr="00211654">
        <w:rPr>
          <w:b/>
          <w:bCs/>
        </w:rPr>
        <w:t>A CBU failing pricing validation shall:</w:t>
      </w:r>
    </w:p>
    <w:p w14:paraId="618FDA15" w14:textId="77777777" w:rsidR="00211654" w:rsidRPr="00211654" w:rsidRDefault="00211654" w:rsidP="00D439B6">
      <w:pPr>
        <w:numPr>
          <w:ilvl w:val="0"/>
          <w:numId w:val="134"/>
        </w:numPr>
      </w:pPr>
      <w:r w:rsidRPr="00211654">
        <w:t>Be excluded from recommendation processing</w:t>
      </w:r>
    </w:p>
    <w:p w14:paraId="66AE46F8" w14:textId="77777777" w:rsidR="00211654" w:rsidRPr="00211654" w:rsidRDefault="00211654" w:rsidP="00D439B6">
      <w:pPr>
        <w:numPr>
          <w:ilvl w:val="0"/>
          <w:numId w:val="134"/>
        </w:numPr>
      </w:pPr>
      <w:r w:rsidRPr="00211654">
        <w:t>Be tagged as "Price Not Active"</w:t>
      </w:r>
    </w:p>
    <w:p w14:paraId="7097B2B6" w14:textId="77777777" w:rsidR="00211654" w:rsidRPr="00211654" w:rsidRDefault="00211654" w:rsidP="00211654">
      <w:pPr>
        <w:rPr>
          <w:b/>
          <w:bCs/>
        </w:rPr>
      </w:pPr>
      <w:r w:rsidRPr="0021165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475"/>
        <w:gridCol w:w="1348"/>
      </w:tblGrid>
      <w:tr w:rsidR="00211654" w:rsidRPr="00211654" w14:paraId="78E9332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AFDD24" w14:textId="77777777" w:rsidR="00211654" w:rsidRPr="00211654" w:rsidRDefault="00211654" w:rsidP="00211654">
            <w:r w:rsidRPr="00211654">
              <w:t>CBU</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C36CA5" w14:textId="77777777" w:rsidR="00211654" w:rsidRPr="00211654" w:rsidRDefault="00211654" w:rsidP="00211654">
            <w:r w:rsidRPr="00211654">
              <w:t>ATP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2BC31F" w14:textId="77777777" w:rsidR="00211654" w:rsidRPr="00211654" w:rsidRDefault="00211654" w:rsidP="00211654">
            <w:r w:rsidRPr="00211654">
              <w:t>Price Check</w:t>
            </w:r>
          </w:p>
        </w:tc>
      </w:tr>
      <w:tr w:rsidR="00211654" w:rsidRPr="00211654" w14:paraId="67F005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D7163" w14:textId="77777777" w:rsidR="00211654" w:rsidRPr="00211654" w:rsidRDefault="00211654" w:rsidP="00211654">
            <w:r w:rsidRPr="00211654">
              <w:t>CBU1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3983E" w14:textId="77777777" w:rsidR="00211654" w:rsidRPr="00211654" w:rsidRDefault="00211654" w:rsidP="00211654">
            <w:r w:rsidRPr="00211654">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43B9F" w14:textId="77777777" w:rsidR="00211654" w:rsidRPr="00211654" w:rsidRDefault="00211654" w:rsidP="00211654">
            <w:r w:rsidRPr="00211654">
              <w:t>Valid</w:t>
            </w:r>
          </w:p>
        </w:tc>
      </w:tr>
      <w:tr w:rsidR="00211654" w:rsidRPr="00211654" w14:paraId="15626C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21F8AC" w14:textId="77777777" w:rsidR="00211654" w:rsidRPr="00211654" w:rsidRDefault="00211654" w:rsidP="00211654">
            <w:r w:rsidRPr="00211654">
              <w:t>CBU2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DC8CE" w14:textId="77777777" w:rsidR="00211654" w:rsidRPr="00211654" w:rsidRDefault="00211654" w:rsidP="00211654">
            <w:r w:rsidRPr="00211654">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D7D72" w14:textId="77777777" w:rsidR="00211654" w:rsidRPr="00211654" w:rsidRDefault="00211654" w:rsidP="00211654">
            <w:r w:rsidRPr="00211654">
              <w:t>Valid</w:t>
            </w:r>
          </w:p>
        </w:tc>
      </w:tr>
      <w:tr w:rsidR="00211654" w:rsidRPr="00211654" w14:paraId="0D2B94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F9E396" w14:textId="77777777" w:rsidR="00211654" w:rsidRPr="00211654" w:rsidRDefault="00211654" w:rsidP="00211654">
            <w:r w:rsidRPr="00211654">
              <w:t>CBU3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CFEBC" w14:textId="77777777" w:rsidR="00211654" w:rsidRPr="00211654" w:rsidRDefault="00211654" w:rsidP="00211654">
            <w:r w:rsidRPr="00211654">
              <w:t>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534E8" w14:textId="77777777" w:rsidR="00211654" w:rsidRPr="00211654" w:rsidRDefault="00211654" w:rsidP="00211654">
            <w:r w:rsidRPr="00211654">
              <w:t>Invalid</w:t>
            </w:r>
          </w:p>
        </w:tc>
      </w:tr>
    </w:tbl>
    <w:p w14:paraId="5BEBF13F" w14:textId="49FA6457" w:rsidR="00211654" w:rsidRDefault="00211654" w:rsidP="00211654">
      <w:r w:rsidRPr="00211654">
        <w:t xml:space="preserve">Only CBU1 and CBU2 shall proceed to freshness evaluation. CBU3 shall be excluded from recommendation generation. </w:t>
      </w:r>
    </w:p>
    <w:p w14:paraId="20FFEF98" w14:textId="7A0C1D66" w:rsidR="000178AB" w:rsidRPr="000178AB" w:rsidRDefault="000178AB" w:rsidP="00211654">
      <w:pPr>
        <w:rPr>
          <w:u w:val="single"/>
        </w:rPr>
      </w:pPr>
      <w:r w:rsidRPr="00840C48">
        <w:t xml:space="preserve">The system shall </w:t>
      </w:r>
      <w:r w:rsidRPr="00840C48">
        <w:rPr>
          <w:u w:val="single"/>
        </w:rPr>
        <w:t xml:space="preserve">rank alternate CBUs based on ATP </w:t>
      </w:r>
      <w:commentRangeStart w:id="27"/>
      <w:commentRangeStart w:id="28"/>
      <w:r w:rsidRPr="00840C48">
        <w:rPr>
          <w:u w:val="single"/>
        </w:rPr>
        <w:t>availability</w:t>
      </w:r>
      <w:commentRangeEnd w:id="27"/>
      <w:r w:rsidRPr="000178AB">
        <w:rPr>
          <w:rStyle w:val="CommentReference"/>
          <w:sz w:val="24"/>
          <w:szCs w:val="24"/>
          <w:u w:val="single"/>
        </w:rPr>
        <w:commentReference w:id="27"/>
      </w:r>
      <w:commentRangeEnd w:id="28"/>
      <w:r w:rsidRPr="000178AB">
        <w:rPr>
          <w:rStyle w:val="CommentReference"/>
          <w:sz w:val="24"/>
          <w:szCs w:val="24"/>
          <w:u w:val="single"/>
        </w:rPr>
        <w:commentReference w:id="28"/>
      </w:r>
    </w:p>
    <w:p w14:paraId="0592F16E" w14:textId="77777777" w:rsidR="00211654" w:rsidRDefault="00211654" w:rsidP="00211654">
      <w:pPr>
        <w:rPr>
          <w:b/>
          <w:bCs/>
        </w:rPr>
      </w:pPr>
      <w:r w:rsidRPr="005D4DDE">
        <w:rPr>
          <w:b/>
          <w:bCs/>
          <w:highlight w:val="magenta"/>
        </w:rPr>
        <w:t>5. Freshness Validation</w:t>
      </w:r>
    </w:p>
    <w:p w14:paraId="7144BFE1" w14:textId="77777777" w:rsidR="00211654" w:rsidRPr="00211654" w:rsidRDefault="00211654" w:rsidP="00211654">
      <w:r w:rsidRPr="00211654">
        <w:t>Following pricing validation, the system shall evaluate freshness using customer-specific criteria maintained in the BSS Master.</w:t>
      </w:r>
    </w:p>
    <w:p w14:paraId="75822068" w14:textId="77777777" w:rsidR="00211654" w:rsidRPr="00211654" w:rsidRDefault="00211654" w:rsidP="00211654">
      <w:r w:rsidRPr="00211654">
        <w:t>The validation shall utilise the following BSS fields:</w:t>
      </w:r>
    </w:p>
    <w:p w14:paraId="1C2237C9" w14:textId="77777777" w:rsidR="00211654" w:rsidRPr="00211654" w:rsidRDefault="00211654" w:rsidP="00D439B6">
      <w:pPr>
        <w:numPr>
          <w:ilvl w:val="0"/>
          <w:numId w:val="135"/>
        </w:numPr>
      </w:pPr>
      <w:r w:rsidRPr="00211654">
        <w:t>Customer</w:t>
      </w:r>
    </w:p>
    <w:p w14:paraId="67C2D330" w14:textId="77777777" w:rsidR="00211654" w:rsidRPr="00211654" w:rsidRDefault="00211654" w:rsidP="00D439B6">
      <w:pPr>
        <w:numPr>
          <w:ilvl w:val="0"/>
          <w:numId w:val="135"/>
        </w:numPr>
      </w:pPr>
      <w:r w:rsidRPr="00211654">
        <w:t>Material</w:t>
      </w:r>
    </w:p>
    <w:p w14:paraId="382CC8FB" w14:textId="77777777" w:rsidR="00211654" w:rsidRPr="00211654" w:rsidRDefault="00211654" w:rsidP="00D439B6">
      <w:pPr>
        <w:numPr>
          <w:ilvl w:val="0"/>
          <w:numId w:val="135"/>
        </w:numPr>
      </w:pPr>
      <w:r w:rsidRPr="00211654">
        <w:t>Valid Day from Prod Date</w:t>
      </w:r>
    </w:p>
    <w:p w14:paraId="29271848" w14:textId="77777777" w:rsidR="00211654" w:rsidRPr="00211654" w:rsidRDefault="00211654" w:rsidP="00211654">
      <w:r w:rsidRPr="00211654">
        <w:lastRenderedPageBreak/>
        <w:t>Freshness shall be evaluated at:</w:t>
      </w:r>
    </w:p>
    <w:p w14:paraId="5BDB467D" w14:textId="77777777" w:rsidR="00211654" w:rsidRPr="00211654" w:rsidRDefault="00211654" w:rsidP="00211654">
      <w:r w:rsidRPr="00211654">
        <w:t>Customer Code × CBU × Depot × Batch</w:t>
      </w:r>
    </w:p>
    <w:p w14:paraId="062C1C6E" w14:textId="77777777" w:rsidR="00211654" w:rsidRPr="00211654" w:rsidRDefault="00211654" w:rsidP="00211654">
      <w:r w:rsidRPr="00211654">
        <w:t>For each inventory batch:</w:t>
      </w:r>
    </w:p>
    <w:p w14:paraId="654B5477" w14:textId="77777777" w:rsidR="00211654" w:rsidRPr="00211654" w:rsidRDefault="00211654" w:rsidP="00211654">
      <w:r w:rsidRPr="00211654">
        <w:t>Stock Age = Current Date – Production Date</w:t>
      </w:r>
    </w:p>
    <w:p w14:paraId="15F45564" w14:textId="77777777" w:rsidR="00211654" w:rsidRPr="00211654" w:rsidRDefault="00211654" w:rsidP="00211654">
      <w:r w:rsidRPr="00211654">
        <w:t>The system shall compare the calculated Stock Age against the Valid Day from Prod Date maintained in the BSS Master.</w:t>
      </w:r>
    </w:p>
    <w:p w14:paraId="597C8FFA" w14:textId="77777777" w:rsidR="00211654" w:rsidRPr="00211654" w:rsidRDefault="00211654" w:rsidP="00211654">
      <w:r w:rsidRPr="00211654">
        <w:t>If:</w:t>
      </w:r>
    </w:p>
    <w:p w14:paraId="1AAC61EF" w14:textId="77777777" w:rsidR="00211654" w:rsidRPr="00211654" w:rsidRDefault="00211654" w:rsidP="00211654">
      <w:r w:rsidRPr="00211654">
        <w:t>Stock Age ≤ Valid Day from Prod Date</w:t>
      </w:r>
    </w:p>
    <w:p w14:paraId="6235C7D1" w14:textId="77777777" w:rsidR="00211654" w:rsidRPr="00211654" w:rsidRDefault="00211654" w:rsidP="00211654">
      <w:r w:rsidRPr="00211654">
        <w:t>the inventory shall be considered Fresh and ATP from the batch shall be eligible for recommendation processing.</w:t>
      </w:r>
    </w:p>
    <w:p w14:paraId="443F8D65" w14:textId="77777777" w:rsidR="00211654" w:rsidRPr="00211654" w:rsidRDefault="00211654" w:rsidP="00211654">
      <w:r w:rsidRPr="00211654">
        <w:t>If:</w:t>
      </w:r>
    </w:p>
    <w:p w14:paraId="552027D1" w14:textId="77777777" w:rsidR="00211654" w:rsidRPr="00211654" w:rsidRDefault="00211654" w:rsidP="00211654">
      <w:r w:rsidRPr="00211654">
        <w:t>Stock Age &gt; Valid Day from Prod Date</w:t>
      </w:r>
    </w:p>
    <w:p w14:paraId="4DA46BBF" w14:textId="25E84023" w:rsidR="00211654" w:rsidRPr="00211654" w:rsidRDefault="00211654" w:rsidP="00211654">
      <w:pPr>
        <w:rPr>
          <w:b/>
          <w:bCs/>
        </w:rPr>
      </w:pPr>
      <w:r w:rsidRPr="00211654">
        <w:t>the inventory shall be considered Non-Fresh and ATP from the batch shall be excluded from recommendation processing.</w:t>
      </w:r>
      <w:r w:rsidRPr="00211654">
        <w:rPr>
          <w:b/>
          <w:bCs/>
        </w:rPr>
        <w:t xml:space="preserve"> </w:t>
      </w:r>
    </w:p>
    <w:p w14:paraId="37C64AAA" w14:textId="77777777" w:rsidR="00211654" w:rsidRPr="00211654" w:rsidRDefault="00211654" w:rsidP="00211654">
      <w:pPr>
        <w:rPr>
          <w:b/>
          <w:bCs/>
        </w:rPr>
      </w:pPr>
      <w:r w:rsidRPr="00211654">
        <w:rPr>
          <w:b/>
          <w:bCs/>
        </w:rPr>
        <w:t>Example – Freshness Evaluation</w:t>
      </w:r>
    </w:p>
    <w:p w14:paraId="4D2B3226" w14:textId="77777777" w:rsidR="00211654" w:rsidRPr="00211654" w:rsidRDefault="00211654" w:rsidP="00211654">
      <w:pPr>
        <w:rPr>
          <w:b/>
          <w:bCs/>
        </w:rPr>
      </w:pPr>
      <w:r w:rsidRPr="00211654">
        <w:rPr>
          <w:b/>
          <w:bCs/>
        </w:rPr>
        <w:t>BSS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003"/>
        <w:gridCol w:w="2670"/>
      </w:tblGrid>
      <w:tr w:rsidR="00211654" w:rsidRPr="00211654" w14:paraId="29E4ECC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2FC635" w14:textId="77777777" w:rsidR="00211654" w:rsidRPr="00211654" w:rsidRDefault="00211654" w:rsidP="00211654">
            <w:r w:rsidRPr="00211654">
              <w:t>Customer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D39007" w14:textId="77777777" w:rsidR="00211654" w:rsidRPr="00211654" w:rsidRDefault="00211654" w:rsidP="00211654">
            <w:r w:rsidRPr="00211654">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496643" w14:textId="77777777" w:rsidR="00211654" w:rsidRPr="00211654" w:rsidRDefault="00211654" w:rsidP="00211654">
            <w:r w:rsidRPr="00211654">
              <w:t>Valid Day from Prod Date</w:t>
            </w:r>
          </w:p>
        </w:tc>
      </w:tr>
      <w:tr w:rsidR="00211654" w:rsidRPr="00211654" w14:paraId="4131F5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5CA9B2" w14:textId="77777777" w:rsidR="00211654" w:rsidRPr="00211654" w:rsidRDefault="00211654" w:rsidP="00211654">
            <w:r w:rsidRPr="00211654">
              <w:t>10C331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6E0DD" w14:textId="77777777" w:rsidR="00211654" w:rsidRPr="00211654" w:rsidRDefault="00211654" w:rsidP="00211654">
            <w:r w:rsidRPr="00211654">
              <w:t>TKFE8R5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4D57E6" w14:textId="77777777" w:rsidR="00211654" w:rsidRPr="00211654" w:rsidRDefault="00211654" w:rsidP="00211654">
            <w:r w:rsidRPr="00211654">
              <w:t>108 Days</w:t>
            </w:r>
          </w:p>
        </w:tc>
      </w:tr>
    </w:tbl>
    <w:p w14:paraId="34AB2054" w14:textId="77777777" w:rsidR="00211654" w:rsidRPr="00211654" w:rsidRDefault="00211654" w:rsidP="00211654">
      <w:pPr>
        <w:rPr>
          <w:b/>
          <w:bCs/>
        </w:rPr>
      </w:pPr>
      <w:r w:rsidRPr="00211654">
        <w:rPr>
          <w:b/>
          <w:bCs/>
        </w:rPr>
        <w:t>ATP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003"/>
        <w:gridCol w:w="732"/>
        <w:gridCol w:w="695"/>
        <w:gridCol w:w="1818"/>
        <w:gridCol w:w="490"/>
      </w:tblGrid>
      <w:tr w:rsidR="00211654" w:rsidRPr="00211654" w14:paraId="4501F6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4039E" w14:textId="77777777" w:rsidR="00211654" w:rsidRPr="00211654" w:rsidRDefault="00211654" w:rsidP="00211654">
            <w:r w:rsidRPr="00211654">
              <w:t>Customer 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0B9AB7" w14:textId="77777777" w:rsidR="00211654" w:rsidRPr="00211654" w:rsidRDefault="00211654" w:rsidP="00211654">
            <w:r w:rsidRPr="00211654">
              <w:t>CBU</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3B41E9" w14:textId="77777777" w:rsidR="00211654" w:rsidRPr="00211654" w:rsidRDefault="00211654" w:rsidP="00211654">
            <w:r w:rsidRPr="00211654">
              <w:t>Depot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5C62E8" w14:textId="77777777" w:rsidR="00211654" w:rsidRPr="00211654" w:rsidRDefault="00211654" w:rsidP="00211654">
            <w:r w:rsidRPr="00211654">
              <w:t>Batch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4B4144" w14:textId="77777777" w:rsidR="00211654" w:rsidRPr="00211654" w:rsidRDefault="00211654" w:rsidP="00211654">
            <w:r w:rsidRPr="00211654">
              <w:t>Stock Age (Days)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137F28" w14:textId="77777777" w:rsidR="00211654" w:rsidRPr="00211654" w:rsidRDefault="00211654" w:rsidP="00211654">
            <w:r w:rsidRPr="00211654">
              <w:t>ATP</w:t>
            </w:r>
          </w:p>
        </w:tc>
      </w:tr>
      <w:tr w:rsidR="00211654" w:rsidRPr="00211654" w14:paraId="75206D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68C4F1" w14:textId="77777777" w:rsidR="00211654" w:rsidRPr="00211654" w:rsidRDefault="00211654" w:rsidP="00211654">
            <w:r w:rsidRPr="00211654">
              <w:t>10C331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583C07" w14:textId="77777777" w:rsidR="00211654" w:rsidRPr="00211654" w:rsidRDefault="00211654" w:rsidP="00211654">
            <w:r w:rsidRPr="00211654">
              <w:t>TKFE8R5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3905E" w14:textId="77777777" w:rsidR="00211654" w:rsidRPr="00211654" w:rsidRDefault="00211654" w:rsidP="00211654">
            <w:r w:rsidRPr="00211654">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625FD" w14:textId="77777777" w:rsidR="00211654" w:rsidRPr="00211654" w:rsidRDefault="00211654" w:rsidP="00211654">
            <w:r w:rsidRPr="00211654">
              <w:t>B001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AC2B76" w14:textId="77777777" w:rsidR="00211654" w:rsidRPr="00211654" w:rsidRDefault="00211654" w:rsidP="00211654">
            <w:r w:rsidRPr="00211654">
              <w:t>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0C0B74" w14:textId="77777777" w:rsidR="00211654" w:rsidRPr="00211654" w:rsidRDefault="00211654" w:rsidP="00211654">
            <w:r w:rsidRPr="00211654">
              <w:t>400</w:t>
            </w:r>
          </w:p>
        </w:tc>
      </w:tr>
      <w:tr w:rsidR="00211654" w:rsidRPr="00211654" w14:paraId="556AE5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96A47" w14:textId="77777777" w:rsidR="00211654" w:rsidRPr="00211654" w:rsidRDefault="00211654" w:rsidP="00211654">
            <w:r w:rsidRPr="00211654">
              <w:t>10C331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F2DA4" w14:textId="77777777" w:rsidR="00211654" w:rsidRPr="00211654" w:rsidRDefault="00211654" w:rsidP="00211654">
            <w:r w:rsidRPr="00211654">
              <w:t>TKFE8R5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6AC31" w14:textId="77777777" w:rsidR="00211654" w:rsidRPr="00211654" w:rsidRDefault="00211654" w:rsidP="00211654">
            <w:r w:rsidRPr="00211654">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8B5CE" w14:textId="77777777" w:rsidR="00211654" w:rsidRPr="00211654" w:rsidRDefault="00211654" w:rsidP="00211654">
            <w:r w:rsidRPr="00211654">
              <w:t>B002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39027" w14:textId="77777777" w:rsidR="00211654" w:rsidRPr="00211654" w:rsidRDefault="00211654" w:rsidP="00211654">
            <w:r w:rsidRPr="00211654">
              <w:t>120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E0CB8" w14:textId="77777777" w:rsidR="00211654" w:rsidRPr="00211654" w:rsidRDefault="00211654" w:rsidP="00211654">
            <w:r w:rsidRPr="00211654">
              <w:t>300</w:t>
            </w:r>
          </w:p>
        </w:tc>
      </w:tr>
    </w:tbl>
    <w:p w14:paraId="0102C0D0" w14:textId="64A54CA5" w:rsidR="00211654" w:rsidRPr="00211654" w:rsidRDefault="00211654" w:rsidP="00211654">
      <w:pPr>
        <w:rPr>
          <w:b/>
          <w:bCs/>
        </w:rPr>
      </w:pPr>
      <w:r w:rsidRPr="00211654">
        <w:rPr>
          <w:b/>
          <w:bCs/>
        </w:rPr>
        <w:t>Evaluation Result</w:t>
      </w:r>
      <w:r>
        <w:rPr>
          <w:b/>
          <w:bCs/>
        </w:rPr>
        <w:t xml:space="preserve"> for 10C331 X TKFE8R5: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867"/>
        <w:gridCol w:w="490"/>
      </w:tblGrid>
      <w:tr w:rsidR="00211654" w:rsidRPr="00211654" w14:paraId="000BFCB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ABA2A2" w14:textId="77777777" w:rsidR="00211654" w:rsidRPr="00211654" w:rsidRDefault="00211654" w:rsidP="00211654">
            <w:r w:rsidRPr="00211654">
              <w:t>Batch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8B0E1A" w14:textId="77777777" w:rsidR="00211654" w:rsidRPr="00211654" w:rsidRDefault="00211654" w:rsidP="00211654">
            <w:r w:rsidRPr="00211654">
              <w:t>Freshness 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A8B3F1" w14:textId="59F15315" w:rsidR="00211654" w:rsidRPr="00211654" w:rsidRDefault="00211654" w:rsidP="00211654">
            <w:r w:rsidRPr="00211654">
              <w:t xml:space="preserve">ATP </w:t>
            </w:r>
          </w:p>
        </w:tc>
      </w:tr>
      <w:tr w:rsidR="00211654" w:rsidRPr="00211654" w14:paraId="4C31E0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EBD6D8" w14:textId="77777777" w:rsidR="00211654" w:rsidRPr="00211654" w:rsidRDefault="00211654" w:rsidP="00211654">
            <w:r w:rsidRPr="00211654">
              <w:t>B001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E03CD" w14:textId="77777777" w:rsidR="00211654" w:rsidRPr="00211654" w:rsidRDefault="00211654" w:rsidP="00211654">
            <w:r w:rsidRPr="00211654">
              <w:t>Fresh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47CBB" w14:textId="77777777" w:rsidR="00211654" w:rsidRPr="00211654" w:rsidRDefault="00211654" w:rsidP="00211654">
            <w:r w:rsidRPr="00211654">
              <w:t>400</w:t>
            </w:r>
          </w:p>
        </w:tc>
      </w:tr>
      <w:tr w:rsidR="00211654" w:rsidRPr="00211654" w14:paraId="7A51E1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57B35" w14:textId="77777777" w:rsidR="00211654" w:rsidRPr="00211654" w:rsidRDefault="00211654" w:rsidP="00211654">
            <w:r w:rsidRPr="00211654">
              <w:t>B002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D46DBC" w14:textId="77777777" w:rsidR="00211654" w:rsidRPr="00211654" w:rsidRDefault="00211654" w:rsidP="00211654">
            <w:r w:rsidRPr="00211654">
              <w:t>Non-Fresh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271BA" w14:textId="6DE152B0" w:rsidR="00211654" w:rsidRPr="00211654" w:rsidRDefault="00211654" w:rsidP="00211654">
            <w:r>
              <w:t>300</w:t>
            </w:r>
          </w:p>
        </w:tc>
      </w:tr>
    </w:tbl>
    <w:p w14:paraId="324EAC9D" w14:textId="347A3540" w:rsidR="00211654" w:rsidRPr="00211654" w:rsidRDefault="00211654" w:rsidP="00211654">
      <w:r w:rsidRPr="00211654">
        <w:t xml:space="preserve">Fresh ATP for recommendation generation = 400. </w:t>
      </w:r>
    </w:p>
    <w:p w14:paraId="0F40D47C" w14:textId="77777777" w:rsidR="00211654" w:rsidRPr="00211654" w:rsidRDefault="00211654" w:rsidP="00211654">
      <w:pPr>
        <w:rPr>
          <w:b/>
          <w:bCs/>
        </w:rPr>
      </w:pPr>
      <w:r w:rsidRPr="00211654">
        <w:rPr>
          <w:b/>
          <w:bCs/>
        </w:rPr>
        <w:lastRenderedPageBreak/>
        <w:t>6. Current Mapped CBU Evaluation</w:t>
      </w:r>
    </w:p>
    <w:p w14:paraId="45245D88" w14:textId="77777777" w:rsidR="00211654" w:rsidRPr="00211654" w:rsidRDefault="00211654" w:rsidP="00211654">
      <w:r w:rsidRPr="00211654">
        <w:t>The system shall evaluate whether the currently mapped CBU remains suitable for ordering.</w:t>
      </w:r>
    </w:p>
    <w:p w14:paraId="1F2504FF" w14:textId="77777777" w:rsidR="00211654" w:rsidRPr="00211654" w:rsidRDefault="00211654" w:rsidP="00211654">
      <w:r w:rsidRPr="00211654">
        <w:t>Inputs shall include:</w:t>
      </w:r>
    </w:p>
    <w:p w14:paraId="6A3D7543" w14:textId="77777777" w:rsidR="00211654" w:rsidRPr="00211654" w:rsidRDefault="00211654" w:rsidP="00D439B6">
      <w:pPr>
        <w:numPr>
          <w:ilvl w:val="0"/>
          <w:numId w:val="136"/>
        </w:numPr>
      </w:pPr>
      <w:r w:rsidRPr="00211654">
        <w:t>Pricing Validation Status</w:t>
      </w:r>
    </w:p>
    <w:p w14:paraId="52C8883F" w14:textId="77777777" w:rsidR="00211654" w:rsidRPr="00211654" w:rsidRDefault="00211654" w:rsidP="00D439B6">
      <w:pPr>
        <w:numPr>
          <w:ilvl w:val="0"/>
          <w:numId w:val="136"/>
        </w:numPr>
      </w:pPr>
      <w:r w:rsidRPr="00211654">
        <w:t>Fresh ATP Availability</w:t>
      </w:r>
    </w:p>
    <w:p w14:paraId="721FAADB" w14:textId="77777777" w:rsidR="00211654" w:rsidRPr="00211654" w:rsidRDefault="00211654" w:rsidP="00D439B6">
      <w:pPr>
        <w:numPr>
          <w:ilvl w:val="0"/>
          <w:numId w:val="136"/>
        </w:numPr>
      </w:pPr>
      <w:r w:rsidRPr="00211654">
        <w:t>ATP Threshold</w:t>
      </w:r>
    </w:p>
    <w:p w14:paraId="43EA88D2" w14:textId="77777777" w:rsidR="00211654" w:rsidRPr="00211654" w:rsidRDefault="00211654" w:rsidP="00211654">
      <w:r w:rsidRPr="00211654">
        <w:t>Where Fresh ATP remains above configured thresholds, the current mapped CBU may continue to be recommended.</w:t>
      </w:r>
    </w:p>
    <w:p w14:paraId="178FC479" w14:textId="4F59B3E3" w:rsidR="00211654" w:rsidRPr="00211654" w:rsidRDefault="00211654" w:rsidP="00211654">
      <w:r w:rsidRPr="00211654">
        <w:t xml:space="preserve">Where Fresh ATP falls below threshold levels, alternate CBU evaluation shall begin. </w:t>
      </w:r>
    </w:p>
    <w:p w14:paraId="017103D1" w14:textId="77777777" w:rsidR="00211654" w:rsidRPr="00211654" w:rsidRDefault="00211654" w:rsidP="00211654">
      <w:pPr>
        <w:rPr>
          <w:b/>
          <w:bCs/>
        </w:rPr>
      </w:pPr>
      <w:r w:rsidRPr="00211654">
        <w:rPr>
          <w:b/>
          <w:bCs/>
        </w:rPr>
        <w:t>7. Alternate CBU Ranking</w:t>
      </w:r>
    </w:p>
    <w:p w14:paraId="67AC22B2" w14:textId="77777777" w:rsidR="00211654" w:rsidRPr="00211654" w:rsidRDefault="00211654" w:rsidP="00211654">
      <w:pPr>
        <w:rPr>
          <w:b/>
          <w:bCs/>
        </w:rPr>
      </w:pPr>
      <w:r w:rsidRPr="00211654">
        <w:rPr>
          <w:b/>
          <w:bCs/>
        </w:rPr>
        <w:t>The system shall rank alternate CBUs using the following sequence:</w:t>
      </w:r>
    </w:p>
    <w:p w14:paraId="51BBE23A" w14:textId="77777777" w:rsidR="00211654" w:rsidRPr="00211654" w:rsidRDefault="00211654" w:rsidP="00D439B6">
      <w:pPr>
        <w:numPr>
          <w:ilvl w:val="0"/>
          <w:numId w:val="137"/>
        </w:numPr>
      </w:pPr>
      <w:r w:rsidRPr="00211654">
        <w:t>Pricing Eligibility</w:t>
      </w:r>
    </w:p>
    <w:p w14:paraId="2FE2AF07" w14:textId="77777777" w:rsidR="00211654" w:rsidRPr="00211654" w:rsidRDefault="00211654" w:rsidP="00D439B6">
      <w:pPr>
        <w:numPr>
          <w:ilvl w:val="0"/>
          <w:numId w:val="137"/>
        </w:numPr>
      </w:pPr>
      <w:r w:rsidRPr="00211654">
        <w:t>Fresh ATP Availability</w:t>
      </w:r>
    </w:p>
    <w:p w14:paraId="26615EDC" w14:textId="77777777" w:rsidR="00211654" w:rsidRPr="00211654" w:rsidRDefault="00211654" w:rsidP="00D439B6">
      <w:pPr>
        <w:numPr>
          <w:ilvl w:val="0"/>
          <w:numId w:val="137"/>
        </w:numPr>
      </w:pPr>
      <w:r w:rsidRPr="00211654">
        <w:t>In-Transit Inventory Availability (Fallback)</w:t>
      </w:r>
    </w:p>
    <w:p w14:paraId="0080E40F" w14:textId="77777777" w:rsidR="00211654" w:rsidRPr="00211654" w:rsidRDefault="00211654" w:rsidP="00211654">
      <w:r w:rsidRPr="00211654">
        <w:t>Only CBUs passing pricing validation shall participate in Fresh ATP evaluation.</w:t>
      </w:r>
    </w:p>
    <w:p w14:paraId="6BB9C786" w14:textId="77777777" w:rsidR="00211654" w:rsidRPr="00211654" w:rsidRDefault="00211654" w:rsidP="00211654">
      <w:r w:rsidRPr="00211654">
        <w:t>Fresh ATP shall be calculated as:</w:t>
      </w:r>
    </w:p>
    <w:p w14:paraId="512842BC" w14:textId="77777777" w:rsidR="00211654" w:rsidRPr="00211654" w:rsidRDefault="00211654" w:rsidP="00211654">
      <w:r w:rsidRPr="00211654">
        <w:t>Sum of ATP quantities from all batches satisfying freshness criteria.</w:t>
      </w:r>
    </w:p>
    <w:p w14:paraId="109510A0" w14:textId="5DBE0102" w:rsidR="00211654" w:rsidRPr="00211654" w:rsidRDefault="00211654" w:rsidP="00211654">
      <w:r w:rsidRPr="00211654">
        <w:t>The alternate CBU with the highest Fresh ATP shall be identified as the preferred replacement candidate</w:t>
      </w:r>
    </w:p>
    <w:p w14:paraId="41AB73EF" w14:textId="77777777" w:rsidR="00211654" w:rsidRPr="00211654" w:rsidRDefault="00211654" w:rsidP="00211654">
      <w:pPr>
        <w:rPr>
          <w:b/>
          <w:bCs/>
        </w:rPr>
      </w:pPr>
      <w:r w:rsidRPr="00211654">
        <w:rPr>
          <w:b/>
          <w:bCs/>
        </w:rPr>
        <w:t>Example – Alternate CBU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573"/>
        <w:gridCol w:w="1011"/>
        <w:gridCol w:w="3119"/>
      </w:tblGrid>
      <w:tr w:rsidR="00211654" w:rsidRPr="00211654" w14:paraId="16809DA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8B7F4C" w14:textId="77777777" w:rsidR="00211654" w:rsidRPr="00211654" w:rsidRDefault="00211654" w:rsidP="00211654">
            <w:pPr>
              <w:rPr>
                <w:b/>
                <w:bCs/>
              </w:rPr>
            </w:pPr>
            <w:r w:rsidRPr="00211654">
              <w:rPr>
                <w:b/>
                <w:bCs/>
              </w:rPr>
              <w:t>CBU</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9F80E5" w14:textId="77777777" w:rsidR="00211654" w:rsidRPr="00211654" w:rsidRDefault="00211654" w:rsidP="00211654">
            <w:pPr>
              <w:rPr>
                <w:b/>
                <w:bCs/>
              </w:rPr>
            </w:pPr>
            <w:r w:rsidRPr="00211654">
              <w:rPr>
                <w:b/>
                <w:bCs/>
              </w:rPr>
              <w:t>Pricing Active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09574" w14:textId="77777777" w:rsidR="00211654" w:rsidRPr="00211654" w:rsidRDefault="00211654" w:rsidP="00211654">
            <w:pPr>
              <w:rPr>
                <w:b/>
                <w:bCs/>
              </w:rPr>
            </w:pPr>
            <w:r w:rsidRPr="00211654">
              <w:rPr>
                <w:b/>
                <w:bCs/>
              </w:rPr>
              <w:t>Raw ATP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1248D3" w14:textId="77777777" w:rsidR="00211654" w:rsidRPr="00211654" w:rsidRDefault="00211654" w:rsidP="00211654">
            <w:pPr>
              <w:rPr>
                <w:b/>
                <w:bCs/>
              </w:rPr>
            </w:pPr>
            <w:r w:rsidRPr="00211654">
              <w:rPr>
                <w:b/>
                <w:bCs/>
              </w:rPr>
              <w:t>Fresh ATP</w:t>
            </w:r>
          </w:p>
        </w:tc>
      </w:tr>
      <w:tr w:rsidR="00211654" w:rsidRPr="00211654" w14:paraId="7CC323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2C985C" w14:textId="77777777" w:rsidR="00211654" w:rsidRPr="00211654" w:rsidRDefault="00211654" w:rsidP="00211654">
            <w:pPr>
              <w:rPr>
                <w:b/>
                <w:bCs/>
              </w:rPr>
            </w:pPr>
            <w:r w:rsidRPr="00211654">
              <w:rPr>
                <w:b/>
                <w:bCs/>
              </w:rPr>
              <w:t>Current CBU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DDDF5" w14:textId="77777777" w:rsidR="00211654" w:rsidRPr="00211654" w:rsidRDefault="00211654" w:rsidP="00211654">
            <w:pPr>
              <w:rPr>
                <w:b/>
                <w:bCs/>
              </w:rPr>
            </w:pPr>
            <w:r w:rsidRPr="00211654">
              <w:rPr>
                <w:b/>
                <w:bCs/>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E65A" w14:textId="77777777" w:rsidR="00211654" w:rsidRPr="00211654" w:rsidRDefault="00211654" w:rsidP="00211654">
            <w:pPr>
              <w:rPr>
                <w:b/>
                <w:bCs/>
              </w:rPr>
            </w:pPr>
            <w:r w:rsidRPr="00211654">
              <w:rPr>
                <w:b/>
                <w:bCs/>
              </w:rPr>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A0F8B" w14:textId="77777777" w:rsidR="00211654" w:rsidRPr="00211654" w:rsidRDefault="00211654" w:rsidP="00211654">
            <w:pPr>
              <w:rPr>
                <w:b/>
                <w:bCs/>
              </w:rPr>
            </w:pPr>
            <w:r w:rsidRPr="00211654">
              <w:rPr>
                <w:b/>
                <w:bCs/>
              </w:rPr>
              <w:t>500</w:t>
            </w:r>
          </w:p>
        </w:tc>
      </w:tr>
      <w:tr w:rsidR="00211654" w:rsidRPr="00211654" w14:paraId="0353C5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2D6E8D" w14:textId="77777777" w:rsidR="00211654" w:rsidRPr="00211654" w:rsidRDefault="00211654" w:rsidP="00211654">
            <w:pPr>
              <w:rPr>
                <w:b/>
                <w:bCs/>
              </w:rPr>
            </w:pPr>
            <w:r w:rsidRPr="00211654">
              <w:rPr>
                <w:b/>
                <w:bCs/>
              </w:rPr>
              <w:t>Alternate CBU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6F88F" w14:textId="77777777" w:rsidR="00211654" w:rsidRPr="00211654" w:rsidRDefault="00211654" w:rsidP="00211654">
            <w:pPr>
              <w:rPr>
                <w:b/>
                <w:bCs/>
              </w:rPr>
            </w:pPr>
            <w:r w:rsidRPr="00211654">
              <w:rPr>
                <w:b/>
                <w:bCs/>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A378E" w14:textId="77777777" w:rsidR="00211654" w:rsidRPr="00211654" w:rsidRDefault="00211654" w:rsidP="00211654">
            <w:pPr>
              <w:rPr>
                <w:b/>
                <w:bCs/>
              </w:rPr>
            </w:pPr>
            <w:r w:rsidRPr="00211654">
              <w:rPr>
                <w:b/>
                <w:bCs/>
              </w:rPr>
              <w:t>900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1FF82" w14:textId="77777777" w:rsidR="00211654" w:rsidRPr="00211654" w:rsidRDefault="00211654" w:rsidP="00211654">
            <w:pPr>
              <w:rPr>
                <w:b/>
                <w:bCs/>
              </w:rPr>
            </w:pPr>
            <w:r w:rsidRPr="00211654">
              <w:rPr>
                <w:b/>
                <w:bCs/>
              </w:rPr>
              <w:t>N/A</w:t>
            </w:r>
          </w:p>
        </w:tc>
      </w:tr>
      <w:tr w:rsidR="00211654" w:rsidRPr="00211654" w14:paraId="40089F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C0ADA9" w14:textId="77777777" w:rsidR="00211654" w:rsidRPr="00211654" w:rsidRDefault="00211654" w:rsidP="00211654">
            <w:pPr>
              <w:rPr>
                <w:b/>
                <w:bCs/>
              </w:rPr>
            </w:pPr>
            <w:r w:rsidRPr="00211654">
              <w:rPr>
                <w:b/>
                <w:bCs/>
              </w:rPr>
              <w:t>Alternate CBU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30376" w14:textId="77777777" w:rsidR="00211654" w:rsidRPr="00211654" w:rsidRDefault="00211654" w:rsidP="00211654">
            <w:pPr>
              <w:rPr>
                <w:b/>
                <w:bCs/>
              </w:rPr>
            </w:pPr>
            <w:r w:rsidRPr="00211654">
              <w:rPr>
                <w:b/>
                <w:bCs/>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8B943" w14:textId="77777777" w:rsidR="00211654" w:rsidRPr="00211654" w:rsidRDefault="00211654" w:rsidP="00211654">
            <w:pPr>
              <w:rPr>
                <w:b/>
                <w:bCs/>
              </w:rPr>
            </w:pPr>
            <w:r w:rsidRPr="00211654">
              <w:rPr>
                <w:b/>
                <w:bCs/>
              </w:rPr>
              <w:t>700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7E854" w14:textId="77777777" w:rsidR="00211654" w:rsidRPr="00211654" w:rsidRDefault="00211654" w:rsidP="00211654">
            <w:pPr>
              <w:rPr>
                <w:b/>
                <w:bCs/>
              </w:rPr>
            </w:pPr>
            <w:r w:rsidRPr="00211654">
              <w:rPr>
                <w:b/>
                <w:bCs/>
              </w:rPr>
              <w:t>700</w:t>
            </w:r>
          </w:p>
        </w:tc>
      </w:tr>
      <w:tr w:rsidR="00211654" w:rsidRPr="00211654" w14:paraId="5D21BF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3AE49" w14:textId="77777777" w:rsidR="00211654" w:rsidRPr="00211654" w:rsidRDefault="00211654" w:rsidP="00211654">
            <w:pPr>
              <w:rPr>
                <w:b/>
                <w:bCs/>
              </w:rPr>
            </w:pPr>
            <w:r w:rsidRPr="00211654">
              <w:rPr>
                <w:b/>
                <w:bCs/>
              </w:rPr>
              <w:t>Alternate CBU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1DD98" w14:textId="77777777" w:rsidR="00211654" w:rsidRPr="00211654" w:rsidRDefault="00211654" w:rsidP="00211654">
            <w:pPr>
              <w:rPr>
                <w:b/>
                <w:bCs/>
              </w:rPr>
            </w:pPr>
            <w:r w:rsidRPr="00211654">
              <w:rPr>
                <w:b/>
                <w:bCs/>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ED71A" w14:textId="77777777" w:rsidR="00211654" w:rsidRPr="00211654" w:rsidRDefault="00211654" w:rsidP="00211654">
            <w:pPr>
              <w:rPr>
                <w:b/>
                <w:bCs/>
              </w:rPr>
            </w:pPr>
            <w:r w:rsidRPr="00211654">
              <w:rPr>
                <w:b/>
                <w:bCs/>
              </w:rPr>
              <w:t>1200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4ED3D8" w14:textId="2AC9989C" w:rsidR="00211654" w:rsidRPr="00211654" w:rsidRDefault="00764948" w:rsidP="00211654">
            <w:pPr>
              <w:rPr>
                <w:b/>
                <w:bCs/>
              </w:rPr>
            </w:pPr>
            <w:r>
              <w:rPr>
                <w:b/>
                <w:bCs/>
              </w:rPr>
              <w:t>N/A (No fresh ATP available)</w:t>
            </w:r>
          </w:p>
        </w:tc>
      </w:tr>
    </w:tbl>
    <w:p w14:paraId="72B54297" w14:textId="77777777" w:rsidR="00211654" w:rsidRPr="00211654" w:rsidRDefault="00211654" w:rsidP="00211654">
      <w:pPr>
        <w:rPr>
          <w:b/>
          <w:bCs/>
        </w:rPr>
      </w:pPr>
      <w:r w:rsidRPr="00211654">
        <w:rPr>
          <w:b/>
          <w:bCs/>
        </w:rPr>
        <w:t>Recommendation Ranking</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1812"/>
        <w:gridCol w:w="3119"/>
      </w:tblGrid>
      <w:tr w:rsidR="00211654" w:rsidRPr="00211654" w14:paraId="6662EFDF" w14:textId="77777777" w:rsidTr="00764948">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C89597" w14:textId="77777777" w:rsidR="00211654" w:rsidRPr="00211654" w:rsidRDefault="00211654" w:rsidP="00764948">
            <w:pPr>
              <w:rPr>
                <w:b/>
                <w:bCs/>
              </w:rPr>
            </w:pPr>
            <w:r w:rsidRPr="00211654">
              <w:rPr>
                <w:b/>
                <w:bCs/>
              </w:rPr>
              <w:lastRenderedPageBreak/>
              <w:t>Rank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F89B6" w14:textId="77777777" w:rsidR="00211654" w:rsidRPr="00211654" w:rsidRDefault="00211654" w:rsidP="00764948">
            <w:pPr>
              <w:rPr>
                <w:b/>
                <w:bCs/>
              </w:rPr>
            </w:pPr>
            <w:r w:rsidRPr="00211654">
              <w:rPr>
                <w:b/>
                <w:bCs/>
              </w:rPr>
              <w:t>CBU</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F2EC60" w14:textId="77777777" w:rsidR="00211654" w:rsidRPr="00211654" w:rsidRDefault="00211654" w:rsidP="00764948">
            <w:pPr>
              <w:rPr>
                <w:b/>
                <w:bCs/>
              </w:rPr>
            </w:pPr>
            <w:r w:rsidRPr="00211654">
              <w:rPr>
                <w:b/>
                <w:bCs/>
              </w:rPr>
              <w:t>Fresh ATP</w:t>
            </w:r>
          </w:p>
        </w:tc>
      </w:tr>
      <w:tr w:rsidR="00211654" w:rsidRPr="00211654" w14:paraId="1572976F" w14:textId="77777777" w:rsidTr="0076494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92569" w14:textId="77777777" w:rsidR="00211654" w:rsidRPr="00211654" w:rsidRDefault="00211654" w:rsidP="00764948">
            <w:pPr>
              <w:rPr>
                <w:b/>
                <w:bCs/>
              </w:rPr>
            </w:pPr>
            <w:r w:rsidRPr="00211654">
              <w:rPr>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D2076" w14:textId="77777777" w:rsidR="00211654" w:rsidRPr="00211654" w:rsidRDefault="00211654" w:rsidP="00764948">
            <w:pPr>
              <w:rPr>
                <w:b/>
                <w:bCs/>
              </w:rPr>
            </w:pPr>
            <w:r w:rsidRPr="00211654">
              <w:rPr>
                <w:b/>
                <w:bCs/>
              </w:rPr>
              <w:t>Alternate CBU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31753" w14:textId="77777777" w:rsidR="00211654" w:rsidRPr="00211654" w:rsidRDefault="00211654" w:rsidP="00764948">
            <w:pPr>
              <w:rPr>
                <w:b/>
                <w:bCs/>
              </w:rPr>
            </w:pPr>
            <w:r w:rsidRPr="00211654">
              <w:rPr>
                <w:b/>
                <w:bCs/>
              </w:rPr>
              <w:t>700</w:t>
            </w:r>
          </w:p>
        </w:tc>
      </w:tr>
      <w:tr w:rsidR="00211654" w:rsidRPr="00211654" w14:paraId="0256EE48" w14:textId="77777777" w:rsidTr="0076494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282D5A" w14:textId="77777777" w:rsidR="00211654" w:rsidRPr="00211654" w:rsidRDefault="00211654" w:rsidP="00764948">
            <w:pPr>
              <w:rPr>
                <w:b/>
                <w:bCs/>
              </w:rPr>
            </w:pPr>
            <w:r w:rsidRPr="00211654">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0C017" w14:textId="77777777" w:rsidR="00211654" w:rsidRPr="00211654" w:rsidRDefault="00211654" w:rsidP="00764948">
            <w:pPr>
              <w:rPr>
                <w:b/>
                <w:bCs/>
              </w:rPr>
            </w:pPr>
            <w:r w:rsidRPr="00211654">
              <w:rPr>
                <w:b/>
                <w:bCs/>
              </w:rPr>
              <w:t>Current CBU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62FDC" w14:textId="77777777" w:rsidR="00211654" w:rsidRPr="00211654" w:rsidRDefault="00211654" w:rsidP="00764948">
            <w:pPr>
              <w:rPr>
                <w:b/>
                <w:bCs/>
              </w:rPr>
            </w:pPr>
            <w:r w:rsidRPr="00211654">
              <w:rPr>
                <w:b/>
                <w:bCs/>
              </w:rPr>
              <w:t>500</w:t>
            </w:r>
          </w:p>
        </w:tc>
      </w:tr>
      <w:tr w:rsidR="00211654" w:rsidRPr="00211654" w14:paraId="0E6CD70F" w14:textId="77777777" w:rsidTr="0076494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FFEE16" w14:textId="77777777" w:rsidR="00211654" w:rsidRPr="00211654" w:rsidRDefault="00211654" w:rsidP="00764948">
            <w:pPr>
              <w:rPr>
                <w:b/>
                <w:bCs/>
              </w:rPr>
            </w:pPr>
            <w:r w:rsidRPr="00211654">
              <w:rPr>
                <w:b/>
                <w:bC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DA91A" w14:textId="77777777" w:rsidR="00211654" w:rsidRPr="00211654" w:rsidRDefault="00211654" w:rsidP="00764948">
            <w:pPr>
              <w:rPr>
                <w:b/>
                <w:bCs/>
              </w:rPr>
            </w:pPr>
            <w:r w:rsidRPr="00211654">
              <w:rPr>
                <w:b/>
                <w:bCs/>
              </w:rPr>
              <w:t>Alternate CBU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CEC2A" w14:textId="0FC96DFF" w:rsidR="00211654" w:rsidRPr="00211654" w:rsidRDefault="00764948" w:rsidP="00764948">
            <w:pPr>
              <w:rPr>
                <w:b/>
                <w:bCs/>
              </w:rPr>
            </w:pPr>
            <w:r>
              <w:rPr>
                <w:b/>
                <w:bCs/>
              </w:rPr>
              <w:t>N/A (No fresh ATP available)</w:t>
            </w:r>
          </w:p>
        </w:tc>
      </w:tr>
    </w:tbl>
    <w:p w14:paraId="00831F16" w14:textId="5F8F1946" w:rsidR="00211654" w:rsidRPr="00764948" w:rsidRDefault="00764948" w:rsidP="00211654">
      <w:r>
        <w:br w:type="textWrapping" w:clear="all"/>
      </w:r>
      <w:r w:rsidR="00211654" w:rsidRPr="00764948">
        <w:t>Alternate CBU 1 is excluded due to inactive pricing.</w:t>
      </w:r>
    </w:p>
    <w:p w14:paraId="414C5127" w14:textId="082F995B" w:rsidR="00211654" w:rsidRPr="00764948" w:rsidRDefault="00211654" w:rsidP="00211654">
      <w:r w:rsidRPr="00764948">
        <w:t xml:space="preserve">Alternate CBU 2 shall be recommended because it has the highest eligible Fresh ATP availability. </w:t>
      </w:r>
    </w:p>
    <w:p w14:paraId="27D22DEC" w14:textId="77777777" w:rsidR="00211654" w:rsidRPr="00211654" w:rsidRDefault="00211654" w:rsidP="00211654">
      <w:pPr>
        <w:rPr>
          <w:b/>
          <w:bCs/>
        </w:rPr>
      </w:pPr>
      <w:r w:rsidRPr="00211654">
        <w:rPr>
          <w:b/>
          <w:bCs/>
        </w:rPr>
        <w:t>8. Allocation Dependency</w:t>
      </w:r>
    </w:p>
    <w:p w14:paraId="45387320" w14:textId="77777777" w:rsidR="00211654" w:rsidRPr="00764948" w:rsidRDefault="00211654" w:rsidP="00211654">
      <w:r w:rsidRPr="00764948">
        <w:t>The recommendation engine shall execute using ATP data generated after ECC allocation processing.</w:t>
      </w:r>
    </w:p>
    <w:p w14:paraId="21A57BE7" w14:textId="251AEA7D" w:rsidR="00211654" w:rsidRPr="00764948" w:rsidRDefault="00211654" w:rsidP="00211654">
      <w:r w:rsidRPr="00764948">
        <w:t xml:space="preserve">The system shall consume ATP information only after allocation completion to ensure that recommendations are based on actual inventory availability rather than theoretical stock positions. </w:t>
      </w:r>
    </w:p>
    <w:p w14:paraId="648F0842" w14:textId="77777777" w:rsidR="00211654" w:rsidRPr="00211654" w:rsidRDefault="00211654" w:rsidP="00211654">
      <w:pPr>
        <w:rPr>
          <w:b/>
          <w:bCs/>
        </w:rPr>
      </w:pPr>
      <w:r w:rsidRPr="00211654">
        <w:rPr>
          <w:b/>
          <w:bCs/>
        </w:rPr>
        <w:t>9. In-Transit Inventory Validation</w:t>
      </w:r>
    </w:p>
    <w:p w14:paraId="5E3CC6C8" w14:textId="77777777" w:rsidR="00211654" w:rsidRPr="00764948" w:rsidRDefault="00211654" w:rsidP="00211654">
      <w:r w:rsidRPr="00764948">
        <w:t>Where Fresh ATP is unavailable across all evaluated CBUs, the system shall evaluate in-transit inventory.</w:t>
      </w:r>
    </w:p>
    <w:p w14:paraId="5CA2DBB1" w14:textId="77777777" w:rsidR="00211654" w:rsidRPr="00211654" w:rsidRDefault="00211654" w:rsidP="00211654">
      <w:pPr>
        <w:rPr>
          <w:b/>
          <w:bCs/>
        </w:rPr>
      </w:pPr>
      <w:r w:rsidRPr="00211654">
        <w:rPr>
          <w:b/>
          <w:bCs/>
        </w:rPr>
        <w:t>In-transit inventory shall be consumed at:</w:t>
      </w:r>
    </w:p>
    <w:p w14:paraId="6ED30ADC" w14:textId="77777777" w:rsidR="00211654" w:rsidRPr="00211654" w:rsidRDefault="00211654" w:rsidP="00211654">
      <w:pPr>
        <w:rPr>
          <w:b/>
          <w:bCs/>
        </w:rPr>
      </w:pPr>
      <w:r w:rsidRPr="00211654">
        <w:rPr>
          <w:b/>
          <w:bCs/>
        </w:rPr>
        <w:t>CBU × Receiving Plant</w:t>
      </w:r>
    </w:p>
    <w:p w14:paraId="315499E7" w14:textId="3D8D81C4" w:rsidR="00211654" w:rsidRPr="00764948" w:rsidRDefault="00211654" w:rsidP="00211654">
      <w:r w:rsidRPr="00764948">
        <w:t xml:space="preserve">The CBU with the highest valid in-transit availability shall be considered as a recommendation candidate when no eligible Fresh ATP exists. </w:t>
      </w:r>
    </w:p>
    <w:p w14:paraId="15A0EFB0" w14:textId="77777777" w:rsidR="00211654" w:rsidRPr="00211654" w:rsidRDefault="00211654" w:rsidP="00211654">
      <w:pPr>
        <w:rPr>
          <w:b/>
          <w:bCs/>
        </w:rPr>
      </w:pPr>
      <w:r w:rsidRPr="00211654">
        <w:rPr>
          <w:b/>
          <w:bCs/>
        </w:rPr>
        <w:t>10. Auto-CCR Recommendation Generation</w:t>
      </w:r>
    </w:p>
    <w:p w14:paraId="5A17F253" w14:textId="77777777" w:rsidR="00211654" w:rsidRPr="00764948" w:rsidRDefault="00211654" w:rsidP="00211654">
      <w:r w:rsidRPr="00764948">
        <w:t>Based on Pricing Validation, Fresh ATP Evaluation and In-Transit Inventory validation, the system shall generate one of the following outcomes:</w:t>
      </w:r>
    </w:p>
    <w:p w14:paraId="63B84D9D" w14:textId="77777777" w:rsidR="00211654" w:rsidRPr="00211654" w:rsidRDefault="00211654" w:rsidP="00211654">
      <w:pPr>
        <w:rPr>
          <w:b/>
          <w:bCs/>
        </w:rPr>
      </w:pPr>
      <w:r w:rsidRPr="00211654">
        <w:rPr>
          <w:b/>
          <w:bCs/>
        </w:rPr>
        <w:t>Scenario A – Retain Existing Mapping</w:t>
      </w:r>
    </w:p>
    <w:p w14:paraId="30867CB8" w14:textId="77777777" w:rsidR="00211654" w:rsidRPr="00764948" w:rsidRDefault="00211654" w:rsidP="00211654">
      <w:r w:rsidRPr="00764948">
        <w:t>Current Mapped CBU remains suitable.</w:t>
      </w:r>
    </w:p>
    <w:p w14:paraId="326B5BE9" w14:textId="77777777" w:rsidR="00211654" w:rsidRPr="00764948" w:rsidRDefault="00211654" w:rsidP="00211654">
      <w:r w:rsidRPr="00764948">
        <w:t>Action:</w:t>
      </w:r>
    </w:p>
    <w:p w14:paraId="5BB1D4E8" w14:textId="77777777" w:rsidR="00211654" w:rsidRPr="00764948" w:rsidRDefault="00211654" w:rsidP="00D439B6">
      <w:pPr>
        <w:numPr>
          <w:ilvl w:val="0"/>
          <w:numId w:val="138"/>
        </w:numPr>
      </w:pPr>
      <w:r w:rsidRPr="00764948">
        <w:t>No CBU shift required</w:t>
      </w:r>
    </w:p>
    <w:p w14:paraId="5041AB43" w14:textId="77777777" w:rsidR="00211654" w:rsidRPr="00211654" w:rsidRDefault="00211654" w:rsidP="00211654">
      <w:pPr>
        <w:rPr>
          <w:b/>
          <w:bCs/>
        </w:rPr>
      </w:pPr>
      <w:r w:rsidRPr="00211654">
        <w:rPr>
          <w:b/>
          <w:bCs/>
        </w:rPr>
        <w:t>Scenario B – Recommend Alternate CBU</w:t>
      </w:r>
    </w:p>
    <w:p w14:paraId="02540129" w14:textId="77777777" w:rsidR="00211654" w:rsidRPr="00764948" w:rsidRDefault="00211654" w:rsidP="00211654">
      <w:r w:rsidRPr="00764948">
        <w:t>An alternate CBU is available with superior Fresh ATP readiness.</w:t>
      </w:r>
    </w:p>
    <w:p w14:paraId="6BBD30DF" w14:textId="77777777" w:rsidR="00211654" w:rsidRPr="00764948" w:rsidRDefault="00211654" w:rsidP="00211654">
      <w:r w:rsidRPr="00764948">
        <w:lastRenderedPageBreak/>
        <w:t>Action:</w:t>
      </w:r>
    </w:p>
    <w:p w14:paraId="5408D6F2" w14:textId="77777777" w:rsidR="00211654" w:rsidRPr="00764948" w:rsidRDefault="00211654" w:rsidP="00D439B6">
      <w:pPr>
        <w:numPr>
          <w:ilvl w:val="0"/>
          <w:numId w:val="139"/>
        </w:numPr>
      </w:pPr>
      <w:r w:rsidRPr="00764948">
        <w:t>Recommended CBU generated for replacement</w:t>
      </w:r>
    </w:p>
    <w:p w14:paraId="722ADD19" w14:textId="77777777" w:rsidR="00211654" w:rsidRPr="00211654" w:rsidRDefault="00211654" w:rsidP="00211654">
      <w:pPr>
        <w:rPr>
          <w:b/>
          <w:bCs/>
        </w:rPr>
      </w:pPr>
      <w:r w:rsidRPr="00211654">
        <w:rPr>
          <w:b/>
          <w:bCs/>
        </w:rPr>
        <w:t>Scenario C – No Eligible CBU Available</w:t>
      </w:r>
    </w:p>
    <w:p w14:paraId="71710A74" w14:textId="77777777" w:rsidR="00211654" w:rsidRPr="00764948" w:rsidRDefault="00211654" w:rsidP="00211654">
      <w:r w:rsidRPr="00764948">
        <w:t>Conditions:</w:t>
      </w:r>
    </w:p>
    <w:p w14:paraId="18AB0672" w14:textId="77777777" w:rsidR="00211654" w:rsidRPr="00764948" w:rsidRDefault="00211654" w:rsidP="00D439B6">
      <w:pPr>
        <w:numPr>
          <w:ilvl w:val="0"/>
          <w:numId w:val="140"/>
        </w:numPr>
      </w:pPr>
      <w:r w:rsidRPr="00764948">
        <w:t>Fresh ATP = 0 across all evaluated CBUs</w:t>
      </w:r>
    </w:p>
    <w:p w14:paraId="7422F217" w14:textId="77777777" w:rsidR="00211654" w:rsidRPr="00764948" w:rsidRDefault="00211654" w:rsidP="00D439B6">
      <w:pPr>
        <w:numPr>
          <w:ilvl w:val="0"/>
          <w:numId w:val="140"/>
        </w:numPr>
      </w:pPr>
      <w:r w:rsidRPr="00764948">
        <w:t>In-transit inventory unavailable across all evaluated CBUs</w:t>
      </w:r>
    </w:p>
    <w:p w14:paraId="7BAE62C6" w14:textId="77777777" w:rsidR="00211654" w:rsidRPr="00764948" w:rsidRDefault="00211654" w:rsidP="00D439B6">
      <w:pPr>
        <w:numPr>
          <w:ilvl w:val="0"/>
          <w:numId w:val="140"/>
        </w:numPr>
      </w:pPr>
      <w:r w:rsidRPr="00764948">
        <w:t>Pricing validation failure across all candidate CBUs</w:t>
      </w:r>
    </w:p>
    <w:p w14:paraId="6C104109" w14:textId="77777777" w:rsidR="00211654" w:rsidRPr="00764948" w:rsidRDefault="00211654" w:rsidP="00211654">
      <w:r w:rsidRPr="00764948">
        <w:t>Action:</w:t>
      </w:r>
    </w:p>
    <w:p w14:paraId="469BE0E4" w14:textId="77777777" w:rsidR="00211654" w:rsidRDefault="00211654" w:rsidP="00D439B6">
      <w:pPr>
        <w:numPr>
          <w:ilvl w:val="0"/>
          <w:numId w:val="141"/>
        </w:numPr>
      </w:pPr>
      <w:r w:rsidRPr="00764948">
        <w:t>Flag for manual review</w:t>
      </w:r>
    </w:p>
    <w:p w14:paraId="7520B68B" w14:textId="7D6BAC86" w:rsidR="00302266" w:rsidRPr="00302266" w:rsidRDefault="00302266" w:rsidP="00302266">
      <w:pPr>
        <w:rPr>
          <w:b/>
          <w:bCs/>
        </w:rPr>
      </w:pPr>
      <w:r w:rsidRPr="00B17FA5">
        <w:rPr>
          <w:b/>
          <w:bCs/>
          <w:highlight w:val="magenta"/>
        </w:rPr>
        <w:t xml:space="preserve">Material </w:t>
      </w:r>
      <w:r w:rsidRPr="00B17FA5">
        <w:rPr>
          <w:b/>
          <w:bCs/>
          <w:highlight w:val="magenta"/>
        </w:rPr>
        <w:t>Requirement</w:t>
      </w:r>
      <w:r w:rsidRPr="00B17FA5">
        <w:rPr>
          <w:b/>
          <w:bCs/>
          <w:highlight w:val="magenta"/>
        </w:rPr>
        <w:t xml:space="preserve"> (002 and 003)</w:t>
      </w:r>
      <w:r w:rsidR="00B17FA5" w:rsidRPr="00B17FA5">
        <w:rPr>
          <w:b/>
          <w:bCs/>
          <w:highlight w:val="magenta"/>
        </w:rPr>
        <w:t xml:space="preserve"> – Phase 2</w:t>
      </w:r>
      <w:r w:rsidR="00B17FA5">
        <w:rPr>
          <w:b/>
          <w:bCs/>
        </w:rPr>
        <w:t xml:space="preserve"> </w:t>
      </w:r>
    </w:p>
    <w:p w14:paraId="0307F3C0" w14:textId="77777777" w:rsidR="00302266" w:rsidRPr="00302266" w:rsidRDefault="00302266" w:rsidP="00302266">
      <w:r w:rsidRPr="00302266">
        <w:t xml:space="preserve">For Material Type </w:t>
      </w:r>
      <w:r w:rsidRPr="00302266">
        <w:rPr>
          <w:b/>
          <w:bCs/>
        </w:rPr>
        <w:t>002 (HBOM)</w:t>
      </w:r>
      <w:r w:rsidRPr="00302266">
        <w:t xml:space="preserve"> and </w:t>
      </w:r>
      <w:r w:rsidRPr="00302266">
        <w:rPr>
          <w:b/>
          <w:bCs/>
        </w:rPr>
        <w:t>003 (LBOM)</w:t>
      </w:r>
      <w:r w:rsidRPr="00302266">
        <w:t>, CCR shall follow ATP-based recommendation logic instead of standard listing replacement logic.</w:t>
      </w:r>
    </w:p>
    <w:p w14:paraId="631ECCF6" w14:textId="77777777" w:rsidR="00302266" w:rsidRPr="00302266" w:rsidRDefault="00302266" w:rsidP="00302266">
      <w:r w:rsidRPr="00302266">
        <w:t>System shall:</w:t>
      </w:r>
    </w:p>
    <w:p w14:paraId="2FA9ECC3" w14:textId="77777777" w:rsidR="00302266" w:rsidRPr="00302266" w:rsidRDefault="00302266" w:rsidP="00302266">
      <w:pPr>
        <w:numPr>
          <w:ilvl w:val="0"/>
          <w:numId w:val="148"/>
        </w:numPr>
      </w:pPr>
      <w:r w:rsidRPr="00302266">
        <w:t>Identify Customer Chain × HBOM/LBOM combinations configured for ATP-based SBM.</w:t>
      </w:r>
    </w:p>
    <w:p w14:paraId="24ECB4D5" w14:textId="77777777" w:rsidR="00302266" w:rsidRPr="00302266" w:rsidRDefault="00302266" w:rsidP="00302266">
      <w:pPr>
        <w:numPr>
          <w:ilvl w:val="0"/>
          <w:numId w:val="148"/>
        </w:numPr>
      </w:pPr>
      <w:r w:rsidRPr="00302266">
        <w:t>Derive ATP, Price Lot and Set Quantity for all eligible alternative CBUs.</w:t>
      </w:r>
    </w:p>
    <w:p w14:paraId="27E20781" w14:textId="77777777" w:rsidR="00302266" w:rsidRPr="00302266" w:rsidRDefault="00302266" w:rsidP="00302266">
      <w:pPr>
        <w:numPr>
          <w:ilvl w:val="0"/>
          <w:numId w:val="148"/>
        </w:numPr>
      </w:pPr>
      <w:r w:rsidRPr="00302266">
        <w:t>Consider only HBOM/LBOM combinations available in HealIQ.</w:t>
      </w:r>
    </w:p>
    <w:p w14:paraId="25469537" w14:textId="77777777" w:rsidR="00302266" w:rsidRPr="00302266" w:rsidRDefault="00302266" w:rsidP="00302266">
      <w:pPr>
        <w:numPr>
          <w:ilvl w:val="0"/>
          <w:numId w:val="148"/>
        </w:numPr>
      </w:pPr>
      <w:r w:rsidRPr="00302266">
        <w:t>Validate that an active Price Lot exists.</w:t>
      </w:r>
    </w:p>
    <w:p w14:paraId="1FD71F0C" w14:textId="77777777" w:rsidR="00302266" w:rsidRPr="00302266" w:rsidRDefault="00302266" w:rsidP="00302266">
      <w:pPr>
        <w:numPr>
          <w:ilvl w:val="0"/>
          <w:numId w:val="148"/>
        </w:numPr>
      </w:pPr>
      <w:r w:rsidRPr="00302266">
        <w:t>For LBOM materials, ensure both Parent Pack and Child Pack stock availability before recommendation.</w:t>
      </w:r>
    </w:p>
    <w:p w14:paraId="1ACECE74" w14:textId="77777777" w:rsidR="00302266" w:rsidRPr="00302266" w:rsidRDefault="00302266" w:rsidP="00302266">
      <w:pPr>
        <w:numPr>
          <w:ilvl w:val="0"/>
          <w:numId w:val="148"/>
        </w:numPr>
      </w:pPr>
      <w:r w:rsidRPr="00302266">
        <w:t>Recommend the alternative CBU with the highest eligible ATP meeting freshness criteria.</w:t>
      </w:r>
    </w:p>
    <w:p w14:paraId="0AD2E95F" w14:textId="77777777" w:rsidR="00302266" w:rsidRPr="00302266" w:rsidRDefault="00302266" w:rsidP="00302266">
      <w:pPr>
        <w:numPr>
          <w:ilvl w:val="0"/>
          <w:numId w:val="148"/>
        </w:numPr>
      </w:pPr>
      <w:r w:rsidRPr="00302266">
        <w:t>If ATP is unavailable across all alternatives, evaluate In-Transit stock and recommend the CBU with highest eligible quantity.</w:t>
      </w:r>
    </w:p>
    <w:p w14:paraId="584FA1F3" w14:textId="77777777" w:rsidR="00302266" w:rsidRPr="00302266" w:rsidRDefault="00302266" w:rsidP="00302266">
      <w:pPr>
        <w:numPr>
          <w:ilvl w:val="0"/>
          <w:numId w:val="148"/>
        </w:numPr>
      </w:pPr>
      <w:r w:rsidRPr="00302266">
        <w:t>If no eligible ATP or In-Transit stock exists, maintain the current mapping.</w:t>
      </w:r>
    </w:p>
    <w:p w14:paraId="0204C936" w14:textId="77777777" w:rsidR="00302266" w:rsidRDefault="00302266" w:rsidP="00302266">
      <w:pPr>
        <w:numPr>
          <w:ilvl w:val="0"/>
          <w:numId w:val="148"/>
        </w:numPr>
      </w:pPr>
      <w:r w:rsidRPr="00302266">
        <w:t>Where the recommended material introduces a Case Configuration change, system shall seek explicit user confirmation before automatically updating the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1535"/>
        <w:gridCol w:w="1543"/>
        <w:gridCol w:w="1766"/>
        <w:gridCol w:w="2210"/>
      </w:tblGrid>
      <w:tr w:rsidR="001736F2" w:rsidRPr="001736F2" w14:paraId="6D81345B" w14:textId="77777777" w:rsidTr="001736F2">
        <w:trPr>
          <w:tblHeader/>
          <w:tblCellSpacing w:w="15" w:type="dxa"/>
        </w:trPr>
        <w:tc>
          <w:tcPr>
            <w:tcW w:w="0" w:type="auto"/>
            <w:vAlign w:val="center"/>
            <w:hideMark/>
          </w:tcPr>
          <w:p w14:paraId="27B23E27" w14:textId="77777777" w:rsidR="001736F2" w:rsidRPr="001736F2" w:rsidRDefault="001736F2" w:rsidP="001736F2">
            <w:pPr>
              <w:rPr>
                <w:b/>
                <w:bCs/>
              </w:rPr>
            </w:pPr>
            <w:r w:rsidRPr="001736F2">
              <w:rPr>
                <w:b/>
                <w:bCs/>
              </w:rPr>
              <w:lastRenderedPageBreak/>
              <w:t>Current CBU</w:t>
            </w:r>
          </w:p>
        </w:tc>
        <w:tc>
          <w:tcPr>
            <w:tcW w:w="0" w:type="auto"/>
            <w:vAlign w:val="center"/>
            <w:hideMark/>
          </w:tcPr>
          <w:p w14:paraId="7C0736CE" w14:textId="77777777" w:rsidR="001736F2" w:rsidRPr="001736F2" w:rsidRDefault="001736F2" w:rsidP="001736F2">
            <w:pPr>
              <w:rPr>
                <w:b/>
                <w:bCs/>
              </w:rPr>
            </w:pPr>
            <w:r w:rsidRPr="001736F2">
              <w:rPr>
                <w:b/>
                <w:bCs/>
              </w:rPr>
              <w:t>Material Type</w:t>
            </w:r>
          </w:p>
        </w:tc>
        <w:tc>
          <w:tcPr>
            <w:tcW w:w="0" w:type="auto"/>
            <w:vAlign w:val="center"/>
            <w:hideMark/>
          </w:tcPr>
          <w:p w14:paraId="3BCE7878" w14:textId="77777777" w:rsidR="001736F2" w:rsidRPr="001736F2" w:rsidRDefault="001736F2" w:rsidP="001736F2">
            <w:pPr>
              <w:rPr>
                <w:b/>
                <w:bCs/>
              </w:rPr>
            </w:pPr>
            <w:r w:rsidRPr="001736F2">
              <w:rPr>
                <w:b/>
                <w:bCs/>
              </w:rPr>
              <w:t>ATP Available</w:t>
            </w:r>
          </w:p>
        </w:tc>
        <w:tc>
          <w:tcPr>
            <w:tcW w:w="0" w:type="auto"/>
            <w:vAlign w:val="center"/>
            <w:hideMark/>
          </w:tcPr>
          <w:p w14:paraId="7AF06257" w14:textId="77777777" w:rsidR="001736F2" w:rsidRPr="001736F2" w:rsidRDefault="001736F2" w:rsidP="001736F2">
            <w:pPr>
              <w:rPr>
                <w:b/>
                <w:bCs/>
              </w:rPr>
            </w:pPr>
            <w:r w:rsidRPr="001736F2">
              <w:rPr>
                <w:b/>
                <w:bCs/>
              </w:rPr>
              <w:t>Price Lot Active</w:t>
            </w:r>
          </w:p>
        </w:tc>
        <w:tc>
          <w:tcPr>
            <w:tcW w:w="0" w:type="auto"/>
            <w:vAlign w:val="center"/>
            <w:hideMark/>
          </w:tcPr>
          <w:p w14:paraId="72F9A022" w14:textId="77777777" w:rsidR="001736F2" w:rsidRPr="001736F2" w:rsidRDefault="001736F2" w:rsidP="001736F2">
            <w:pPr>
              <w:rPr>
                <w:b/>
                <w:bCs/>
              </w:rPr>
            </w:pPr>
            <w:r w:rsidRPr="001736F2">
              <w:rPr>
                <w:b/>
                <w:bCs/>
              </w:rPr>
              <w:t>Recommendation</w:t>
            </w:r>
          </w:p>
        </w:tc>
      </w:tr>
      <w:tr w:rsidR="001736F2" w:rsidRPr="001736F2" w14:paraId="47A7FFBD" w14:textId="77777777" w:rsidTr="001736F2">
        <w:trPr>
          <w:tblCellSpacing w:w="15" w:type="dxa"/>
        </w:trPr>
        <w:tc>
          <w:tcPr>
            <w:tcW w:w="0" w:type="auto"/>
            <w:vAlign w:val="center"/>
            <w:hideMark/>
          </w:tcPr>
          <w:p w14:paraId="10C27894" w14:textId="77777777" w:rsidR="001736F2" w:rsidRPr="001736F2" w:rsidRDefault="001736F2" w:rsidP="001736F2">
            <w:r w:rsidRPr="001736F2">
              <w:t>AXNB100</w:t>
            </w:r>
          </w:p>
        </w:tc>
        <w:tc>
          <w:tcPr>
            <w:tcW w:w="0" w:type="auto"/>
            <w:vAlign w:val="center"/>
            <w:hideMark/>
          </w:tcPr>
          <w:p w14:paraId="0F988070" w14:textId="77777777" w:rsidR="001736F2" w:rsidRPr="001736F2" w:rsidRDefault="001736F2" w:rsidP="001736F2">
            <w:r w:rsidRPr="001736F2">
              <w:t>002 (HBOM)</w:t>
            </w:r>
          </w:p>
        </w:tc>
        <w:tc>
          <w:tcPr>
            <w:tcW w:w="0" w:type="auto"/>
            <w:vAlign w:val="center"/>
            <w:hideMark/>
          </w:tcPr>
          <w:p w14:paraId="688404C7" w14:textId="77777777" w:rsidR="001736F2" w:rsidRPr="001736F2" w:rsidRDefault="001736F2" w:rsidP="001736F2">
            <w:r w:rsidRPr="001736F2">
              <w:t>0</w:t>
            </w:r>
          </w:p>
        </w:tc>
        <w:tc>
          <w:tcPr>
            <w:tcW w:w="0" w:type="auto"/>
            <w:vAlign w:val="center"/>
            <w:hideMark/>
          </w:tcPr>
          <w:p w14:paraId="2BB83A0F" w14:textId="77777777" w:rsidR="001736F2" w:rsidRPr="001736F2" w:rsidRDefault="001736F2" w:rsidP="001736F2">
            <w:r w:rsidRPr="001736F2">
              <w:t>Yes</w:t>
            </w:r>
          </w:p>
        </w:tc>
        <w:tc>
          <w:tcPr>
            <w:tcW w:w="0" w:type="auto"/>
            <w:vAlign w:val="center"/>
            <w:hideMark/>
          </w:tcPr>
          <w:p w14:paraId="55981D47" w14:textId="77777777" w:rsidR="001736F2" w:rsidRPr="001736F2" w:rsidRDefault="001736F2" w:rsidP="001736F2">
            <w:r w:rsidRPr="001736F2">
              <w:t>No change</w:t>
            </w:r>
          </w:p>
        </w:tc>
      </w:tr>
      <w:tr w:rsidR="001736F2" w:rsidRPr="001736F2" w14:paraId="7F543FDA" w14:textId="77777777" w:rsidTr="001736F2">
        <w:trPr>
          <w:tblCellSpacing w:w="15" w:type="dxa"/>
        </w:trPr>
        <w:tc>
          <w:tcPr>
            <w:tcW w:w="0" w:type="auto"/>
            <w:vAlign w:val="center"/>
            <w:hideMark/>
          </w:tcPr>
          <w:p w14:paraId="130AD26D" w14:textId="77777777" w:rsidR="001736F2" w:rsidRPr="001736F2" w:rsidRDefault="001736F2" w:rsidP="001736F2">
            <w:r w:rsidRPr="001736F2">
              <w:t>AXNB200</w:t>
            </w:r>
          </w:p>
        </w:tc>
        <w:tc>
          <w:tcPr>
            <w:tcW w:w="0" w:type="auto"/>
            <w:vAlign w:val="center"/>
            <w:hideMark/>
          </w:tcPr>
          <w:p w14:paraId="21374E21" w14:textId="77777777" w:rsidR="001736F2" w:rsidRPr="001736F2" w:rsidRDefault="001736F2" w:rsidP="001736F2">
            <w:r w:rsidRPr="001736F2">
              <w:t>002 (HBOM)</w:t>
            </w:r>
          </w:p>
        </w:tc>
        <w:tc>
          <w:tcPr>
            <w:tcW w:w="0" w:type="auto"/>
            <w:vAlign w:val="center"/>
            <w:hideMark/>
          </w:tcPr>
          <w:p w14:paraId="61BD1A1C" w14:textId="77777777" w:rsidR="001736F2" w:rsidRPr="001736F2" w:rsidRDefault="001736F2" w:rsidP="001736F2">
            <w:r w:rsidRPr="001736F2">
              <w:t>450 CLD</w:t>
            </w:r>
          </w:p>
        </w:tc>
        <w:tc>
          <w:tcPr>
            <w:tcW w:w="0" w:type="auto"/>
            <w:vAlign w:val="center"/>
            <w:hideMark/>
          </w:tcPr>
          <w:p w14:paraId="2E9F8102" w14:textId="77777777" w:rsidR="001736F2" w:rsidRPr="001736F2" w:rsidRDefault="001736F2" w:rsidP="001736F2">
            <w:r w:rsidRPr="001736F2">
              <w:t>Yes</w:t>
            </w:r>
          </w:p>
        </w:tc>
        <w:tc>
          <w:tcPr>
            <w:tcW w:w="0" w:type="auto"/>
            <w:vAlign w:val="center"/>
            <w:hideMark/>
          </w:tcPr>
          <w:p w14:paraId="38250597" w14:textId="77777777" w:rsidR="001736F2" w:rsidRPr="001736F2" w:rsidRDefault="001736F2" w:rsidP="001736F2">
            <w:r w:rsidRPr="001736F2">
              <w:t>Recommended CBU</w:t>
            </w:r>
          </w:p>
        </w:tc>
      </w:tr>
      <w:tr w:rsidR="001736F2" w:rsidRPr="001736F2" w14:paraId="29C74802" w14:textId="77777777" w:rsidTr="001736F2">
        <w:trPr>
          <w:tblCellSpacing w:w="15" w:type="dxa"/>
        </w:trPr>
        <w:tc>
          <w:tcPr>
            <w:tcW w:w="0" w:type="auto"/>
            <w:vAlign w:val="center"/>
            <w:hideMark/>
          </w:tcPr>
          <w:p w14:paraId="5E2291C5" w14:textId="77777777" w:rsidR="001736F2" w:rsidRPr="001736F2" w:rsidRDefault="001736F2" w:rsidP="001736F2">
            <w:r w:rsidRPr="001736F2">
              <w:t>AXNB300</w:t>
            </w:r>
          </w:p>
        </w:tc>
        <w:tc>
          <w:tcPr>
            <w:tcW w:w="0" w:type="auto"/>
            <w:vAlign w:val="center"/>
            <w:hideMark/>
          </w:tcPr>
          <w:p w14:paraId="6F3F0AE8" w14:textId="77777777" w:rsidR="001736F2" w:rsidRPr="001736F2" w:rsidRDefault="001736F2" w:rsidP="001736F2">
            <w:r w:rsidRPr="001736F2">
              <w:t>002 (HBOM)</w:t>
            </w:r>
          </w:p>
        </w:tc>
        <w:tc>
          <w:tcPr>
            <w:tcW w:w="0" w:type="auto"/>
            <w:vAlign w:val="center"/>
            <w:hideMark/>
          </w:tcPr>
          <w:p w14:paraId="6092460A" w14:textId="77777777" w:rsidR="001736F2" w:rsidRPr="001736F2" w:rsidRDefault="001736F2" w:rsidP="001736F2">
            <w:r w:rsidRPr="001736F2">
              <w:t>300 CLD</w:t>
            </w:r>
          </w:p>
        </w:tc>
        <w:tc>
          <w:tcPr>
            <w:tcW w:w="0" w:type="auto"/>
            <w:vAlign w:val="center"/>
            <w:hideMark/>
          </w:tcPr>
          <w:p w14:paraId="6695CCDD" w14:textId="77777777" w:rsidR="001736F2" w:rsidRPr="001736F2" w:rsidRDefault="001736F2" w:rsidP="001736F2">
            <w:r w:rsidRPr="001736F2">
              <w:t>Yes</w:t>
            </w:r>
          </w:p>
        </w:tc>
        <w:tc>
          <w:tcPr>
            <w:tcW w:w="0" w:type="auto"/>
            <w:vAlign w:val="center"/>
            <w:hideMark/>
          </w:tcPr>
          <w:p w14:paraId="1BE13552" w14:textId="77777777" w:rsidR="001736F2" w:rsidRPr="001736F2" w:rsidRDefault="001736F2" w:rsidP="001736F2">
            <w:r w:rsidRPr="001736F2">
              <w:t>Alternate Option</w:t>
            </w:r>
          </w:p>
        </w:tc>
      </w:tr>
    </w:tbl>
    <w:p w14:paraId="57F86EAB" w14:textId="77777777" w:rsidR="001736F2" w:rsidRDefault="001736F2" w:rsidP="001736F2"/>
    <w:p w14:paraId="06F36C4A" w14:textId="18F7BE82" w:rsidR="001736F2" w:rsidRPr="00302266" w:rsidRDefault="001736F2" w:rsidP="001736F2">
      <w:r w:rsidRPr="001736F2">
        <w:t xml:space="preserve">System recommends </w:t>
      </w:r>
      <w:r w:rsidRPr="001736F2">
        <w:rPr>
          <w:b/>
          <w:bCs/>
        </w:rPr>
        <w:t>AXNB200</w:t>
      </w:r>
      <w:r w:rsidRPr="001736F2">
        <w:t xml:space="preserve"> because it has the highest eligible ATP after freshness validation.</w:t>
      </w:r>
    </w:p>
    <w:p w14:paraId="7014ECCF" w14:textId="77777777" w:rsidR="00B41676" w:rsidRPr="00764948" w:rsidRDefault="00B41676" w:rsidP="00B41676"/>
    <w:p w14:paraId="650F76F3" w14:textId="77777777" w:rsidR="00211654" w:rsidRPr="00211654" w:rsidRDefault="00211654" w:rsidP="00211654">
      <w:pPr>
        <w:rPr>
          <w:b/>
          <w:bCs/>
        </w:rPr>
      </w:pPr>
      <w:r w:rsidRPr="00211654">
        <w:rPr>
          <w:b/>
          <w:bCs/>
        </w:rPr>
        <w:t>11. Auto-CCR ATP Mapping Output</w:t>
      </w:r>
    </w:p>
    <w:p w14:paraId="1D53263D" w14:textId="77777777" w:rsidR="00211654" w:rsidRPr="00764948" w:rsidRDefault="00211654" w:rsidP="00211654">
      <w:r w:rsidRPr="00764948">
        <w:t>For each recommendation the system shall generate:</w:t>
      </w:r>
    </w:p>
    <w:p w14:paraId="19EEC376" w14:textId="77777777" w:rsidR="00211654" w:rsidRPr="00764948" w:rsidRDefault="00211654" w:rsidP="00D439B6">
      <w:pPr>
        <w:numPr>
          <w:ilvl w:val="0"/>
          <w:numId w:val="142"/>
        </w:numPr>
      </w:pPr>
      <w:r w:rsidRPr="00764948">
        <w:t>Customer Code</w:t>
      </w:r>
    </w:p>
    <w:p w14:paraId="77CD3C69" w14:textId="77777777" w:rsidR="00211654" w:rsidRPr="00764948" w:rsidRDefault="00211654" w:rsidP="00D439B6">
      <w:pPr>
        <w:numPr>
          <w:ilvl w:val="0"/>
          <w:numId w:val="142"/>
        </w:numPr>
      </w:pPr>
      <w:r w:rsidRPr="00764948">
        <w:t>Customer Chain</w:t>
      </w:r>
    </w:p>
    <w:p w14:paraId="17939157" w14:textId="77777777" w:rsidR="00211654" w:rsidRPr="00764948" w:rsidRDefault="00211654" w:rsidP="00D439B6">
      <w:pPr>
        <w:numPr>
          <w:ilvl w:val="0"/>
          <w:numId w:val="142"/>
        </w:numPr>
      </w:pPr>
      <w:r w:rsidRPr="00764948">
        <w:t>CIC</w:t>
      </w:r>
    </w:p>
    <w:p w14:paraId="133B8090" w14:textId="77777777" w:rsidR="00211654" w:rsidRPr="00764948" w:rsidRDefault="00211654" w:rsidP="00D439B6">
      <w:pPr>
        <w:numPr>
          <w:ilvl w:val="0"/>
          <w:numId w:val="142"/>
        </w:numPr>
      </w:pPr>
      <w:r w:rsidRPr="00764948">
        <w:t>Basepack</w:t>
      </w:r>
    </w:p>
    <w:p w14:paraId="6CBFD280" w14:textId="77777777" w:rsidR="00211654" w:rsidRPr="00764948" w:rsidRDefault="00211654" w:rsidP="00D439B6">
      <w:pPr>
        <w:numPr>
          <w:ilvl w:val="0"/>
          <w:numId w:val="142"/>
        </w:numPr>
      </w:pPr>
      <w:r w:rsidRPr="00764948">
        <w:t>Current Mapped CBU</w:t>
      </w:r>
    </w:p>
    <w:p w14:paraId="15FB6F90" w14:textId="77777777" w:rsidR="00211654" w:rsidRPr="00764948" w:rsidRDefault="00211654" w:rsidP="00D439B6">
      <w:pPr>
        <w:numPr>
          <w:ilvl w:val="0"/>
          <w:numId w:val="142"/>
        </w:numPr>
      </w:pPr>
      <w:r w:rsidRPr="00764948">
        <w:t>Recommended CBU</w:t>
      </w:r>
    </w:p>
    <w:p w14:paraId="69F3B2EA" w14:textId="77777777" w:rsidR="00211654" w:rsidRPr="00764948" w:rsidRDefault="00211654" w:rsidP="00D439B6">
      <w:pPr>
        <w:numPr>
          <w:ilvl w:val="0"/>
          <w:numId w:val="142"/>
        </w:numPr>
      </w:pPr>
      <w:r w:rsidRPr="00764948">
        <w:t>Fresh ATP of Current CBU</w:t>
      </w:r>
    </w:p>
    <w:p w14:paraId="45239F69" w14:textId="77777777" w:rsidR="00211654" w:rsidRPr="00764948" w:rsidRDefault="00211654" w:rsidP="00D439B6">
      <w:pPr>
        <w:numPr>
          <w:ilvl w:val="0"/>
          <w:numId w:val="142"/>
        </w:numPr>
      </w:pPr>
      <w:r w:rsidRPr="00764948">
        <w:t>Fresh ATP of Recommended CBU</w:t>
      </w:r>
    </w:p>
    <w:p w14:paraId="02A76846" w14:textId="77777777" w:rsidR="00211654" w:rsidRPr="00764948" w:rsidRDefault="00211654" w:rsidP="00D439B6">
      <w:pPr>
        <w:numPr>
          <w:ilvl w:val="0"/>
          <w:numId w:val="142"/>
        </w:numPr>
      </w:pPr>
      <w:r w:rsidRPr="00764948">
        <w:t>Pricing Validation Status</w:t>
      </w:r>
    </w:p>
    <w:p w14:paraId="6B57F2D5" w14:textId="77777777" w:rsidR="00211654" w:rsidRPr="00764948" w:rsidRDefault="00211654" w:rsidP="00D439B6">
      <w:pPr>
        <w:numPr>
          <w:ilvl w:val="0"/>
          <w:numId w:val="142"/>
        </w:numPr>
      </w:pPr>
      <w:r w:rsidRPr="00764948">
        <w:t>Recommendation Timestamp</w:t>
      </w:r>
    </w:p>
    <w:p w14:paraId="697AD8E3" w14:textId="77777777" w:rsidR="00211654" w:rsidRPr="00211654" w:rsidRDefault="00211654" w:rsidP="00211654">
      <w:pPr>
        <w:rPr>
          <w:b/>
          <w:bCs/>
        </w:rPr>
      </w:pPr>
      <w:r w:rsidRPr="00211654">
        <w:rPr>
          <w:b/>
          <w:bCs/>
        </w:rPr>
        <w:t>12. YSD40 Update Candidate Creation</w:t>
      </w:r>
    </w:p>
    <w:p w14:paraId="28DF7002" w14:textId="77777777" w:rsidR="00211654" w:rsidRPr="00764948" w:rsidRDefault="00211654" w:rsidP="00211654">
      <w:r w:rsidRPr="00764948">
        <w:t>Where an alternate CBU is recommended, the system shall generate a YSD40 update candidate containing:</w:t>
      </w:r>
    </w:p>
    <w:p w14:paraId="1ED8B3A7" w14:textId="77777777" w:rsidR="00211654" w:rsidRPr="00764948" w:rsidRDefault="00211654" w:rsidP="00D439B6">
      <w:pPr>
        <w:numPr>
          <w:ilvl w:val="0"/>
          <w:numId w:val="143"/>
        </w:numPr>
      </w:pPr>
      <w:r w:rsidRPr="00764948">
        <w:t>Existing Mapping</w:t>
      </w:r>
    </w:p>
    <w:p w14:paraId="7A70C69C" w14:textId="77777777" w:rsidR="00211654" w:rsidRPr="00764948" w:rsidRDefault="00211654" w:rsidP="00D439B6">
      <w:pPr>
        <w:numPr>
          <w:ilvl w:val="0"/>
          <w:numId w:val="143"/>
        </w:numPr>
      </w:pPr>
      <w:r w:rsidRPr="00764948">
        <w:t>Proposed Mapping</w:t>
      </w:r>
    </w:p>
    <w:p w14:paraId="538050AC" w14:textId="77777777" w:rsidR="00211654" w:rsidRPr="00764948" w:rsidRDefault="00211654" w:rsidP="00D439B6">
      <w:pPr>
        <w:numPr>
          <w:ilvl w:val="0"/>
          <w:numId w:val="143"/>
        </w:numPr>
      </w:pPr>
      <w:r w:rsidRPr="00764948">
        <w:t>Customer Code</w:t>
      </w:r>
    </w:p>
    <w:p w14:paraId="7CA3B604" w14:textId="77777777" w:rsidR="00211654" w:rsidRPr="00764948" w:rsidRDefault="00211654" w:rsidP="00D439B6">
      <w:pPr>
        <w:numPr>
          <w:ilvl w:val="0"/>
          <w:numId w:val="143"/>
        </w:numPr>
      </w:pPr>
      <w:r w:rsidRPr="00764948">
        <w:t>CIC</w:t>
      </w:r>
    </w:p>
    <w:p w14:paraId="2F8AA7FF" w14:textId="77777777" w:rsidR="00211654" w:rsidRPr="00764948" w:rsidRDefault="00211654" w:rsidP="00D439B6">
      <w:pPr>
        <w:numPr>
          <w:ilvl w:val="0"/>
          <w:numId w:val="143"/>
        </w:numPr>
      </w:pPr>
      <w:r w:rsidRPr="00764948">
        <w:t>Current CBU</w:t>
      </w:r>
    </w:p>
    <w:p w14:paraId="755BB4E1" w14:textId="77777777" w:rsidR="00211654" w:rsidRPr="00764948" w:rsidRDefault="00211654" w:rsidP="00D439B6">
      <w:pPr>
        <w:numPr>
          <w:ilvl w:val="0"/>
          <w:numId w:val="143"/>
        </w:numPr>
      </w:pPr>
      <w:r w:rsidRPr="00764948">
        <w:lastRenderedPageBreak/>
        <w:t>Recommended CBU</w:t>
      </w:r>
    </w:p>
    <w:p w14:paraId="5A37145F" w14:textId="77777777" w:rsidR="00211654" w:rsidRPr="00764948" w:rsidRDefault="00211654" w:rsidP="00D439B6">
      <w:pPr>
        <w:numPr>
          <w:ilvl w:val="0"/>
          <w:numId w:val="143"/>
        </w:numPr>
      </w:pPr>
      <w:r w:rsidRPr="00764948">
        <w:t>Effective Date</w:t>
      </w:r>
    </w:p>
    <w:p w14:paraId="0E156B70" w14:textId="0370BF9B" w:rsidR="00211654" w:rsidRPr="00211654" w:rsidRDefault="00211654" w:rsidP="00211654">
      <w:pPr>
        <w:rPr>
          <w:b/>
          <w:bCs/>
        </w:rPr>
      </w:pPr>
      <w:r w:rsidRPr="00211654">
        <w:rPr>
          <w:b/>
          <w:bCs/>
        </w:rPr>
        <w:t xml:space="preserve">These recommendations shall be available for downstream execution processes. </w:t>
      </w:r>
    </w:p>
    <w:p w14:paraId="66C762E1" w14:textId="77777777" w:rsidR="00211654" w:rsidRPr="00211654" w:rsidRDefault="00211654" w:rsidP="00211654">
      <w:pPr>
        <w:rPr>
          <w:b/>
          <w:bCs/>
        </w:rPr>
      </w:pPr>
      <w:r w:rsidRPr="00211654">
        <w:rPr>
          <w:b/>
          <w:bCs/>
        </w:rPr>
        <w:t>13. User Visibility</w:t>
      </w:r>
    </w:p>
    <w:p w14:paraId="0A293E9D" w14:textId="77777777" w:rsidR="00211654" w:rsidRPr="00764948" w:rsidRDefault="00211654" w:rsidP="00211654">
      <w:r w:rsidRPr="00764948">
        <w:t>Users shall be able to view:</w:t>
      </w:r>
    </w:p>
    <w:p w14:paraId="6B53BD96" w14:textId="77777777" w:rsidR="00211654" w:rsidRPr="00764948" w:rsidRDefault="00211654" w:rsidP="00D439B6">
      <w:pPr>
        <w:numPr>
          <w:ilvl w:val="0"/>
          <w:numId w:val="144"/>
        </w:numPr>
      </w:pPr>
      <w:r w:rsidRPr="00764948">
        <w:t>Current Mapped CBU</w:t>
      </w:r>
    </w:p>
    <w:p w14:paraId="069D184F" w14:textId="77777777" w:rsidR="00211654" w:rsidRPr="00764948" w:rsidRDefault="00211654" w:rsidP="00D439B6">
      <w:pPr>
        <w:numPr>
          <w:ilvl w:val="0"/>
          <w:numId w:val="144"/>
        </w:numPr>
      </w:pPr>
      <w:r w:rsidRPr="00764948">
        <w:t>Raw ATP Values</w:t>
      </w:r>
    </w:p>
    <w:p w14:paraId="53BA4911" w14:textId="77777777" w:rsidR="00211654" w:rsidRPr="00764948" w:rsidRDefault="00211654" w:rsidP="00D439B6">
      <w:pPr>
        <w:numPr>
          <w:ilvl w:val="0"/>
          <w:numId w:val="144"/>
        </w:numPr>
      </w:pPr>
      <w:r w:rsidRPr="00764948">
        <w:t>Fresh ATP Values</w:t>
      </w:r>
    </w:p>
    <w:p w14:paraId="2C91FE1F" w14:textId="77777777" w:rsidR="00211654" w:rsidRPr="00764948" w:rsidRDefault="00211654" w:rsidP="00D439B6">
      <w:pPr>
        <w:numPr>
          <w:ilvl w:val="0"/>
          <w:numId w:val="144"/>
        </w:numPr>
      </w:pPr>
      <w:r w:rsidRPr="00764948">
        <w:t>Alternate CBU Candidates</w:t>
      </w:r>
    </w:p>
    <w:p w14:paraId="77CEC925" w14:textId="77777777" w:rsidR="00211654" w:rsidRPr="00764948" w:rsidRDefault="00211654" w:rsidP="00D439B6">
      <w:pPr>
        <w:numPr>
          <w:ilvl w:val="0"/>
          <w:numId w:val="144"/>
        </w:numPr>
      </w:pPr>
      <w:r w:rsidRPr="00764948">
        <w:t>Pricing Validation Results</w:t>
      </w:r>
    </w:p>
    <w:p w14:paraId="53078122" w14:textId="77777777" w:rsidR="00211654" w:rsidRPr="00764948" w:rsidRDefault="00211654" w:rsidP="00D439B6">
      <w:pPr>
        <w:numPr>
          <w:ilvl w:val="0"/>
          <w:numId w:val="144"/>
        </w:numPr>
      </w:pPr>
      <w:r w:rsidRPr="00764948">
        <w:t>Freshness Validation Status</w:t>
      </w:r>
    </w:p>
    <w:p w14:paraId="61F1D662" w14:textId="77777777" w:rsidR="00211654" w:rsidRPr="00764948" w:rsidRDefault="00211654" w:rsidP="00D439B6">
      <w:pPr>
        <w:numPr>
          <w:ilvl w:val="0"/>
          <w:numId w:val="144"/>
        </w:numPr>
      </w:pPr>
      <w:r w:rsidRPr="00764948">
        <w:t>Recommended CBU Generated</w:t>
      </w:r>
    </w:p>
    <w:p w14:paraId="279E1CDA" w14:textId="77777777" w:rsidR="00211654" w:rsidRPr="00211654" w:rsidRDefault="00211654" w:rsidP="00211654">
      <w:pPr>
        <w:rPr>
          <w:b/>
          <w:bCs/>
        </w:rPr>
      </w:pPr>
      <w:r w:rsidRPr="00211654">
        <w:rPr>
          <w:b/>
          <w:bCs/>
        </w:rPr>
        <w:t>14. Audit &amp; Traceability</w:t>
      </w:r>
    </w:p>
    <w:p w14:paraId="77C5A305" w14:textId="77777777" w:rsidR="00211654" w:rsidRPr="00764948" w:rsidRDefault="00211654" w:rsidP="00211654">
      <w:r w:rsidRPr="00764948">
        <w:t>The system shall maintain an audit trail capturing:</w:t>
      </w:r>
    </w:p>
    <w:p w14:paraId="740BF01F" w14:textId="77777777" w:rsidR="00211654" w:rsidRPr="00764948" w:rsidRDefault="00211654" w:rsidP="00D439B6">
      <w:pPr>
        <w:numPr>
          <w:ilvl w:val="0"/>
          <w:numId w:val="145"/>
        </w:numPr>
      </w:pPr>
      <w:r w:rsidRPr="00764948">
        <w:t>ATP values evaluated</w:t>
      </w:r>
    </w:p>
    <w:p w14:paraId="0907D877" w14:textId="77777777" w:rsidR="00211654" w:rsidRPr="00764948" w:rsidRDefault="00211654" w:rsidP="00D439B6">
      <w:pPr>
        <w:numPr>
          <w:ilvl w:val="0"/>
          <w:numId w:val="145"/>
        </w:numPr>
      </w:pPr>
      <w:r w:rsidRPr="00764948">
        <w:t>Freshness checks performed</w:t>
      </w:r>
    </w:p>
    <w:p w14:paraId="0D0802CF" w14:textId="77777777" w:rsidR="00211654" w:rsidRPr="00764948" w:rsidRDefault="00211654" w:rsidP="00D439B6">
      <w:pPr>
        <w:numPr>
          <w:ilvl w:val="0"/>
          <w:numId w:val="145"/>
        </w:numPr>
      </w:pPr>
      <w:r w:rsidRPr="00764948">
        <w:t>BSS freshness criteria applied</w:t>
      </w:r>
    </w:p>
    <w:p w14:paraId="07606DCF" w14:textId="77777777" w:rsidR="00211654" w:rsidRPr="00764948" w:rsidRDefault="00211654" w:rsidP="00D439B6">
      <w:pPr>
        <w:numPr>
          <w:ilvl w:val="0"/>
          <w:numId w:val="145"/>
        </w:numPr>
      </w:pPr>
      <w:r w:rsidRPr="00764948">
        <w:t>Pricing checks performed</w:t>
      </w:r>
    </w:p>
    <w:p w14:paraId="196150EE" w14:textId="77777777" w:rsidR="00211654" w:rsidRPr="00764948" w:rsidRDefault="00211654" w:rsidP="00D439B6">
      <w:pPr>
        <w:numPr>
          <w:ilvl w:val="0"/>
          <w:numId w:val="145"/>
        </w:numPr>
      </w:pPr>
      <w:r w:rsidRPr="00764948">
        <w:t>Alternate CBUs considered</w:t>
      </w:r>
    </w:p>
    <w:p w14:paraId="456A6CD0" w14:textId="77777777" w:rsidR="00211654" w:rsidRPr="00764948" w:rsidRDefault="00211654" w:rsidP="00D439B6">
      <w:pPr>
        <w:numPr>
          <w:ilvl w:val="0"/>
          <w:numId w:val="145"/>
        </w:numPr>
      </w:pPr>
      <w:r w:rsidRPr="00764948">
        <w:t>Recommended CBU generated</w:t>
      </w:r>
    </w:p>
    <w:p w14:paraId="1EDD43CD" w14:textId="77777777" w:rsidR="00211654" w:rsidRPr="00764948" w:rsidRDefault="00211654" w:rsidP="00D439B6">
      <w:pPr>
        <w:numPr>
          <w:ilvl w:val="0"/>
          <w:numId w:val="145"/>
        </w:numPr>
      </w:pPr>
      <w:r w:rsidRPr="00764948">
        <w:t>In-transit inventory evaluated</w:t>
      </w:r>
    </w:p>
    <w:p w14:paraId="297ED9F4" w14:textId="77777777" w:rsidR="00211654" w:rsidRPr="00764948" w:rsidRDefault="00211654" w:rsidP="00D439B6">
      <w:pPr>
        <w:numPr>
          <w:ilvl w:val="0"/>
          <w:numId w:val="145"/>
        </w:numPr>
      </w:pPr>
      <w:r w:rsidRPr="00764948">
        <w:t>Recommendation generation timestamp</w:t>
      </w:r>
    </w:p>
    <w:p w14:paraId="1B13409A" w14:textId="24AFF16F" w:rsidR="006756B7" w:rsidRDefault="00211654" w:rsidP="006756B7">
      <w:r w:rsidRPr="00764948">
        <w:t xml:space="preserve">for every recommendation generated by the Auto-CCR engine. </w:t>
      </w:r>
    </w:p>
    <w:p w14:paraId="342B5DA8" w14:textId="011BBCF3" w:rsidR="001E42F5" w:rsidRDefault="001E42F5" w:rsidP="001E42F5">
      <w:pPr>
        <w:rPr>
          <w:b/>
          <w:bCs/>
        </w:rPr>
      </w:pPr>
      <w:r w:rsidRPr="00211654">
        <w:rPr>
          <w:b/>
          <w:bCs/>
        </w:rPr>
        <w:t>1</w:t>
      </w:r>
      <w:r>
        <w:rPr>
          <w:b/>
          <w:bCs/>
        </w:rPr>
        <w:t>5</w:t>
      </w:r>
      <w:r w:rsidRPr="00211654">
        <w:rPr>
          <w:b/>
          <w:bCs/>
        </w:rPr>
        <w:t xml:space="preserve">. </w:t>
      </w:r>
      <w:r>
        <w:rPr>
          <w:b/>
          <w:bCs/>
        </w:rPr>
        <w:t>Relevant attachments for this requirement</w:t>
      </w:r>
    </w:p>
    <w:bookmarkStart w:id="29" w:name="_MON_1845550860"/>
    <w:bookmarkEnd w:id="29"/>
    <w:p w14:paraId="64ED0B3F" w14:textId="017396B6" w:rsidR="001E42F5" w:rsidRDefault="00B5270D" w:rsidP="001E42F5">
      <w:pPr>
        <w:rPr>
          <w:b/>
          <w:bCs/>
        </w:rPr>
      </w:pPr>
      <w:r>
        <w:rPr>
          <w:b/>
          <w:bCs/>
        </w:rPr>
        <w:object w:dxaOrig="1520" w:dyaOrig="987" w14:anchorId="4A6987C7">
          <v:shape id="_x0000_i1033" type="#_x0000_t75" style="width:76pt;height:49.35pt" o:ole="">
            <v:imagedata r:id="rId25" o:title=""/>
          </v:shape>
          <o:OLEObject Type="Embed" ProgID="Excel.Sheet.8" ShapeID="_x0000_i1033" DrawAspect="Icon" ObjectID="_1846728748" r:id="rId26"/>
        </w:object>
      </w:r>
    </w:p>
    <w:p w14:paraId="1CC842E6" w14:textId="35F2541B" w:rsidR="00B5270D" w:rsidRPr="003B5BD1" w:rsidRDefault="00B5270D" w:rsidP="001E42F5">
      <w:r w:rsidRPr="003B5BD1">
        <w:t>BSS sample file</w:t>
      </w:r>
    </w:p>
    <w:bookmarkStart w:id="30" w:name="_MON_1845550958"/>
    <w:bookmarkEnd w:id="30"/>
    <w:p w14:paraId="62D9681A" w14:textId="4753852B" w:rsidR="00B5270D" w:rsidRDefault="003B5BD1" w:rsidP="001E42F5">
      <w:pPr>
        <w:rPr>
          <w:b/>
          <w:bCs/>
        </w:rPr>
      </w:pPr>
      <w:r>
        <w:rPr>
          <w:b/>
          <w:bCs/>
        </w:rPr>
        <w:object w:dxaOrig="1520" w:dyaOrig="987" w14:anchorId="6A28A24D">
          <v:shape id="_x0000_i1034" type="#_x0000_t75" style="width:76pt;height:49.35pt" o:ole="">
            <v:imagedata r:id="rId27" o:title=""/>
          </v:shape>
          <o:OLEObject Type="Embed" ProgID="Word.Document.12" ShapeID="_x0000_i1034" DrawAspect="Icon" ObjectID="_1846728749" r:id="rId28">
            <o:FieldCodes>\s</o:FieldCodes>
          </o:OLEObject>
        </w:object>
      </w:r>
    </w:p>
    <w:p w14:paraId="3961D791" w14:textId="5F0759D4" w:rsidR="001E42F5" w:rsidRPr="003B5BD1" w:rsidRDefault="003B5BD1" w:rsidP="006756B7">
      <w:r w:rsidRPr="003B5BD1">
        <w:t>Auto listing new process</w:t>
      </w:r>
    </w:p>
    <w:p w14:paraId="42FA6D8C" w14:textId="7B6A66C1" w:rsidR="008D5988" w:rsidRPr="008D5988" w:rsidRDefault="007B4087" w:rsidP="008D5988">
      <w:pPr>
        <w:pStyle w:val="Heading4"/>
        <w:rPr>
          <w:b/>
          <w:bCs/>
        </w:rPr>
      </w:pPr>
      <w:r w:rsidRPr="000C67DE">
        <w:t>20.</w:t>
      </w:r>
      <w:r>
        <w:t>6</w:t>
      </w:r>
      <w:r w:rsidRPr="000C67DE">
        <w:t xml:space="preserve"> </w:t>
      </w:r>
      <w:r w:rsidR="008D5988" w:rsidRPr="008D5988">
        <w:t>FTR Clearance Notification for Customer Mapping Readiness</w:t>
      </w:r>
    </w:p>
    <w:p w14:paraId="1C496DED" w14:textId="77777777" w:rsidR="008D5988" w:rsidRPr="008D5988" w:rsidRDefault="008D5988" w:rsidP="008D5988">
      <w:pPr>
        <w:rPr>
          <w:b/>
          <w:bCs/>
        </w:rPr>
      </w:pPr>
      <w:r w:rsidRPr="008D5988">
        <w:rPr>
          <w:b/>
          <w:bCs/>
        </w:rPr>
        <w:t>Description</w:t>
      </w:r>
    </w:p>
    <w:p w14:paraId="480ADD50" w14:textId="77777777" w:rsidR="008D5988" w:rsidRPr="008D5988" w:rsidRDefault="008D5988" w:rsidP="008D5988">
      <w:r w:rsidRPr="008D5988">
        <w:t>The CCR application shall notify Customer Service stakeholders when a successor CBU receives FTR clearance, enabling preparation of customer mapping and master maintenance activities prior to customer transition execution.</w:t>
      </w:r>
    </w:p>
    <w:p w14:paraId="63D91316" w14:textId="77777777" w:rsidR="008D5988" w:rsidRPr="008D5988" w:rsidRDefault="008D5988" w:rsidP="008D5988">
      <w:pPr>
        <w:rPr>
          <w:b/>
          <w:bCs/>
        </w:rPr>
      </w:pPr>
      <w:r w:rsidRPr="008D5988">
        <w:rPr>
          <w:b/>
          <w:bCs/>
        </w:rPr>
        <w:t>Functional Requirements</w:t>
      </w:r>
    </w:p>
    <w:p w14:paraId="19BE28B5" w14:textId="77777777" w:rsidR="008D5988" w:rsidRPr="008D5988" w:rsidRDefault="008D5988" w:rsidP="008D5988">
      <w:pPr>
        <w:rPr>
          <w:b/>
          <w:bCs/>
        </w:rPr>
      </w:pPr>
      <w:r w:rsidRPr="008D5988">
        <w:rPr>
          <w:b/>
          <w:bCs/>
        </w:rPr>
        <w:t>1. FTR Trigger Monitoring</w:t>
      </w:r>
    </w:p>
    <w:p w14:paraId="2F2C68F1" w14:textId="77777777" w:rsidR="008D5988" w:rsidRPr="008D5988" w:rsidRDefault="008D5988" w:rsidP="008D5988">
      <w:r w:rsidRPr="008D5988">
        <w:t>The CCR application shall consume FTR clearance status from the Network Visibility module.</w:t>
      </w:r>
    </w:p>
    <w:p w14:paraId="55C2C070" w14:textId="77777777" w:rsidR="008D5988" w:rsidRPr="008D5988" w:rsidRDefault="008D5988" w:rsidP="008D5988">
      <w:r w:rsidRPr="008D5988">
        <w:t>A successor CBU shall be considered FTR Cleared once valid FTR evidence is available in accordance with Network Visibility rules.</w:t>
      </w:r>
    </w:p>
    <w:p w14:paraId="2B5D6F31" w14:textId="77777777" w:rsidR="008D5988" w:rsidRPr="008D5988" w:rsidRDefault="008D5988" w:rsidP="008D5988">
      <w:pPr>
        <w:rPr>
          <w:b/>
          <w:bCs/>
        </w:rPr>
      </w:pPr>
      <w:r w:rsidRPr="008D5988">
        <w:rPr>
          <w:b/>
          <w:bCs/>
        </w:rPr>
        <w:t>2. Notification Trigger</w:t>
      </w:r>
    </w:p>
    <w:p w14:paraId="3A7F70DC" w14:textId="77777777" w:rsidR="008D5988" w:rsidRPr="008D5988" w:rsidRDefault="008D5988" w:rsidP="008D5988">
      <w:r w:rsidRPr="008D5988">
        <w:t>Upon FTR clearance:</w:t>
      </w:r>
    </w:p>
    <w:p w14:paraId="46197B64" w14:textId="77777777" w:rsidR="008D5988" w:rsidRPr="008D5988" w:rsidRDefault="008D5988" w:rsidP="00D439B6">
      <w:pPr>
        <w:numPr>
          <w:ilvl w:val="0"/>
          <w:numId w:val="125"/>
        </w:numPr>
      </w:pPr>
      <w:r w:rsidRPr="008D5988">
        <w:t>The system shall generate an email notification to configured stakeholders.</w:t>
      </w:r>
    </w:p>
    <w:p w14:paraId="5A9F9281" w14:textId="77777777" w:rsidR="008D5988" w:rsidRPr="008D5988" w:rsidRDefault="008D5988" w:rsidP="00D439B6">
      <w:pPr>
        <w:numPr>
          <w:ilvl w:val="0"/>
          <w:numId w:val="125"/>
        </w:numPr>
      </w:pPr>
      <w:r w:rsidRPr="008D5988">
        <w:t>The notification shall be sent to the responsible CSE, CD stakeholders, and other configured recipients.</w:t>
      </w:r>
    </w:p>
    <w:p w14:paraId="36C43D46" w14:textId="77777777" w:rsidR="008D5988" w:rsidRPr="008D5988" w:rsidRDefault="008D5988" w:rsidP="008D5988">
      <w:pPr>
        <w:rPr>
          <w:b/>
          <w:bCs/>
        </w:rPr>
      </w:pPr>
      <w:r w:rsidRPr="008D5988">
        <w:rPr>
          <w:b/>
          <w:bCs/>
        </w:rPr>
        <w:t>3. Notification Content</w:t>
      </w:r>
    </w:p>
    <w:p w14:paraId="216F7B2D" w14:textId="77777777" w:rsidR="008D5988" w:rsidRPr="008D5988" w:rsidRDefault="008D5988" w:rsidP="008D5988">
      <w:r w:rsidRPr="008D5988">
        <w:t>The notification shall contain:</w:t>
      </w:r>
    </w:p>
    <w:p w14:paraId="4CD53188" w14:textId="77777777" w:rsidR="008D5988" w:rsidRPr="008D5988" w:rsidRDefault="008D5988" w:rsidP="00D439B6">
      <w:pPr>
        <w:numPr>
          <w:ilvl w:val="0"/>
          <w:numId w:val="126"/>
        </w:numPr>
      </w:pPr>
      <w:r w:rsidRPr="008D5988">
        <w:t>Basepack</w:t>
      </w:r>
    </w:p>
    <w:p w14:paraId="29DA137C" w14:textId="77777777" w:rsidR="008D5988" w:rsidRDefault="008D5988" w:rsidP="00D439B6">
      <w:pPr>
        <w:numPr>
          <w:ilvl w:val="0"/>
          <w:numId w:val="126"/>
        </w:numPr>
      </w:pPr>
      <w:r w:rsidRPr="008D5988">
        <w:t>Successor CBU</w:t>
      </w:r>
    </w:p>
    <w:p w14:paraId="09D04675" w14:textId="0344D312" w:rsidR="000B331A" w:rsidRPr="008D5988" w:rsidRDefault="000B331A" w:rsidP="00D439B6">
      <w:pPr>
        <w:numPr>
          <w:ilvl w:val="0"/>
          <w:numId w:val="126"/>
        </w:numPr>
      </w:pPr>
      <w:r>
        <w:t>Predecessor CBU</w:t>
      </w:r>
    </w:p>
    <w:p w14:paraId="2E2A5729" w14:textId="77777777" w:rsidR="008D5988" w:rsidRPr="008D5988" w:rsidRDefault="008D5988" w:rsidP="00D439B6">
      <w:pPr>
        <w:numPr>
          <w:ilvl w:val="0"/>
          <w:numId w:val="126"/>
        </w:numPr>
      </w:pPr>
      <w:r w:rsidRPr="008D5988">
        <w:t>Material Description</w:t>
      </w:r>
    </w:p>
    <w:p w14:paraId="295E94F1" w14:textId="77777777" w:rsidR="008D5988" w:rsidRPr="008D5988" w:rsidRDefault="008D5988" w:rsidP="00D439B6">
      <w:pPr>
        <w:numPr>
          <w:ilvl w:val="0"/>
          <w:numId w:val="126"/>
        </w:numPr>
      </w:pPr>
      <w:r w:rsidRPr="008D5988">
        <w:t>Customer Chain (where applicable)</w:t>
      </w:r>
    </w:p>
    <w:p w14:paraId="2C849B3F" w14:textId="77777777" w:rsidR="008D5988" w:rsidRPr="008D5988" w:rsidRDefault="008D5988" w:rsidP="00D439B6">
      <w:pPr>
        <w:numPr>
          <w:ilvl w:val="0"/>
          <w:numId w:val="126"/>
        </w:numPr>
      </w:pPr>
      <w:r w:rsidRPr="008D5988">
        <w:t>Network Change Type</w:t>
      </w:r>
    </w:p>
    <w:p w14:paraId="7644947A" w14:textId="77777777" w:rsidR="008D5988" w:rsidRPr="008D5988" w:rsidRDefault="008D5988" w:rsidP="00D439B6">
      <w:pPr>
        <w:numPr>
          <w:ilvl w:val="0"/>
          <w:numId w:val="126"/>
        </w:numPr>
      </w:pPr>
      <w:r w:rsidRPr="008D5988">
        <w:t>FTR Clearance Date</w:t>
      </w:r>
    </w:p>
    <w:p w14:paraId="40010F4C" w14:textId="77777777" w:rsidR="008D5988" w:rsidRPr="008D5988" w:rsidRDefault="008D5988" w:rsidP="00D439B6">
      <w:pPr>
        <w:numPr>
          <w:ilvl w:val="0"/>
          <w:numId w:val="126"/>
        </w:numPr>
      </w:pPr>
      <w:r w:rsidRPr="008D5988">
        <w:t>Planned Launch Date</w:t>
      </w:r>
    </w:p>
    <w:p w14:paraId="73DA1032" w14:textId="77777777" w:rsidR="00F2211C" w:rsidRPr="00F2211C" w:rsidRDefault="00F2211C" w:rsidP="00F2211C">
      <w:pPr>
        <w:rPr>
          <w:b/>
          <w:bCs/>
        </w:rPr>
      </w:pPr>
      <w:r w:rsidRPr="00F2211C">
        <w:rPr>
          <w:b/>
          <w:bCs/>
        </w:rPr>
        <w:lastRenderedPageBreak/>
        <w:t>4. Customer Mapping Readiness</w:t>
      </w:r>
    </w:p>
    <w:p w14:paraId="0FAC38A4" w14:textId="77777777" w:rsidR="00F2211C" w:rsidRPr="00F2211C" w:rsidRDefault="00F2211C" w:rsidP="00F2211C">
      <w:r w:rsidRPr="00F2211C">
        <w:t>Following FTR clearance:</w:t>
      </w:r>
    </w:p>
    <w:p w14:paraId="5D05A366" w14:textId="77777777" w:rsidR="00F2211C" w:rsidRPr="00F2211C" w:rsidRDefault="00F2211C" w:rsidP="00D439B6">
      <w:pPr>
        <w:numPr>
          <w:ilvl w:val="0"/>
          <w:numId w:val="127"/>
        </w:numPr>
      </w:pPr>
      <w:r w:rsidRPr="00F2211C">
        <w:t>Customer mapping preparation activities may be initiated.</w:t>
      </w:r>
    </w:p>
    <w:p w14:paraId="3C5A6642" w14:textId="77777777" w:rsidR="00F2211C" w:rsidRPr="00F2211C" w:rsidRDefault="00F2211C" w:rsidP="00D439B6">
      <w:pPr>
        <w:numPr>
          <w:ilvl w:val="0"/>
          <w:numId w:val="127"/>
        </w:numPr>
      </w:pPr>
      <w:r w:rsidRPr="00F2211C">
        <w:t>Master Maintenance activities may be initiated for applicable customers.</w:t>
      </w:r>
    </w:p>
    <w:p w14:paraId="7311C286" w14:textId="77777777" w:rsidR="00F2211C" w:rsidRPr="00F2211C" w:rsidRDefault="00F2211C" w:rsidP="00D439B6">
      <w:pPr>
        <w:numPr>
          <w:ilvl w:val="0"/>
          <w:numId w:val="127"/>
        </w:numPr>
      </w:pPr>
      <w:r w:rsidRPr="00F2211C">
        <w:t>The notification shall serve as an operational readiness trigger for customer-facing teams.</w:t>
      </w:r>
    </w:p>
    <w:p w14:paraId="0B6072A3" w14:textId="77777777" w:rsidR="00F2211C" w:rsidRPr="00F2211C" w:rsidRDefault="00F2211C" w:rsidP="00F2211C">
      <w:pPr>
        <w:rPr>
          <w:b/>
          <w:bCs/>
        </w:rPr>
      </w:pPr>
      <w:r w:rsidRPr="00F2211C">
        <w:rPr>
          <w:b/>
          <w:bCs/>
        </w:rPr>
        <w:t>5. Auditability</w:t>
      </w:r>
    </w:p>
    <w:p w14:paraId="0E1A96AF" w14:textId="77777777" w:rsidR="00F2211C" w:rsidRPr="00F2211C" w:rsidRDefault="00F2211C" w:rsidP="00F2211C">
      <w:r w:rsidRPr="00F2211C">
        <w:t>The system shall maintain:</w:t>
      </w:r>
    </w:p>
    <w:p w14:paraId="2D136548" w14:textId="77777777" w:rsidR="00F2211C" w:rsidRPr="00F2211C" w:rsidRDefault="00F2211C" w:rsidP="00D439B6">
      <w:pPr>
        <w:numPr>
          <w:ilvl w:val="0"/>
          <w:numId w:val="128"/>
        </w:numPr>
      </w:pPr>
      <w:r w:rsidRPr="00F2211C">
        <w:t>FTR Trigger Timestamp</w:t>
      </w:r>
    </w:p>
    <w:p w14:paraId="5C214D5A" w14:textId="77777777" w:rsidR="00F2211C" w:rsidRPr="00F2211C" w:rsidRDefault="00F2211C" w:rsidP="00D439B6">
      <w:pPr>
        <w:numPr>
          <w:ilvl w:val="0"/>
          <w:numId w:val="128"/>
        </w:numPr>
      </w:pPr>
      <w:r w:rsidRPr="00F2211C">
        <w:t>Email Sent Timestamp</w:t>
      </w:r>
    </w:p>
    <w:p w14:paraId="04A15981" w14:textId="77777777" w:rsidR="00F2211C" w:rsidRPr="00F2211C" w:rsidRDefault="00F2211C" w:rsidP="00D439B6">
      <w:pPr>
        <w:numPr>
          <w:ilvl w:val="0"/>
          <w:numId w:val="128"/>
        </w:numPr>
      </w:pPr>
      <w:r w:rsidRPr="00F2211C">
        <w:t>Recipients</w:t>
      </w:r>
    </w:p>
    <w:p w14:paraId="765F955F" w14:textId="0DBF35FA" w:rsidR="00DA2042" w:rsidRPr="00472BEC" w:rsidRDefault="00F2211C" w:rsidP="00D439B6">
      <w:pPr>
        <w:numPr>
          <w:ilvl w:val="0"/>
          <w:numId w:val="128"/>
        </w:numPr>
      </w:pPr>
      <w:r w:rsidRPr="00F2211C">
        <w:t>Delivery Status</w:t>
      </w:r>
      <w:r w:rsidR="00774C7C">
        <w:t xml:space="preserve"> (Success/Failure)</w:t>
      </w:r>
    </w:p>
    <w:sectPr w:rsidR="00DA2042" w:rsidRPr="00472BE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in, Akanksha" w:date="2026-05-28T20:30:00Z" w:initials="AJ">
    <w:p w14:paraId="259178D6" w14:textId="77777777" w:rsidR="00F8750C" w:rsidRDefault="00F8750C" w:rsidP="00F8750C">
      <w:pPr>
        <w:pStyle w:val="CommentText"/>
      </w:pPr>
      <w:r>
        <w:rPr>
          <w:rStyle w:val="CommentReference"/>
        </w:rPr>
        <w:annotationRef/>
      </w:r>
      <w:r>
        <w:t>Why not? For MT we should include MRP and landing price check ?</w:t>
      </w:r>
    </w:p>
  </w:comment>
  <w:comment w:id="1" w:author="Omraan Zafar" w:date="2026-06-10T00:16:00Z" w:initials="OZ">
    <w:p w14:paraId="2AF27642" w14:textId="77777777" w:rsidR="005C3AE7" w:rsidRDefault="005C3AE7" w:rsidP="005C3AE7">
      <w:pPr>
        <w:pStyle w:val="CommentText"/>
      </w:pPr>
      <w:r>
        <w:rPr>
          <w:rStyle w:val="CommentReference"/>
        </w:rPr>
        <w:annotationRef/>
      </w:r>
      <w:r>
        <w:t>It is mentioned out of scope here, as MSTN computation is handled in Paid Bible, Price lot visibility is maintained in Network Visibility</w:t>
      </w:r>
    </w:p>
  </w:comment>
  <w:comment w:id="2" w:author="Jain, Akanksha" w:date="2026-05-28T20:30:00Z" w:initials="AJ">
    <w:p w14:paraId="70566392" w14:textId="77777777" w:rsidR="00CE5166" w:rsidRDefault="00CE5166" w:rsidP="00CE5166">
      <w:pPr>
        <w:pStyle w:val="CommentText"/>
      </w:pPr>
      <w:r>
        <w:rPr>
          <w:rStyle w:val="CommentReference"/>
        </w:rPr>
        <w:annotationRef/>
      </w:r>
      <w:r>
        <w:t>Why out of scope?</w:t>
      </w:r>
    </w:p>
  </w:comment>
  <w:comment w:id="3" w:author="Omraan Zafar" w:date="2026-06-10T00:19:00Z" w:initials="OZ">
    <w:p w14:paraId="31976839" w14:textId="77777777" w:rsidR="00847F2A" w:rsidRDefault="00847F2A" w:rsidP="00847F2A">
      <w:pPr>
        <w:pStyle w:val="CommentText"/>
      </w:pPr>
      <w:r>
        <w:rPr>
          <w:rStyle w:val="CommentReference"/>
        </w:rPr>
        <w:annotationRef/>
      </w:r>
      <w:r>
        <w:t>We were initially going to do generate a template that CSE would use to upload back into the CRM tool currently used. This was decided to be scoped out and managed as part of Phase 2 requirements. Basis today’s discussion, we need to align on the finalized template that is expected to be provided for writeback to SAP.</w:t>
      </w:r>
    </w:p>
  </w:comment>
  <w:comment w:id="4" w:author="P, VIGNESHWAAR" w:date="2026-07-07T13:34:00Z" w:initials="VP">
    <w:p w14:paraId="5449A296" w14:textId="77777777" w:rsidR="00DE5967" w:rsidRDefault="00DE5967" w:rsidP="00DE5967">
      <w:pPr>
        <w:pStyle w:val="CommentText"/>
      </w:pPr>
      <w:r>
        <w:rPr>
          <w:rStyle w:val="CommentReference"/>
        </w:rPr>
        <w:annotationRef/>
      </w:r>
      <w:r>
        <w:t>CSE will be giving Customer material description also. 4 inputs will be used Chain X CBU X CIC X Customer description</w:t>
      </w:r>
    </w:p>
  </w:comment>
  <w:comment w:id="5" w:author="Omraan Zafar" w:date="2026-07-10T16:09:00Z" w:initials="OZ">
    <w:p w14:paraId="41B0F55E" w14:textId="77777777" w:rsidR="00057B91" w:rsidRDefault="00057B91" w:rsidP="00057B91">
      <w:pPr>
        <w:pStyle w:val="CommentText"/>
      </w:pPr>
      <w:r>
        <w:rPr>
          <w:rStyle w:val="CommentReference"/>
        </w:rPr>
        <w:annotationRef/>
      </w:r>
      <w:r>
        <w:t>Aligned, will give customer material description, CIC (18 characters max) as an input and CBU X Customer Chain is being provided as dropdown input with search option from system</w:t>
      </w:r>
    </w:p>
  </w:comment>
  <w:comment w:id="6" w:author="P, VIGNESHWAAR" w:date="2026-07-07T17:32:00Z" w:initials="VP">
    <w:p w14:paraId="18D0DED9" w14:textId="77777777" w:rsidR="001613DB" w:rsidRDefault="001613DB" w:rsidP="001613DB">
      <w:pPr>
        <w:pStyle w:val="CommentText"/>
      </w:pPr>
      <w:r>
        <w:rPr>
          <w:rStyle w:val="CommentReference"/>
        </w:rPr>
        <w:annotationRef/>
      </w:r>
      <w:r>
        <w:t>Only exception to this is when all 3 ccr rule set are No</w:t>
      </w:r>
    </w:p>
  </w:comment>
  <w:comment w:id="7" w:author="Omraan Zafar" w:date="2026-07-09T10:41:00Z" w:initials="OZ">
    <w:p w14:paraId="49F72328" w14:textId="77777777" w:rsidR="00B95612" w:rsidRDefault="00B95612" w:rsidP="00B95612">
      <w:pPr>
        <w:pStyle w:val="CommentText"/>
      </w:pPr>
      <w:r>
        <w:rPr>
          <w:rStyle w:val="CommentReference"/>
        </w:rPr>
        <w:annotationRef/>
      </w:r>
      <w:r>
        <w:t xml:space="preserve">Okay, understood. Will ensure logic takes this into account. </w:t>
      </w:r>
    </w:p>
  </w:comment>
  <w:comment w:id="8" w:author="Jain, Akanksha" w:date="2026-05-28T20:35:00Z" w:initials="AJ">
    <w:p w14:paraId="25524BE7" w14:textId="77777777" w:rsidR="006A0F67" w:rsidRDefault="006A0F67" w:rsidP="006A0F67">
      <w:pPr>
        <w:pStyle w:val="CommentText"/>
      </w:pPr>
      <w:r>
        <w:rPr>
          <w:rStyle w:val="CommentReference"/>
        </w:rPr>
        <w:annotationRef/>
      </w:r>
      <w:r>
        <w:t>How to find applicable DC for the customer?</w:t>
      </w:r>
    </w:p>
  </w:comment>
  <w:comment w:id="9" w:author="Omraan Zafar" w:date="2026-06-10T00:22:00Z" w:initials="OZ">
    <w:p w14:paraId="78A94CEC" w14:textId="77777777" w:rsidR="008F568C" w:rsidRDefault="008F568C" w:rsidP="008F568C">
      <w:pPr>
        <w:pStyle w:val="CommentText"/>
      </w:pPr>
      <w:r>
        <w:rPr>
          <w:rStyle w:val="CommentReference"/>
        </w:rPr>
        <w:annotationRef/>
      </w:r>
      <w:r>
        <w:t xml:space="preserve">We find the applicable DCs for the customer based on the customer code X CIC X CBU combination maintained for predecessor CBU code/successor CBU code. </w:t>
      </w:r>
    </w:p>
  </w:comment>
  <w:comment w:id="10" w:author="Jain, Akanksha" w:date="2026-05-28T20:36:00Z" w:initials="AJ">
    <w:p w14:paraId="5638DF95" w14:textId="77777777" w:rsidR="004B3715" w:rsidRDefault="004B3715" w:rsidP="004B3715">
      <w:pPr>
        <w:pStyle w:val="CommentText"/>
      </w:pPr>
      <w:r>
        <w:rPr>
          <w:rStyle w:val="CommentReference"/>
        </w:rPr>
        <w:annotationRef/>
      </w:r>
      <w:r>
        <w:t>Should it match for each DC? How is 5 and 3 calculated ? What happens if 7/10 DC pass and others do not?</w:t>
      </w:r>
    </w:p>
  </w:comment>
  <w:comment w:id="11" w:author="Omraan Zafar" w:date="2026-06-10T00:25:00Z" w:initials="OZ">
    <w:p w14:paraId="1CB2B57B" w14:textId="77777777" w:rsidR="00FC71F9" w:rsidRDefault="00FC71F9" w:rsidP="00FC71F9">
      <w:pPr>
        <w:pStyle w:val="CommentText"/>
      </w:pPr>
      <w:r>
        <w:rPr>
          <w:rStyle w:val="CommentReference"/>
        </w:rPr>
        <w:annotationRef/>
      </w:r>
      <w:r>
        <w:t>CLOT indicates business contribution. If there are 10 depots out of which 2 depots account for 70% business contribution, then the logic (</w:t>
      </w:r>
      <w:r>
        <w:rPr>
          <w:b/>
          <w:bCs/>
        </w:rPr>
        <w:t>Successor DOH &gt; 5 AND Predecessor DOH &lt; 3</w:t>
      </w:r>
      <w:r>
        <w:t xml:space="preserve">) will be checked for the 2 depots only, the remaining 8 will be ignored. I have added sample data at the end of this section for reference. </w:t>
      </w:r>
    </w:p>
  </w:comment>
  <w:comment w:id="12" w:author="Jain, Akanksha" w:date="2026-05-28T20:39:00Z" w:initials="AJ">
    <w:p w14:paraId="0A4F3A06" w14:textId="77777777" w:rsidR="00692A86" w:rsidRDefault="00692A86" w:rsidP="00692A86">
      <w:pPr>
        <w:pStyle w:val="CommentText"/>
      </w:pPr>
      <w:r>
        <w:rPr>
          <w:rStyle w:val="CommentReference"/>
        </w:rPr>
        <w:annotationRef/>
      </w:r>
      <w:r>
        <w:t>For the customers who do not allow price change , should we not build this validation. Also EAN no needs to be added</w:t>
      </w:r>
    </w:p>
  </w:comment>
  <w:comment w:id="13" w:author="Omraan Zafar" w:date="2026-06-10T00:39:00Z" w:initials="OZ">
    <w:p w14:paraId="065462D7" w14:textId="77777777" w:rsidR="00176431" w:rsidRDefault="00176431" w:rsidP="00176431">
      <w:pPr>
        <w:pStyle w:val="CommentText"/>
      </w:pPr>
      <w:r>
        <w:rPr>
          <w:rStyle w:val="CommentReference"/>
        </w:rPr>
        <w:annotationRef/>
      </w:r>
      <w:r>
        <w:t>Pricing change less than 10% is accounted for in CCR ruleset, have added it to this section as well. I have added EAN change to this section now.</w:t>
      </w:r>
    </w:p>
  </w:comment>
  <w:comment w:id="15" w:author="Jain, Akanksha" w:date="2026-05-28T20:57:00Z" w:initials="AJ">
    <w:p w14:paraId="6B686359" w14:textId="77777777" w:rsidR="00EF4AC5" w:rsidRDefault="00EF4AC5" w:rsidP="00EF4AC5">
      <w:pPr>
        <w:pStyle w:val="CommentText"/>
      </w:pPr>
      <w:r>
        <w:rPr>
          <w:rStyle w:val="CommentReference"/>
        </w:rPr>
        <w:annotationRef/>
      </w:r>
      <w:r>
        <w:t>How to identify which is applicable</w:t>
      </w:r>
    </w:p>
  </w:comment>
  <w:comment w:id="16" w:author="Omraan Zafar" w:date="2026-06-10T09:35:00Z" w:initials="OZ">
    <w:p w14:paraId="5F5FBD99" w14:textId="77777777" w:rsidR="003E2B84" w:rsidRDefault="003E2B84" w:rsidP="003E2B84">
      <w:pPr>
        <w:pStyle w:val="CommentText"/>
      </w:pPr>
      <w:r>
        <w:rPr>
          <w:rStyle w:val="CommentReference"/>
        </w:rPr>
        <w:annotationRef/>
      </w:r>
      <w:r>
        <w:t>This flow was called out by business as NOT clear, I have revised the CCR execution flow and explained it in section 10. I am striking off this section.</w:t>
      </w:r>
    </w:p>
  </w:comment>
  <w:comment w:id="17" w:author="Jain, Akanksha" w:date="2026-05-28T21:04:00Z" w:initials="AJ">
    <w:p w14:paraId="429138EB" w14:textId="77777777" w:rsidR="0001166B" w:rsidRDefault="0001166B" w:rsidP="0001166B">
      <w:pPr>
        <w:pStyle w:val="CommentText"/>
      </w:pPr>
      <w:r>
        <w:rPr>
          <w:rStyle w:val="CommentReference"/>
        </w:rPr>
        <w:annotationRef/>
      </w:r>
      <w:r>
        <w:t>Make it phase 1</w:t>
      </w:r>
    </w:p>
  </w:comment>
  <w:comment w:id="18" w:author="Omraan Zafar" w:date="2026-06-10T09:57:00Z" w:initials="OZ">
    <w:p w14:paraId="29482B82" w14:textId="77777777" w:rsidR="0053167C" w:rsidRDefault="0053167C" w:rsidP="0053167C">
      <w:pPr>
        <w:pStyle w:val="CommentText"/>
      </w:pPr>
      <w:r>
        <w:rPr>
          <w:rStyle w:val="CommentReference"/>
        </w:rPr>
        <w:annotationRef/>
      </w:r>
      <w:r>
        <w:t>Ok</w:t>
      </w:r>
    </w:p>
  </w:comment>
  <w:comment w:id="19" w:author="Jain, Akanksha" w:date="2026-05-28T21:05:00Z" w:initials="AJ">
    <w:p w14:paraId="24D92367" w14:textId="77777777" w:rsidR="00502E83" w:rsidRDefault="00502E83" w:rsidP="00502E83">
      <w:pPr>
        <w:pStyle w:val="CommentText"/>
      </w:pPr>
      <w:r>
        <w:rPr>
          <w:rStyle w:val="CommentReference"/>
        </w:rPr>
        <w:annotationRef/>
      </w:r>
      <w:r>
        <w:t>Why external ?</w:t>
      </w:r>
    </w:p>
  </w:comment>
  <w:comment w:id="20" w:author="Omraan Zafar" w:date="2026-06-10T00:46:00Z" w:initials="OZ">
    <w:p w14:paraId="167494CF" w14:textId="77777777" w:rsidR="0052692B" w:rsidRDefault="0052692B" w:rsidP="0052692B">
      <w:pPr>
        <w:pStyle w:val="CommentText"/>
      </w:pPr>
      <w:r>
        <w:rPr>
          <w:rStyle w:val="CommentReference"/>
        </w:rPr>
        <w:annotationRef/>
      </w:r>
      <w:r>
        <w:t xml:space="preserve">Externally as in outside of CCR module and within admin center, if ruleset needs to be governed or changes need to be incorporated, admin should only be allowed to make these changes. Will detail this point to reflect the same. </w:t>
      </w:r>
    </w:p>
  </w:comment>
  <w:comment w:id="21" w:author="Jain, Akanksha" w:date="2026-05-28T21:47:00Z" w:initials="AJ">
    <w:p w14:paraId="68C46745" w14:textId="77777777" w:rsidR="00D23C0E" w:rsidRDefault="00D23C0E" w:rsidP="00D23C0E">
      <w:pPr>
        <w:pStyle w:val="CommentText"/>
      </w:pPr>
      <w:r>
        <w:rPr>
          <w:rStyle w:val="CommentReference"/>
        </w:rPr>
        <w:annotationRef/>
      </w:r>
      <w:r>
        <w:t>Need sample files</w:t>
      </w:r>
    </w:p>
  </w:comment>
  <w:comment w:id="22" w:author="Omraan Zafar" w:date="2026-06-10T00:47:00Z" w:initials="OZ">
    <w:p w14:paraId="3EABB77B" w14:textId="77777777" w:rsidR="00FE3C79" w:rsidRDefault="00FE3C79" w:rsidP="00FE3C79">
      <w:pPr>
        <w:pStyle w:val="CommentText"/>
      </w:pPr>
      <w:r>
        <w:rPr>
          <w:rStyle w:val="CommentReference"/>
        </w:rPr>
        <w:annotationRef/>
      </w:r>
      <w:r>
        <w:t>Attached it here.</w:t>
      </w:r>
    </w:p>
  </w:comment>
  <w:comment w:id="25" w:author="P, VIGNESHWAAR" w:date="2026-07-07T18:09:00Z" w:initials="VP">
    <w:p w14:paraId="6725E2C6" w14:textId="77777777" w:rsidR="009A4C09" w:rsidRDefault="009A4C09" w:rsidP="009A4C09">
      <w:pPr>
        <w:pStyle w:val="CommentText"/>
      </w:pPr>
      <w:r>
        <w:rPr>
          <w:rStyle w:val="CommentReference"/>
        </w:rPr>
        <w:annotationRef/>
      </w:r>
      <w:r>
        <w:t>Zero Padding requirement is only EDI customer</w:t>
      </w:r>
    </w:p>
  </w:comment>
  <w:comment w:id="26" w:author="Omraan Zafar" w:date="2026-07-14T19:32:00Z" w:initials="OZ">
    <w:p w14:paraId="57550C47" w14:textId="77777777" w:rsidR="00C75303" w:rsidRDefault="00C75303" w:rsidP="00C75303">
      <w:pPr>
        <w:pStyle w:val="CommentText"/>
      </w:pPr>
      <w:r>
        <w:rPr>
          <w:rStyle w:val="CommentReference"/>
        </w:rPr>
        <w:annotationRef/>
      </w:r>
      <w:r>
        <w:t xml:space="preserve">Aligned, will take into account this requirement </w:t>
      </w:r>
    </w:p>
  </w:comment>
  <w:comment w:id="27" w:author="P, VIGNESHWAAR" w:date="2026-07-07T18:18:00Z" w:initials="VP">
    <w:p w14:paraId="6CEAA507" w14:textId="77777777" w:rsidR="000178AB" w:rsidRDefault="000178AB" w:rsidP="00292C04">
      <w:pPr>
        <w:pStyle w:val="CommentText"/>
      </w:pPr>
      <w:r>
        <w:rPr>
          <w:rStyle w:val="CommentReference"/>
        </w:rPr>
        <w:annotationRef/>
      </w:r>
      <w:r>
        <w:t>ATP should be considered only post Freshness criteria</w:t>
      </w:r>
    </w:p>
  </w:comment>
  <w:comment w:id="28" w:author="Omraan Zafar" w:date="2026-07-14T19:38:00Z" w:initials="OZ">
    <w:p w14:paraId="3DD0D7F4" w14:textId="77777777" w:rsidR="000178AB" w:rsidRDefault="000178AB" w:rsidP="000178AB">
      <w:pPr>
        <w:pStyle w:val="CommentText"/>
      </w:pPr>
      <w:r>
        <w:rPr>
          <w:rStyle w:val="CommentReference"/>
        </w:rPr>
        <w:annotationRef/>
      </w:r>
      <w:r>
        <w:t>Added section 5. Freshness validation for the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9178D6" w15:done="0"/>
  <w15:commentEx w15:paraId="2AF27642" w15:paraIdParent="259178D6" w15:done="0"/>
  <w15:commentEx w15:paraId="70566392" w15:done="0"/>
  <w15:commentEx w15:paraId="31976839" w15:paraIdParent="70566392" w15:done="0"/>
  <w15:commentEx w15:paraId="5449A296" w15:done="0"/>
  <w15:commentEx w15:paraId="41B0F55E" w15:paraIdParent="5449A296" w15:done="0"/>
  <w15:commentEx w15:paraId="18D0DED9" w15:done="0"/>
  <w15:commentEx w15:paraId="49F72328" w15:paraIdParent="18D0DED9" w15:done="0"/>
  <w15:commentEx w15:paraId="25524BE7" w15:done="0"/>
  <w15:commentEx w15:paraId="78A94CEC" w15:paraIdParent="25524BE7" w15:done="0"/>
  <w15:commentEx w15:paraId="5638DF95" w15:done="0"/>
  <w15:commentEx w15:paraId="1CB2B57B" w15:paraIdParent="5638DF95" w15:done="0"/>
  <w15:commentEx w15:paraId="0A4F3A06" w15:done="0"/>
  <w15:commentEx w15:paraId="065462D7" w15:paraIdParent="0A4F3A06" w15:done="0"/>
  <w15:commentEx w15:paraId="6B686359" w15:done="0"/>
  <w15:commentEx w15:paraId="5F5FBD99" w15:paraIdParent="6B686359" w15:done="0"/>
  <w15:commentEx w15:paraId="429138EB" w15:done="0"/>
  <w15:commentEx w15:paraId="29482B82" w15:paraIdParent="429138EB" w15:done="0"/>
  <w15:commentEx w15:paraId="24D92367" w15:done="0"/>
  <w15:commentEx w15:paraId="167494CF" w15:paraIdParent="24D92367" w15:done="0"/>
  <w15:commentEx w15:paraId="68C46745" w15:done="0"/>
  <w15:commentEx w15:paraId="3EABB77B" w15:paraIdParent="68C46745" w15:done="0"/>
  <w15:commentEx w15:paraId="6725E2C6" w15:done="0"/>
  <w15:commentEx w15:paraId="57550C47" w15:paraIdParent="6725E2C6" w15:done="0"/>
  <w15:commentEx w15:paraId="6CEAA507" w15:done="0"/>
  <w15:commentEx w15:paraId="3DD0D7F4" w15:paraIdParent="6CEAA5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14811" w16cex:dateUtc="2026-05-28T15:00:00Z"/>
  <w16cex:commentExtensible w16cex:durableId="56FCB151" w16cex:dateUtc="2026-06-09T18:46:00Z"/>
  <w16cex:commentExtensible w16cex:durableId="1CDA78FD" w16cex:dateUtc="2026-05-28T15:00:00Z"/>
  <w16cex:commentExtensible w16cex:durableId="49C32919" w16cex:dateUtc="2026-06-09T18:49:00Z"/>
  <w16cex:commentExtensible w16cex:durableId="70A6BEC9" w16cex:dateUtc="2026-07-07T08:04:00Z"/>
  <w16cex:commentExtensible w16cex:durableId="37D4D752" w16cex:dateUtc="2026-07-10T10:39:00Z"/>
  <w16cex:commentExtensible w16cex:durableId="47030DE0" w16cex:dateUtc="2026-07-07T12:02:00Z"/>
  <w16cex:commentExtensible w16cex:durableId="6E2C8964" w16cex:dateUtc="2026-07-09T05:11:00Z"/>
  <w16cex:commentExtensible w16cex:durableId="7F0F42B8" w16cex:dateUtc="2026-05-28T15:05:00Z"/>
  <w16cex:commentExtensible w16cex:durableId="0A3B10CF" w16cex:dateUtc="2026-06-09T18:52:00Z"/>
  <w16cex:commentExtensible w16cex:durableId="5167F22E" w16cex:dateUtc="2026-05-28T15:06:00Z"/>
  <w16cex:commentExtensible w16cex:durableId="5D3DE133" w16cex:dateUtc="2026-06-09T18:55:00Z"/>
  <w16cex:commentExtensible w16cex:durableId="4BF75A22" w16cex:dateUtc="2026-05-28T15:09:00Z"/>
  <w16cex:commentExtensible w16cex:durableId="5ECAD8CA" w16cex:dateUtc="2026-06-09T19:09:00Z"/>
  <w16cex:commentExtensible w16cex:durableId="49062256" w16cex:dateUtc="2026-05-28T15:27:00Z"/>
  <w16cex:commentExtensible w16cex:durableId="3DD50121" w16cex:dateUtc="2026-06-10T04:05:00Z"/>
  <w16cex:commentExtensible w16cex:durableId="5128580F" w16cex:dateUtc="2026-05-28T15:34:00Z"/>
  <w16cex:commentExtensible w16cex:durableId="6794F055" w16cex:dateUtc="2026-06-10T04:27:00Z"/>
  <w16cex:commentExtensible w16cex:durableId="6123229E" w16cex:dateUtc="2026-05-28T15:35:00Z"/>
  <w16cex:commentExtensible w16cex:durableId="5366EA7C" w16cex:dateUtc="2026-06-09T19:16:00Z"/>
  <w16cex:commentExtensible w16cex:durableId="720CDB4A" w16cex:dateUtc="2026-05-28T16:17:00Z"/>
  <w16cex:commentExtensible w16cex:durableId="2613CAEE" w16cex:dateUtc="2026-06-09T19:17:00Z"/>
  <w16cex:commentExtensible w16cex:durableId="66D75FFB" w16cex:dateUtc="2026-07-07T12:39:00Z"/>
  <w16cex:commentExtensible w16cex:durableId="08A7B415" w16cex:dateUtc="2026-07-14T14:02:00Z"/>
  <w16cex:commentExtensible w16cex:durableId="327FB0C6" w16cex:dateUtc="2026-07-07T12:48:00Z"/>
  <w16cex:commentExtensible w16cex:durableId="075D859D" w16cex:dateUtc="2026-07-14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178D6" w16cid:durableId="23F14811"/>
  <w16cid:commentId w16cid:paraId="2AF27642" w16cid:durableId="56FCB151"/>
  <w16cid:commentId w16cid:paraId="70566392" w16cid:durableId="1CDA78FD"/>
  <w16cid:commentId w16cid:paraId="31976839" w16cid:durableId="49C32919"/>
  <w16cid:commentId w16cid:paraId="5449A296" w16cid:durableId="70A6BEC9"/>
  <w16cid:commentId w16cid:paraId="41B0F55E" w16cid:durableId="37D4D752"/>
  <w16cid:commentId w16cid:paraId="18D0DED9" w16cid:durableId="47030DE0"/>
  <w16cid:commentId w16cid:paraId="49F72328" w16cid:durableId="6E2C8964"/>
  <w16cid:commentId w16cid:paraId="25524BE7" w16cid:durableId="7F0F42B8"/>
  <w16cid:commentId w16cid:paraId="78A94CEC" w16cid:durableId="0A3B10CF"/>
  <w16cid:commentId w16cid:paraId="5638DF95" w16cid:durableId="5167F22E"/>
  <w16cid:commentId w16cid:paraId="1CB2B57B" w16cid:durableId="5D3DE133"/>
  <w16cid:commentId w16cid:paraId="0A4F3A06" w16cid:durableId="4BF75A22"/>
  <w16cid:commentId w16cid:paraId="065462D7" w16cid:durableId="5ECAD8CA"/>
  <w16cid:commentId w16cid:paraId="6B686359" w16cid:durableId="49062256"/>
  <w16cid:commentId w16cid:paraId="5F5FBD99" w16cid:durableId="3DD50121"/>
  <w16cid:commentId w16cid:paraId="429138EB" w16cid:durableId="5128580F"/>
  <w16cid:commentId w16cid:paraId="29482B82" w16cid:durableId="6794F055"/>
  <w16cid:commentId w16cid:paraId="24D92367" w16cid:durableId="6123229E"/>
  <w16cid:commentId w16cid:paraId="167494CF" w16cid:durableId="5366EA7C"/>
  <w16cid:commentId w16cid:paraId="68C46745" w16cid:durableId="720CDB4A"/>
  <w16cid:commentId w16cid:paraId="3EABB77B" w16cid:durableId="2613CAEE"/>
  <w16cid:commentId w16cid:paraId="6725E2C6" w16cid:durableId="66D75FFB"/>
  <w16cid:commentId w16cid:paraId="57550C47" w16cid:durableId="08A7B415"/>
  <w16cid:commentId w16cid:paraId="6CEAA507" w16cid:durableId="327FB0C6"/>
  <w16cid:commentId w16cid:paraId="3DD0D7F4" w16cid:durableId="075D85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65C"/>
    <w:multiLevelType w:val="multilevel"/>
    <w:tmpl w:val="8E24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1804"/>
    <w:multiLevelType w:val="multilevel"/>
    <w:tmpl w:val="FF1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B12F2"/>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70549"/>
    <w:multiLevelType w:val="multilevel"/>
    <w:tmpl w:val="F3A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31F6F"/>
    <w:multiLevelType w:val="multilevel"/>
    <w:tmpl w:val="4F5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7099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E7CD9"/>
    <w:multiLevelType w:val="multilevel"/>
    <w:tmpl w:val="D89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B08A7"/>
    <w:multiLevelType w:val="multilevel"/>
    <w:tmpl w:val="5E50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C0DE2"/>
    <w:multiLevelType w:val="multilevel"/>
    <w:tmpl w:val="82E2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462756"/>
    <w:multiLevelType w:val="hybridMultilevel"/>
    <w:tmpl w:val="97FE7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3C3EF9"/>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A2889"/>
    <w:multiLevelType w:val="multilevel"/>
    <w:tmpl w:val="B31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53B0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80A9A"/>
    <w:multiLevelType w:val="multilevel"/>
    <w:tmpl w:val="D76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0230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15839"/>
    <w:multiLevelType w:val="multilevel"/>
    <w:tmpl w:val="83B65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6C4491"/>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D4003"/>
    <w:multiLevelType w:val="multilevel"/>
    <w:tmpl w:val="C68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27EA2"/>
    <w:multiLevelType w:val="hybridMultilevel"/>
    <w:tmpl w:val="D3A4F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C81AD6"/>
    <w:multiLevelType w:val="multilevel"/>
    <w:tmpl w:val="7D3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14461"/>
    <w:multiLevelType w:val="multilevel"/>
    <w:tmpl w:val="1B5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357D9"/>
    <w:multiLevelType w:val="multilevel"/>
    <w:tmpl w:val="D83C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A41DD"/>
    <w:multiLevelType w:val="multilevel"/>
    <w:tmpl w:val="05FAB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721970"/>
    <w:multiLevelType w:val="multilevel"/>
    <w:tmpl w:val="397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A27D4"/>
    <w:multiLevelType w:val="multilevel"/>
    <w:tmpl w:val="6D4C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0098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3575C"/>
    <w:multiLevelType w:val="multilevel"/>
    <w:tmpl w:val="7E3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67D86"/>
    <w:multiLevelType w:val="multilevel"/>
    <w:tmpl w:val="81C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27201"/>
    <w:multiLevelType w:val="multilevel"/>
    <w:tmpl w:val="AFB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C5EA4"/>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F5AF4"/>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7402D"/>
    <w:multiLevelType w:val="multilevel"/>
    <w:tmpl w:val="934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451F0"/>
    <w:multiLevelType w:val="multilevel"/>
    <w:tmpl w:val="5A66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0770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0919F3"/>
    <w:multiLevelType w:val="multilevel"/>
    <w:tmpl w:val="8CDE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85F68"/>
    <w:multiLevelType w:val="multilevel"/>
    <w:tmpl w:val="DA74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455C0"/>
    <w:multiLevelType w:val="multilevel"/>
    <w:tmpl w:val="C5B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E735A"/>
    <w:multiLevelType w:val="multilevel"/>
    <w:tmpl w:val="48F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DA17DA"/>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03B53"/>
    <w:multiLevelType w:val="multilevel"/>
    <w:tmpl w:val="3B8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534A5B"/>
    <w:multiLevelType w:val="multilevel"/>
    <w:tmpl w:val="830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380BA9"/>
    <w:multiLevelType w:val="multilevel"/>
    <w:tmpl w:val="FE1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BF2CA1"/>
    <w:multiLevelType w:val="multilevel"/>
    <w:tmpl w:val="D21C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AA6784"/>
    <w:multiLevelType w:val="multilevel"/>
    <w:tmpl w:val="E6C2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E47F05"/>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92FD0"/>
    <w:multiLevelType w:val="multilevel"/>
    <w:tmpl w:val="1C8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E6367"/>
    <w:multiLevelType w:val="multilevel"/>
    <w:tmpl w:val="4A4EE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5C1F21"/>
    <w:multiLevelType w:val="multilevel"/>
    <w:tmpl w:val="F4B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F6EEB"/>
    <w:multiLevelType w:val="multilevel"/>
    <w:tmpl w:val="F9F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83779A"/>
    <w:multiLevelType w:val="multilevel"/>
    <w:tmpl w:val="43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96204D"/>
    <w:multiLevelType w:val="multilevel"/>
    <w:tmpl w:val="A19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185BC1"/>
    <w:multiLevelType w:val="multilevel"/>
    <w:tmpl w:val="67F0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B613F"/>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42695D"/>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C352E"/>
    <w:multiLevelType w:val="multilevel"/>
    <w:tmpl w:val="EDF69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3228C"/>
    <w:multiLevelType w:val="multilevel"/>
    <w:tmpl w:val="1FD8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4E58F2"/>
    <w:multiLevelType w:val="multilevel"/>
    <w:tmpl w:val="2D72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660954"/>
    <w:multiLevelType w:val="multilevel"/>
    <w:tmpl w:val="1E74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33EF8"/>
    <w:multiLevelType w:val="multilevel"/>
    <w:tmpl w:val="DDA47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9979A3"/>
    <w:multiLevelType w:val="multilevel"/>
    <w:tmpl w:val="6B5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0A6DB3"/>
    <w:multiLevelType w:val="multilevel"/>
    <w:tmpl w:val="8AF4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4F3AAF"/>
    <w:multiLevelType w:val="multilevel"/>
    <w:tmpl w:val="F3D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4A17AE"/>
    <w:multiLevelType w:val="multilevel"/>
    <w:tmpl w:val="2A24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931BC9"/>
    <w:multiLevelType w:val="multilevel"/>
    <w:tmpl w:val="2F4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CE6F71"/>
    <w:multiLevelType w:val="multilevel"/>
    <w:tmpl w:val="292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5E027C"/>
    <w:multiLevelType w:val="multilevel"/>
    <w:tmpl w:val="E730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6B0543"/>
    <w:multiLevelType w:val="multilevel"/>
    <w:tmpl w:val="19AA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B975F2"/>
    <w:multiLevelType w:val="multilevel"/>
    <w:tmpl w:val="37E0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CD7F87"/>
    <w:multiLevelType w:val="multilevel"/>
    <w:tmpl w:val="4396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6D00A5"/>
    <w:multiLevelType w:val="multilevel"/>
    <w:tmpl w:val="D0E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C5247D"/>
    <w:multiLevelType w:val="multilevel"/>
    <w:tmpl w:val="02C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716B93"/>
    <w:multiLevelType w:val="multilevel"/>
    <w:tmpl w:val="5A7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9967BF"/>
    <w:multiLevelType w:val="multilevel"/>
    <w:tmpl w:val="C23E6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B65355"/>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35EF9"/>
    <w:multiLevelType w:val="multilevel"/>
    <w:tmpl w:val="6E5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D0166B"/>
    <w:multiLevelType w:val="multilevel"/>
    <w:tmpl w:val="651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167193"/>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3620AF"/>
    <w:multiLevelType w:val="multilevel"/>
    <w:tmpl w:val="209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5B381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9319D2"/>
    <w:multiLevelType w:val="multilevel"/>
    <w:tmpl w:val="8E2A5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E6082"/>
    <w:multiLevelType w:val="multilevel"/>
    <w:tmpl w:val="271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935310"/>
    <w:multiLevelType w:val="multilevel"/>
    <w:tmpl w:val="86A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3810B0"/>
    <w:multiLevelType w:val="multilevel"/>
    <w:tmpl w:val="E9E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6950CF"/>
    <w:multiLevelType w:val="multilevel"/>
    <w:tmpl w:val="CDDA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6A61C0"/>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011CAA"/>
    <w:multiLevelType w:val="multilevel"/>
    <w:tmpl w:val="B646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7C00FD"/>
    <w:multiLevelType w:val="multilevel"/>
    <w:tmpl w:val="2FA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A235D5"/>
    <w:multiLevelType w:val="multilevel"/>
    <w:tmpl w:val="D43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657749"/>
    <w:multiLevelType w:val="multilevel"/>
    <w:tmpl w:val="1C1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E22C0F"/>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F97492"/>
    <w:multiLevelType w:val="multilevel"/>
    <w:tmpl w:val="957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CC41D4"/>
    <w:multiLevelType w:val="multilevel"/>
    <w:tmpl w:val="4C7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B26BFB"/>
    <w:multiLevelType w:val="multilevel"/>
    <w:tmpl w:val="9F945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072C7F"/>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224543"/>
    <w:multiLevelType w:val="multilevel"/>
    <w:tmpl w:val="A09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857D74"/>
    <w:multiLevelType w:val="multilevel"/>
    <w:tmpl w:val="242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9B7BAE"/>
    <w:multiLevelType w:val="multilevel"/>
    <w:tmpl w:val="0888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C37D70"/>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D8162F"/>
    <w:multiLevelType w:val="hybridMultilevel"/>
    <w:tmpl w:val="66228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9D206B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CD312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4121EC"/>
    <w:multiLevelType w:val="multilevel"/>
    <w:tmpl w:val="19D4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2A6FCD"/>
    <w:multiLevelType w:val="multilevel"/>
    <w:tmpl w:val="C1B86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DF52C2"/>
    <w:multiLevelType w:val="multilevel"/>
    <w:tmpl w:val="23CA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882536"/>
    <w:multiLevelType w:val="hybridMultilevel"/>
    <w:tmpl w:val="6F1CF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2907D82"/>
    <w:multiLevelType w:val="multilevel"/>
    <w:tmpl w:val="94200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C03DA3"/>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F150D2"/>
    <w:multiLevelType w:val="multilevel"/>
    <w:tmpl w:val="BA0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A54CCF"/>
    <w:multiLevelType w:val="multilevel"/>
    <w:tmpl w:val="E54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5A72C6"/>
    <w:multiLevelType w:val="multilevel"/>
    <w:tmpl w:val="B170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9132CD"/>
    <w:multiLevelType w:val="multilevel"/>
    <w:tmpl w:val="2452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AE0902"/>
    <w:multiLevelType w:val="multilevel"/>
    <w:tmpl w:val="9DE0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BE6CFE"/>
    <w:multiLevelType w:val="multilevel"/>
    <w:tmpl w:val="3E6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EA79CB"/>
    <w:multiLevelType w:val="multilevel"/>
    <w:tmpl w:val="6CA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7353BE"/>
    <w:multiLevelType w:val="multilevel"/>
    <w:tmpl w:val="F23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692C11"/>
    <w:multiLevelType w:val="multilevel"/>
    <w:tmpl w:val="8C1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1D190C"/>
    <w:multiLevelType w:val="multilevel"/>
    <w:tmpl w:val="511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F13BD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C613B6"/>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82498B"/>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FE5E99"/>
    <w:multiLevelType w:val="multilevel"/>
    <w:tmpl w:val="BD2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1B0C3B"/>
    <w:multiLevelType w:val="multilevel"/>
    <w:tmpl w:val="D8F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9E3B66"/>
    <w:multiLevelType w:val="multilevel"/>
    <w:tmpl w:val="044A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2F7022"/>
    <w:multiLevelType w:val="multilevel"/>
    <w:tmpl w:val="25F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CE4BF9"/>
    <w:multiLevelType w:val="multilevel"/>
    <w:tmpl w:val="B176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1840A6"/>
    <w:multiLevelType w:val="multilevel"/>
    <w:tmpl w:val="D8A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591E55"/>
    <w:multiLevelType w:val="multilevel"/>
    <w:tmpl w:val="C2B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767B7F"/>
    <w:multiLevelType w:val="multilevel"/>
    <w:tmpl w:val="015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09787B"/>
    <w:multiLevelType w:val="multilevel"/>
    <w:tmpl w:val="ACB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0D7F87"/>
    <w:multiLevelType w:val="multilevel"/>
    <w:tmpl w:val="559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136443"/>
    <w:multiLevelType w:val="multilevel"/>
    <w:tmpl w:val="548E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1D196C"/>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8120B3"/>
    <w:multiLevelType w:val="multilevel"/>
    <w:tmpl w:val="690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884107"/>
    <w:multiLevelType w:val="multilevel"/>
    <w:tmpl w:val="BB9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2F3CCC"/>
    <w:multiLevelType w:val="multilevel"/>
    <w:tmpl w:val="4082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DF2B99"/>
    <w:multiLevelType w:val="multilevel"/>
    <w:tmpl w:val="963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595837"/>
    <w:multiLevelType w:val="hybridMultilevel"/>
    <w:tmpl w:val="EF7044E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7" w15:restartNumberingAfterBreak="0">
    <w:nsid w:val="791577F8"/>
    <w:multiLevelType w:val="multilevel"/>
    <w:tmpl w:val="74C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243D9C"/>
    <w:multiLevelType w:val="multilevel"/>
    <w:tmpl w:val="99B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2A1EE9"/>
    <w:multiLevelType w:val="multilevel"/>
    <w:tmpl w:val="ECA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5F74C1"/>
    <w:multiLevelType w:val="multilevel"/>
    <w:tmpl w:val="AF94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D12755"/>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975094"/>
    <w:multiLevelType w:val="multilevel"/>
    <w:tmpl w:val="FC10B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2F569B"/>
    <w:multiLevelType w:val="multilevel"/>
    <w:tmpl w:val="78EC88F6"/>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Segoe UI Emoji" w:eastAsiaTheme="minorHAns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3512F8"/>
    <w:multiLevelType w:val="multilevel"/>
    <w:tmpl w:val="EB3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4574DD"/>
    <w:multiLevelType w:val="multilevel"/>
    <w:tmpl w:val="1E8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473BB4"/>
    <w:multiLevelType w:val="multilevel"/>
    <w:tmpl w:val="5D02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1C1742"/>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B9314A"/>
    <w:multiLevelType w:val="multilevel"/>
    <w:tmpl w:val="2854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383494">
    <w:abstractNumId w:val="11"/>
  </w:num>
  <w:num w:numId="2" w16cid:durableId="254096891">
    <w:abstractNumId w:val="113"/>
  </w:num>
  <w:num w:numId="3" w16cid:durableId="1064714541">
    <w:abstractNumId w:val="59"/>
  </w:num>
  <w:num w:numId="4" w16cid:durableId="1286503088">
    <w:abstractNumId w:val="23"/>
  </w:num>
  <w:num w:numId="5" w16cid:durableId="1791779799">
    <w:abstractNumId w:val="122"/>
  </w:num>
  <w:num w:numId="6" w16cid:durableId="1464999088">
    <w:abstractNumId w:val="88"/>
  </w:num>
  <w:num w:numId="7" w16cid:durableId="1315526905">
    <w:abstractNumId w:val="90"/>
  </w:num>
  <w:num w:numId="8" w16cid:durableId="1003977097">
    <w:abstractNumId w:val="132"/>
  </w:num>
  <w:num w:numId="9" w16cid:durableId="370419514">
    <w:abstractNumId w:val="77"/>
  </w:num>
  <w:num w:numId="10" w16cid:durableId="705328262">
    <w:abstractNumId w:val="17"/>
  </w:num>
  <w:num w:numId="11" w16cid:durableId="312804917">
    <w:abstractNumId w:val="41"/>
  </w:num>
  <w:num w:numId="12" w16cid:durableId="1032997309">
    <w:abstractNumId w:val="46"/>
  </w:num>
  <w:num w:numId="13" w16cid:durableId="318652777">
    <w:abstractNumId w:val="47"/>
  </w:num>
  <w:num w:numId="14" w16cid:durableId="1523860505">
    <w:abstractNumId w:val="103"/>
  </w:num>
  <w:num w:numId="15" w16cid:durableId="529727666">
    <w:abstractNumId w:val="85"/>
  </w:num>
  <w:num w:numId="16" w16cid:durableId="1195460573">
    <w:abstractNumId w:val="102"/>
  </w:num>
  <w:num w:numId="17" w16cid:durableId="1692880364">
    <w:abstractNumId w:val="40"/>
  </w:num>
  <w:num w:numId="18" w16cid:durableId="915014168">
    <w:abstractNumId w:val="48"/>
  </w:num>
  <w:num w:numId="19" w16cid:durableId="1662932061">
    <w:abstractNumId w:val="134"/>
  </w:num>
  <w:num w:numId="20" w16cid:durableId="587471946">
    <w:abstractNumId w:val="83"/>
  </w:num>
  <w:num w:numId="21" w16cid:durableId="1503473022">
    <w:abstractNumId w:val="140"/>
  </w:num>
  <w:num w:numId="22" w16cid:durableId="779177515">
    <w:abstractNumId w:val="4"/>
  </w:num>
  <w:num w:numId="23" w16cid:durableId="1362315419">
    <w:abstractNumId w:val="31"/>
  </w:num>
  <w:num w:numId="24" w16cid:durableId="1694840377">
    <w:abstractNumId w:val="19"/>
  </w:num>
  <w:num w:numId="25" w16cid:durableId="224295238">
    <w:abstractNumId w:val="96"/>
  </w:num>
  <w:num w:numId="26" w16cid:durableId="832570964">
    <w:abstractNumId w:val="107"/>
  </w:num>
  <w:num w:numId="27" w16cid:durableId="2065518140">
    <w:abstractNumId w:val="27"/>
  </w:num>
  <w:num w:numId="28" w16cid:durableId="1834104396">
    <w:abstractNumId w:val="43"/>
  </w:num>
  <w:num w:numId="29" w16cid:durableId="904293631">
    <w:abstractNumId w:val="72"/>
  </w:num>
  <w:num w:numId="30" w16cid:durableId="1679310974">
    <w:abstractNumId w:val="79"/>
  </w:num>
  <w:num w:numId="31" w16cid:durableId="1818718127">
    <w:abstractNumId w:val="124"/>
  </w:num>
  <w:num w:numId="32" w16cid:durableId="1169977630">
    <w:abstractNumId w:val="105"/>
  </w:num>
  <w:num w:numId="33" w16cid:durableId="408507365">
    <w:abstractNumId w:val="114"/>
  </w:num>
  <w:num w:numId="34" w16cid:durableId="2106073839">
    <w:abstractNumId w:val="91"/>
  </w:num>
  <w:num w:numId="35" w16cid:durableId="1787457464">
    <w:abstractNumId w:val="125"/>
  </w:num>
  <w:num w:numId="36" w16cid:durableId="868378557">
    <w:abstractNumId w:val="67"/>
  </w:num>
  <w:num w:numId="37" w16cid:durableId="836920927">
    <w:abstractNumId w:val="146"/>
  </w:num>
  <w:num w:numId="38" w16cid:durableId="318778381">
    <w:abstractNumId w:val="22"/>
  </w:num>
  <w:num w:numId="39" w16cid:durableId="989022914">
    <w:abstractNumId w:val="54"/>
  </w:num>
  <w:num w:numId="40" w16cid:durableId="2065906203">
    <w:abstractNumId w:val="66"/>
  </w:num>
  <w:num w:numId="41" w16cid:durableId="1928809935">
    <w:abstractNumId w:val="101"/>
  </w:num>
  <w:num w:numId="42" w16cid:durableId="248975025">
    <w:abstractNumId w:val="65"/>
  </w:num>
  <w:num w:numId="43" w16cid:durableId="1876261637">
    <w:abstractNumId w:val="80"/>
  </w:num>
  <w:num w:numId="44" w16cid:durableId="1019622819">
    <w:abstractNumId w:val="61"/>
  </w:num>
  <w:num w:numId="45" w16cid:durableId="944771713">
    <w:abstractNumId w:val="142"/>
  </w:num>
  <w:num w:numId="46" w16cid:durableId="1270820419">
    <w:abstractNumId w:val="26"/>
  </w:num>
  <w:num w:numId="47" w16cid:durableId="354425867">
    <w:abstractNumId w:val="138"/>
  </w:num>
  <w:num w:numId="48" w16cid:durableId="2117167027">
    <w:abstractNumId w:val="20"/>
  </w:num>
  <w:num w:numId="49" w16cid:durableId="1546985577">
    <w:abstractNumId w:val="1"/>
  </w:num>
  <w:num w:numId="50" w16cid:durableId="487940043">
    <w:abstractNumId w:val="7"/>
  </w:num>
  <w:num w:numId="51" w16cid:durableId="1533692661">
    <w:abstractNumId w:val="64"/>
  </w:num>
  <w:num w:numId="52" w16cid:durableId="1099179823">
    <w:abstractNumId w:val="109"/>
  </w:num>
  <w:num w:numId="53" w16cid:durableId="1671978976">
    <w:abstractNumId w:val="36"/>
  </w:num>
  <w:num w:numId="54" w16cid:durableId="125896884">
    <w:abstractNumId w:val="127"/>
  </w:num>
  <w:num w:numId="55" w16cid:durableId="1327123610">
    <w:abstractNumId w:val="3"/>
  </w:num>
  <w:num w:numId="56" w16cid:durableId="818812478">
    <w:abstractNumId w:val="126"/>
  </w:num>
  <w:num w:numId="57" w16cid:durableId="1573928421">
    <w:abstractNumId w:val="129"/>
  </w:num>
  <w:num w:numId="58" w16cid:durableId="437911973">
    <w:abstractNumId w:val="70"/>
  </w:num>
  <w:num w:numId="59" w16cid:durableId="1986398311">
    <w:abstractNumId w:val="86"/>
  </w:num>
  <w:num w:numId="60" w16cid:durableId="1827936314">
    <w:abstractNumId w:val="6"/>
  </w:num>
  <w:num w:numId="61" w16cid:durableId="152186527">
    <w:abstractNumId w:val="28"/>
  </w:num>
  <w:num w:numId="62" w16cid:durableId="1673415536">
    <w:abstractNumId w:val="69"/>
  </w:num>
  <w:num w:numId="63" w16cid:durableId="1988900550">
    <w:abstractNumId w:val="128"/>
  </w:num>
  <w:num w:numId="64" w16cid:durableId="143279296">
    <w:abstractNumId w:val="15"/>
  </w:num>
  <w:num w:numId="65" w16cid:durableId="608128937">
    <w:abstractNumId w:val="87"/>
  </w:num>
  <w:num w:numId="66" w16cid:durableId="1555921533">
    <w:abstractNumId w:val="95"/>
  </w:num>
  <w:num w:numId="67" w16cid:durableId="519586669">
    <w:abstractNumId w:val="94"/>
  </w:num>
  <w:num w:numId="68" w16cid:durableId="753816592">
    <w:abstractNumId w:val="133"/>
  </w:num>
  <w:num w:numId="69" w16cid:durableId="2098017085">
    <w:abstractNumId w:val="35"/>
  </w:num>
  <w:num w:numId="70" w16cid:durableId="980309773">
    <w:abstractNumId w:val="137"/>
  </w:num>
  <w:num w:numId="71" w16cid:durableId="596520789">
    <w:abstractNumId w:val="92"/>
  </w:num>
  <w:num w:numId="72" w16cid:durableId="366949108">
    <w:abstractNumId w:val="143"/>
  </w:num>
  <w:num w:numId="73" w16cid:durableId="1201769">
    <w:abstractNumId w:val="0"/>
  </w:num>
  <w:num w:numId="74" w16cid:durableId="1765881603">
    <w:abstractNumId w:val="55"/>
  </w:num>
  <w:num w:numId="75" w16cid:durableId="2110469967">
    <w:abstractNumId w:val="42"/>
  </w:num>
  <w:num w:numId="76" w16cid:durableId="1372657018">
    <w:abstractNumId w:val="32"/>
  </w:num>
  <w:num w:numId="77" w16cid:durableId="1076854188">
    <w:abstractNumId w:val="116"/>
  </w:num>
  <w:num w:numId="78" w16cid:durableId="1759058643">
    <w:abstractNumId w:val="68"/>
  </w:num>
  <w:num w:numId="79" w16cid:durableId="764036593">
    <w:abstractNumId w:val="58"/>
  </w:num>
  <w:num w:numId="80" w16cid:durableId="1984962215">
    <w:abstractNumId w:val="18"/>
  </w:num>
  <w:num w:numId="81" w16cid:durableId="1956254493">
    <w:abstractNumId w:val="76"/>
  </w:num>
  <w:num w:numId="82" w16cid:durableId="1841196906">
    <w:abstractNumId w:val="147"/>
  </w:num>
  <w:num w:numId="83" w16cid:durableId="514423621">
    <w:abstractNumId w:val="10"/>
  </w:num>
  <w:num w:numId="84" w16cid:durableId="1346204478">
    <w:abstractNumId w:val="106"/>
  </w:num>
  <w:num w:numId="85" w16cid:durableId="1579246519">
    <w:abstractNumId w:val="118"/>
  </w:num>
  <w:num w:numId="86" w16cid:durableId="1842891624">
    <w:abstractNumId w:val="52"/>
  </w:num>
  <w:num w:numId="87" w16cid:durableId="955723260">
    <w:abstractNumId w:val="16"/>
  </w:num>
  <w:num w:numId="88" w16cid:durableId="1917746019">
    <w:abstractNumId w:val="100"/>
  </w:num>
  <w:num w:numId="89" w16cid:durableId="552236627">
    <w:abstractNumId w:val="73"/>
  </w:num>
  <w:num w:numId="90" w16cid:durableId="196430153">
    <w:abstractNumId w:val="33"/>
  </w:num>
  <w:num w:numId="91" w16cid:durableId="1557818352">
    <w:abstractNumId w:val="99"/>
  </w:num>
  <w:num w:numId="92" w16cid:durableId="1685206253">
    <w:abstractNumId w:val="53"/>
  </w:num>
  <w:num w:numId="93" w16cid:durableId="723866969">
    <w:abstractNumId w:val="38"/>
  </w:num>
  <w:num w:numId="94" w16cid:durableId="1014267635">
    <w:abstractNumId w:val="130"/>
  </w:num>
  <w:num w:numId="95" w16cid:durableId="1909998979">
    <w:abstractNumId w:val="131"/>
  </w:num>
  <w:num w:numId="96" w16cid:durableId="2086873832">
    <w:abstractNumId w:val="29"/>
  </w:num>
  <w:num w:numId="97" w16cid:durableId="1144197861">
    <w:abstractNumId w:val="84"/>
  </w:num>
  <w:num w:numId="98" w16cid:durableId="2070379512">
    <w:abstractNumId w:val="14"/>
  </w:num>
  <w:num w:numId="99" w16cid:durableId="14357116">
    <w:abstractNumId w:val="30"/>
  </w:num>
  <w:num w:numId="100" w16cid:durableId="803427502">
    <w:abstractNumId w:val="93"/>
  </w:num>
  <w:num w:numId="101" w16cid:durableId="261961478">
    <w:abstractNumId w:val="119"/>
  </w:num>
  <w:num w:numId="102" w16cid:durableId="831337742">
    <w:abstractNumId w:val="44"/>
  </w:num>
  <w:num w:numId="103" w16cid:durableId="1000083255">
    <w:abstractNumId w:val="25"/>
  </w:num>
  <w:num w:numId="104" w16cid:durableId="98766320">
    <w:abstractNumId w:val="97"/>
  </w:num>
  <w:num w:numId="105" w16cid:durableId="1479689108">
    <w:abstractNumId w:val="117"/>
  </w:num>
  <w:num w:numId="106" w16cid:durableId="822311869">
    <w:abstractNumId w:val="12"/>
  </w:num>
  <w:num w:numId="107" w16cid:durableId="1253245493">
    <w:abstractNumId w:val="98"/>
  </w:num>
  <w:num w:numId="108" w16cid:durableId="98763294">
    <w:abstractNumId w:val="89"/>
  </w:num>
  <w:num w:numId="109" w16cid:durableId="287470139">
    <w:abstractNumId w:val="78"/>
  </w:num>
  <w:num w:numId="110" w16cid:durableId="165554931">
    <w:abstractNumId w:val="2"/>
  </w:num>
  <w:num w:numId="111" w16cid:durableId="403601963">
    <w:abstractNumId w:val="141"/>
  </w:num>
  <w:num w:numId="112" w16cid:durableId="677851818">
    <w:abstractNumId w:val="5"/>
  </w:num>
  <w:num w:numId="113" w16cid:durableId="974873629">
    <w:abstractNumId w:val="136"/>
  </w:num>
  <w:num w:numId="114" w16cid:durableId="438919193">
    <w:abstractNumId w:val="57"/>
  </w:num>
  <w:num w:numId="115" w16cid:durableId="1761756797">
    <w:abstractNumId w:val="110"/>
  </w:num>
  <w:num w:numId="116" w16cid:durableId="2112313427">
    <w:abstractNumId w:val="135"/>
  </w:num>
  <w:num w:numId="117" w16cid:durableId="819856050">
    <w:abstractNumId w:val="63"/>
  </w:num>
  <w:num w:numId="118" w16cid:durableId="1835532333">
    <w:abstractNumId w:val="21"/>
  </w:num>
  <w:num w:numId="119" w16cid:durableId="156386218">
    <w:abstractNumId w:val="139"/>
  </w:num>
  <w:num w:numId="120" w16cid:durableId="14842745">
    <w:abstractNumId w:val="115"/>
  </w:num>
  <w:num w:numId="121" w16cid:durableId="1353914881">
    <w:abstractNumId w:val="56"/>
  </w:num>
  <w:num w:numId="122" w16cid:durableId="1318994787">
    <w:abstractNumId w:val="75"/>
  </w:num>
  <w:num w:numId="123" w16cid:durableId="1832062690">
    <w:abstractNumId w:val="120"/>
  </w:num>
  <w:num w:numId="124" w16cid:durableId="558170934">
    <w:abstractNumId w:val="104"/>
  </w:num>
  <w:num w:numId="125" w16cid:durableId="1605531683">
    <w:abstractNumId w:val="39"/>
  </w:num>
  <w:num w:numId="126" w16cid:durableId="1779910796">
    <w:abstractNumId w:val="60"/>
  </w:num>
  <w:num w:numId="127" w16cid:durableId="224535090">
    <w:abstractNumId w:val="74"/>
  </w:num>
  <w:num w:numId="128" w16cid:durableId="867529899">
    <w:abstractNumId w:val="144"/>
  </w:num>
  <w:num w:numId="129" w16cid:durableId="32076723">
    <w:abstractNumId w:val="81"/>
  </w:num>
  <w:num w:numId="130" w16cid:durableId="1279294755">
    <w:abstractNumId w:val="112"/>
  </w:num>
  <w:num w:numId="131" w16cid:durableId="1677347820">
    <w:abstractNumId w:val="123"/>
  </w:num>
  <w:num w:numId="132" w16cid:durableId="924462300">
    <w:abstractNumId w:val="111"/>
  </w:num>
  <w:num w:numId="133" w16cid:durableId="2023822881">
    <w:abstractNumId w:val="62"/>
  </w:num>
  <w:num w:numId="134" w16cid:durableId="1339389474">
    <w:abstractNumId w:val="37"/>
  </w:num>
  <w:num w:numId="135" w16cid:durableId="1557929337">
    <w:abstractNumId w:val="82"/>
  </w:num>
  <w:num w:numId="136" w16cid:durableId="418605049">
    <w:abstractNumId w:val="50"/>
  </w:num>
  <w:num w:numId="137" w16cid:durableId="209727484">
    <w:abstractNumId w:val="8"/>
  </w:num>
  <w:num w:numId="138" w16cid:durableId="1759400984">
    <w:abstractNumId w:val="34"/>
  </w:num>
  <w:num w:numId="139" w16cid:durableId="245263620">
    <w:abstractNumId w:val="121"/>
  </w:num>
  <w:num w:numId="140" w16cid:durableId="190844736">
    <w:abstractNumId w:val="13"/>
  </w:num>
  <w:num w:numId="141" w16cid:durableId="1502743673">
    <w:abstractNumId w:val="71"/>
  </w:num>
  <w:num w:numId="142" w16cid:durableId="1205559830">
    <w:abstractNumId w:val="45"/>
  </w:num>
  <w:num w:numId="143" w16cid:durableId="1507591174">
    <w:abstractNumId w:val="49"/>
  </w:num>
  <w:num w:numId="144" w16cid:durableId="2089616821">
    <w:abstractNumId w:val="145"/>
  </w:num>
  <w:num w:numId="145" w16cid:durableId="1393576628">
    <w:abstractNumId w:val="51"/>
  </w:num>
  <w:num w:numId="146" w16cid:durableId="944069607">
    <w:abstractNumId w:val="9"/>
  </w:num>
  <w:num w:numId="147" w16cid:durableId="134761775">
    <w:abstractNumId w:val="108"/>
  </w:num>
  <w:num w:numId="148" w16cid:durableId="922029626">
    <w:abstractNumId w:val="148"/>
  </w:num>
  <w:num w:numId="149" w16cid:durableId="94984505">
    <w:abstractNumId w:val="24"/>
  </w:num>
  <w:numIdMacAtCleanup w:val="1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n, Akanksha">
    <w15:presenceInfo w15:providerId="AD" w15:userId="S::Akanksha.Jain@unilever.com::9e360230-26b4-4933-8ffb-aad3061ee363"/>
  </w15:person>
  <w15:person w15:author="Omraan Zafar">
    <w15:presenceInfo w15:providerId="AD" w15:userId="S::Omraan.Zafar@in.ey.com::ea4fb37d-1dc5-4b21-850f-1bc75c0ae401"/>
  </w15:person>
  <w15:person w15:author="P, VIGNESHWAAR">
    <w15:presenceInfo w15:providerId="AD" w15:userId="S::VIGNESHWAAR.P@unilever.com::d31e459b-6862-49e2-b06e-2ef6a13c5f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AE"/>
    <w:rsid w:val="00001EEF"/>
    <w:rsid w:val="0001166B"/>
    <w:rsid w:val="000178AB"/>
    <w:rsid w:val="00042889"/>
    <w:rsid w:val="00057B91"/>
    <w:rsid w:val="00080E08"/>
    <w:rsid w:val="00092D33"/>
    <w:rsid w:val="000971A2"/>
    <w:rsid w:val="000A1581"/>
    <w:rsid w:val="000B331A"/>
    <w:rsid w:val="000C67DE"/>
    <w:rsid w:val="000D02CA"/>
    <w:rsid w:val="0011757D"/>
    <w:rsid w:val="001613DB"/>
    <w:rsid w:val="001736F2"/>
    <w:rsid w:val="0017637A"/>
    <w:rsid w:val="00176431"/>
    <w:rsid w:val="00185250"/>
    <w:rsid w:val="0018549C"/>
    <w:rsid w:val="001908A7"/>
    <w:rsid w:val="00196AC8"/>
    <w:rsid w:val="00196FF5"/>
    <w:rsid w:val="001B6F9F"/>
    <w:rsid w:val="001E42F5"/>
    <w:rsid w:val="0020435C"/>
    <w:rsid w:val="00211654"/>
    <w:rsid w:val="002342F6"/>
    <w:rsid w:val="002435F6"/>
    <w:rsid w:val="00271351"/>
    <w:rsid w:val="002737DB"/>
    <w:rsid w:val="00287509"/>
    <w:rsid w:val="00287C4A"/>
    <w:rsid w:val="00292C04"/>
    <w:rsid w:val="002E56CB"/>
    <w:rsid w:val="002E771B"/>
    <w:rsid w:val="00302266"/>
    <w:rsid w:val="00311353"/>
    <w:rsid w:val="00311E1D"/>
    <w:rsid w:val="003228F7"/>
    <w:rsid w:val="00324628"/>
    <w:rsid w:val="00330598"/>
    <w:rsid w:val="003369B9"/>
    <w:rsid w:val="00342CEB"/>
    <w:rsid w:val="003536F6"/>
    <w:rsid w:val="00355DC5"/>
    <w:rsid w:val="0036445F"/>
    <w:rsid w:val="00385556"/>
    <w:rsid w:val="00392A3B"/>
    <w:rsid w:val="003B12F3"/>
    <w:rsid w:val="003B2EBE"/>
    <w:rsid w:val="003B5BD1"/>
    <w:rsid w:val="003E2B84"/>
    <w:rsid w:val="003E4DE2"/>
    <w:rsid w:val="003F25C0"/>
    <w:rsid w:val="0042109F"/>
    <w:rsid w:val="00423861"/>
    <w:rsid w:val="00457C6A"/>
    <w:rsid w:val="00460EFC"/>
    <w:rsid w:val="00472BEC"/>
    <w:rsid w:val="00474351"/>
    <w:rsid w:val="004B3715"/>
    <w:rsid w:val="004D3347"/>
    <w:rsid w:val="00502E83"/>
    <w:rsid w:val="005207F0"/>
    <w:rsid w:val="0052692B"/>
    <w:rsid w:val="0053167C"/>
    <w:rsid w:val="005634B8"/>
    <w:rsid w:val="00575052"/>
    <w:rsid w:val="00596AE6"/>
    <w:rsid w:val="005B0223"/>
    <w:rsid w:val="005C3AE7"/>
    <w:rsid w:val="005D4DDE"/>
    <w:rsid w:val="005E33A7"/>
    <w:rsid w:val="00603FAE"/>
    <w:rsid w:val="0060581C"/>
    <w:rsid w:val="00631121"/>
    <w:rsid w:val="00660F0E"/>
    <w:rsid w:val="006725B7"/>
    <w:rsid w:val="006756B7"/>
    <w:rsid w:val="00692A86"/>
    <w:rsid w:val="006A0F67"/>
    <w:rsid w:val="006A37F9"/>
    <w:rsid w:val="006A3C51"/>
    <w:rsid w:val="006F093F"/>
    <w:rsid w:val="007024E9"/>
    <w:rsid w:val="0070316F"/>
    <w:rsid w:val="00705221"/>
    <w:rsid w:val="007315E7"/>
    <w:rsid w:val="0073290E"/>
    <w:rsid w:val="0073613D"/>
    <w:rsid w:val="00745152"/>
    <w:rsid w:val="0076010F"/>
    <w:rsid w:val="00764948"/>
    <w:rsid w:val="00766AB2"/>
    <w:rsid w:val="00774C7C"/>
    <w:rsid w:val="007A4732"/>
    <w:rsid w:val="007B055A"/>
    <w:rsid w:val="007B072B"/>
    <w:rsid w:val="007B4087"/>
    <w:rsid w:val="007B71FA"/>
    <w:rsid w:val="007B737D"/>
    <w:rsid w:val="007C39A1"/>
    <w:rsid w:val="007C5BB8"/>
    <w:rsid w:val="007D4A5F"/>
    <w:rsid w:val="007F334D"/>
    <w:rsid w:val="0080143B"/>
    <w:rsid w:val="008069A0"/>
    <w:rsid w:val="00822AA4"/>
    <w:rsid w:val="00840C48"/>
    <w:rsid w:val="00842214"/>
    <w:rsid w:val="00847F2A"/>
    <w:rsid w:val="008C7A3C"/>
    <w:rsid w:val="008D5988"/>
    <w:rsid w:val="008F568C"/>
    <w:rsid w:val="00901817"/>
    <w:rsid w:val="009070B9"/>
    <w:rsid w:val="009854ED"/>
    <w:rsid w:val="009A330B"/>
    <w:rsid w:val="009A4C09"/>
    <w:rsid w:val="009A578B"/>
    <w:rsid w:val="009E4AC7"/>
    <w:rsid w:val="009F3FDD"/>
    <w:rsid w:val="009F6901"/>
    <w:rsid w:val="00A12908"/>
    <w:rsid w:val="00A20208"/>
    <w:rsid w:val="00A32670"/>
    <w:rsid w:val="00A35CB0"/>
    <w:rsid w:val="00A35D8F"/>
    <w:rsid w:val="00A45A6F"/>
    <w:rsid w:val="00A55914"/>
    <w:rsid w:val="00A60271"/>
    <w:rsid w:val="00A60CC7"/>
    <w:rsid w:val="00A84B00"/>
    <w:rsid w:val="00AA497D"/>
    <w:rsid w:val="00AB4ACD"/>
    <w:rsid w:val="00AC4A1A"/>
    <w:rsid w:val="00AC7723"/>
    <w:rsid w:val="00AC7E2D"/>
    <w:rsid w:val="00AF035B"/>
    <w:rsid w:val="00AF1FBF"/>
    <w:rsid w:val="00B01B4A"/>
    <w:rsid w:val="00B060C7"/>
    <w:rsid w:val="00B12357"/>
    <w:rsid w:val="00B128A1"/>
    <w:rsid w:val="00B178DF"/>
    <w:rsid w:val="00B17FA5"/>
    <w:rsid w:val="00B37007"/>
    <w:rsid w:val="00B41676"/>
    <w:rsid w:val="00B45253"/>
    <w:rsid w:val="00B5123A"/>
    <w:rsid w:val="00B5270D"/>
    <w:rsid w:val="00B93012"/>
    <w:rsid w:val="00B95612"/>
    <w:rsid w:val="00BA0C44"/>
    <w:rsid w:val="00BA1E2E"/>
    <w:rsid w:val="00BC106F"/>
    <w:rsid w:val="00BC10AE"/>
    <w:rsid w:val="00BC47CF"/>
    <w:rsid w:val="00BC7A5B"/>
    <w:rsid w:val="00BE4079"/>
    <w:rsid w:val="00BF21EB"/>
    <w:rsid w:val="00C06052"/>
    <w:rsid w:val="00C101E4"/>
    <w:rsid w:val="00C22B74"/>
    <w:rsid w:val="00C261D1"/>
    <w:rsid w:val="00C3303D"/>
    <w:rsid w:val="00C358AF"/>
    <w:rsid w:val="00C43F1F"/>
    <w:rsid w:val="00C64FF8"/>
    <w:rsid w:val="00C75303"/>
    <w:rsid w:val="00CA47C5"/>
    <w:rsid w:val="00CC5E55"/>
    <w:rsid w:val="00CC628E"/>
    <w:rsid w:val="00CD2851"/>
    <w:rsid w:val="00CE4D1F"/>
    <w:rsid w:val="00CE5166"/>
    <w:rsid w:val="00CF31D3"/>
    <w:rsid w:val="00D23C0E"/>
    <w:rsid w:val="00D42E41"/>
    <w:rsid w:val="00D439B6"/>
    <w:rsid w:val="00D75F44"/>
    <w:rsid w:val="00D84B13"/>
    <w:rsid w:val="00DA2042"/>
    <w:rsid w:val="00DC09F6"/>
    <w:rsid w:val="00DC2778"/>
    <w:rsid w:val="00DE5967"/>
    <w:rsid w:val="00E0362F"/>
    <w:rsid w:val="00E059D8"/>
    <w:rsid w:val="00E42806"/>
    <w:rsid w:val="00E43CA4"/>
    <w:rsid w:val="00E85F8E"/>
    <w:rsid w:val="00E945CF"/>
    <w:rsid w:val="00EB5000"/>
    <w:rsid w:val="00EB7D98"/>
    <w:rsid w:val="00EF4AC5"/>
    <w:rsid w:val="00F03057"/>
    <w:rsid w:val="00F05217"/>
    <w:rsid w:val="00F1296F"/>
    <w:rsid w:val="00F2211C"/>
    <w:rsid w:val="00F31983"/>
    <w:rsid w:val="00F45C90"/>
    <w:rsid w:val="00F8421A"/>
    <w:rsid w:val="00F85373"/>
    <w:rsid w:val="00F85C7A"/>
    <w:rsid w:val="00F8750C"/>
    <w:rsid w:val="00FC1233"/>
    <w:rsid w:val="00FC71F9"/>
    <w:rsid w:val="00FE3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E408"/>
  <w15:chartTrackingRefBased/>
  <w15:docId w15:val="{878255DF-4396-4336-B533-F918B556E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2F5"/>
  </w:style>
  <w:style w:type="paragraph" w:styleId="Heading1">
    <w:name w:val="heading 1"/>
    <w:basedOn w:val="Normal"/>
    <w:next w:val="Normal"/>
    <w:link w:val="Heading1Char"/>
    <w:uiPriority w:val="9"/>
    <w:qFormat/>
    <w:rsid w:val="00603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3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3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3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3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3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3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3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3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AE"/>
    <w:rPr>
      <w:rFonts w:eastAsiaTheme="majorEastAsia" w:cstheme="majorBidi"/>
      <w:color w:val="272727" w:themeColor="text1" w:themeTint="D8"/>
    </w:rPr>
  </w:style>
  <w:style w:type="paragraph" w:styleId="Title">
    <w:name w:val="Title"/>
    <w:basedOn w:val="Normal"/>
    <w:next w:val="Normal"/>
    <w:link w:val="TitleChar"/>
    <w:uiPriority w:val="10"/>
    <w:qFormat/>
    <w:rsid w:val="00603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AE"/>
    <w:pPr>
      <w:spacing w:before="160"/>
      <w:jc w:val="center"/>
    </w:pPr>
    <w:rPr>
      <w:i/>
      <w:iCs/>
      <w:color w:val="404040" w:themeColor="text1" w:themeTint="BF"/>
    </w:rPr>
  </w:style>
  <w:style w:type="character" w:customStyle="1" w:styleId="QuoteChar">
    <w:name w:val="Quote Char"/>
    <w:basedOn w:val="DefaultParagraphFont"/>
    <w:link w:val="Quote"/>
    <w:uiPriority w:val="29"/>
    <w:rsid w:val="00603FAE"/>
    <w:rPr>
      <w:i/>
      <w:iCs/>
      <w:color w:val="404040" w:themeColor="text1" w:themeTint="BF"/>
    </w:rPr>
  </w:style>
  <w:style w:type="paragraph" w:styleId="ListParagraph">
    <w:name w:val="List Paragraph"/>
    <w:basedOn w:val="Normal"/>
    <w:uiPriority w:val="34"/>
    <w:qFormat/>
    <w:rsid w:val="00603FAE"/>
    <w:pPr>
      <w:ind w:left="720"/>
      <w:contextualSpacing/>
    </w:pPr>
  </w:style>
  <w:style w:type="character" w:styleId="IntenseEmphasis">
    <w:name w:val="Intense Emphasis"/>
    <w:basedOn w:val="DefaultParagraphFont"/>
    <w:uiPriority w:val="21"/>
    <w:qFormat/>
    <w:rsid w:val="00603FAE"/>
    <w:rPr>
      <w:i/>
      <w:iCs/>
      <w:color w:val="0F4761" w:themeColor="accent1" w:themeShade="BF"/>
    </w:rPr>
  </w:style>
  <w:style w:type="paragraph" w:styleId="IntenseQuote">
    <w:name w:val="Intense Quote"/>
    <w:basedOn w:val="Normal"/>
    <w:next w:val="Normal"/>
    <w:link w:val="IntenseQuoteChar"/>
    <w:uiPriority w:val="30"/>
    <w:qFormat/>
    <w:rsid w:val="00603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FAE"/>
    <w:rPr>
      <w:i/>
      <w:iCs/>
      <w:color w:val="0F4761" w:themeColor="accent1" w:themeShade="BF"/>
    </w:rPr>
  </w:style>
  <w:style w:type="character" w:styleId="IntenseReference">
    <w:name w:val="Intense Reference"/>
    <w:basedOn w:val="DefaultParagraphFont"/>
    <w:uiPriority w:val="32"/>
    <w:qFormat/>
    <w:rsid w:val="00603FAE"/>
    <w:rPr>
      <w:b/>
      <w:bCs/>
      <w:smallCaps/>
      <w:color w:val="0F4761" w:themeColor="accent1" w:themeShade="BF"/>
      <w:spacing w:val="5"/>
    </w:rPr>
  </w:style>
  <w:style w:type="character" w:styleId="Strong">
    <w:name w:val="Strong"/>
    <w:basedOn w:val="DefaultParagraphFont"/>
    <w:uiPriority w:val="22"/>
    <w:qFormat/>
    <w:rsid w:val="00AF035B"/>
    <w:rPr>
      <w:b/>
      <w:bCs/>
    </w:rPr>
  </w:style>
  <w:style w:type="table" w:styleId="TableGrid">
    <w:name w:val="Table Grid"/>
    <w:basedOn w:val="TableNormal"/>
    <w:uiPriority w:val="39"/>
    <w:rsid w:val="00F85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25C0"/>
    <w:rPr>
      <w:color w:val="467886" w:themeColor="hyperlink"/>
      <w:u w:val="single"/>
    </w:rPr>
  </w:style>
  <w:style w:type="character" w:styleId="UnresolvedMention">
    <w:name w:val="Unresolved Mention"/>
    <w:basedOn w:val="DefaultParagraphFont"/>
    <w:uiPriority w:val="99"/>
    <w:semiHidden/>
    <w:unhideWhenUsed/>
    <w:rsid w:val="003F25C0"/>
    <w:rPr>
      <w:color w:val="605E5C"/>
      <w:shd w:val="clear" w:color="auto" w:fill="E1DFDD"/>
    </w:rPr>
  </w:style>
  <w:style w:type="character" w:styleId="CommentReference">
    <w:name w:val="annotation reference"/>
    <w:basedOn w:val="DefaultParagraphFont"/>
    <w:uiPriority w:val="99"/>
    <w:semiHidden/>
    <w:unhideWhenUsed/>
    <w:rsid w:val="00F8750C"/>
    <w:rPr>
      <w:sz w:val="16"/>
      <w:szCs w:val="16"/>
    </w:rPr>
  </w:style>
  <w:style w:type="paragraph" w:styleId="CommentText">
    <w:name w:val="annotation text"/>
    <w:basedOn w:val="Normal"/>
    <w:link w:val="CommentTextChar"/>
    <w:uiPriority w:val="99"/>
    <w:unhideWhenUsed/>
    <w:rsid w:val="00F8750C"/>
    <w:pPr>
      <w:spacing w:line="240" w:lineRule="auto"/>
    </w:pPr>
    <w:rPr>
      <w:sz w:val="20"/>
      <w:szCs w:val="20"/>
    </w:rPr>
  </w:style>
  <w:style w:type="character" w:customStyle="1" w:styleId="CommentTextChar">
    <w:name w:val="Comment Text Char"/>
    <w:basedOn w:val="DefaultParagraphFont"/>
    <w:link w:val="CommentText"/>
    <w:uiPriority w:val="99"/>
    <w:rsid w:val="00F8750C"/>
    <w:rPr>
      <w:sz w:val="20"/>
      <w:szCs w:val="20"/>
    </w:rPr>
  </w:style>
  <w:style w:type="paragraph" w:styleId="CommentSubject">
    <w:name w:val="annotation subject"/>
    <w:basedOn w:val="CommentText"/>
    <w:next w:val="CommentText"/>
    <w:link w:val="CommentSubjectChar"/>
    <w:uiPriority w:val="99"/>
    <w:semiHidden/>
    <w:unhideWhenUsed/>
    <w:rsid w:val="00F8750C"/>
    <w:rPr>
      <w:b/>
      <w:bCs/>
    </w:rPr>
  </w:style>
  <w:style w:type="character" w:customStyle="1" w:styleId="CommentSubjectChar">
    <w:name w:val="Comment Subject Char"/>
    <w:basedOn w:val="CommentTextChar"/>
    <w:link w:val="CommentSubject"/>
    <w:uiPriority w:val="99"/>
    <w:semiHidden/>
    <w:rsid w:val="00F875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Excel_Worksheet.xlsx"/><Relationship Id="rId18" Type="http://schemas.openxmlformats.org/officeDocument/2006/relationships/package" Target="embeddings/Microsoft_Excel_Worksheet2.xlsx"/><Relationship Id="rId26" Type="http://schemas.openxmlformats.org/officeDocument/2006/relationships/oleObject" Target="embeddings/Microsoft_Excel_97-2003_Worksheet.xls"/><Relationship Id="rId3" Type="http://schemas.openxmlformats.org/officeDocument/2006/relationships/customXml" Target="../customXml/item3.xml"/><Relationship Id="rId21" Type="http://schemas.openxmlformats.org/officeDocument/2006/relationships/package" Target="embeddings/Microsoft_Excel_Worksheet5.xlsx"/><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image" Target="media/image4.emf"/><Relationship Id="rId25"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package" Target="embeddings/Microsoft_Excel_Worksheet4.xls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package" Target="embeddings/Microsoft_Word_Document.docx"/><Relationship Id="rId5" Type="http://schemas.openxmlformats.org/officeDocument/2006/relationships/styles" Target="styles.xml"/><Relationship Id="rId15" Type="http://schemas.openxmlformats.org/officeDocument/2006/relationships/package" Target="embeddings/Microsoft_Excel_Worksheet1.xlsx"/><Relationship Id="rId23" Type="http://schemas.openxmlformats.org/officeDocument/2006/relationships/image" Target="media/image5.emf"/><Relationship Id="rId28" Type="http://schemas.openxmlformats.org/officeDocument/2006/relationships/package" Target="embeddings/Microsoft_Word_Document7.docx"/><Relationship Id="rId10" Type="http://schemas.microsoft.com/office/2016/09/relationships/commentsIds" Target="commentsIds.xml"/><Relationship Id="rId19" Type="http://schemas.openxmlformats.org/officeDocument/2006/relationships/package" Target="embeddings/Microsoft_Excel_Worksheet3.xlsx"/><Relationship Id="rId31"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package" Target="embeddings/Microsoft_Excel_Worksheet6.xlsx"/><Relationship Id="rId27" Type="http://schemas.openxmlformats.org/officeDocument/2006/relationships/image" Target="media/image7.emf"/><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6AB2AC43209C4E9F8536AEBDE2F73C" ma:contentTypeVersion="11" ma:contentTypeDescription="Create a new document." ma:contentTypeScope="" ma:versionID="44065ecd09c38127f5dfca49ba1bcb31">
  <xsd:schema xmlns:xsd="http://www.w3.org/2001/XMLSchema" xmlns:xs="http://www.w3.org/2001/XMLSchema" xmlns:p="http://schemas.microsoft.com/office/2006/metadata/properties" xmlns:ns2="b51fc63f-8dc4-437e-a1e7-9ff4f67801e7" xmlns:ns3="a84ebd90-8ebc-4163-ade9-962be9e07bf8" targetNamespace="http://schemas.microsoft.com/office/2006/metadata/properties" ma:root="true" ma:fieldsID="087f2fcc1e03694fbdc07cd71a897ac8" ns2:_="" ns3:_="">
    <xsd:import namespace="b51fc63f-8dc4-437e-a1e7-9ff4f67801e7"/>
    <xsd:import namespace="a84ebd90-8ebc-4163-ade9-962be9e07b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fc63f-8dc4-437e-a1e7-9ff4f67801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4ebd90-8ebc-4163-ade9-962be9e07bf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c5a1739-a8d2-4382-9ee9-da79f2fd70a3}" ma:internalName="TaxCatchAll" ma:showField="CatchAllData" ma:web="a84ebd90-8ebc-4163-ade9-962be9e07b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4ebd90-8ebc-4163-ade9-962be9e07bf8" xsi:nil="true"/>
    <lcf76f155ced4ddcb4097134ff3c332f xmlns="b51fc63f-8dc4-437e-a1e7-9ff4f67801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32DABC-382A-41EC-AFA5-E4ABA1409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fc63f-8dc4-437e-a1e7-9ff4f67801e7"/>
    <ds:schemaRef ds:uri="a84ebd90-8ebc-4163-ade9-962be9e07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D2F450-82F9-423B-B318-02AF0BDB9D25}">
  <ds:schemaRefs>
    <ds:schemaRef ds:uri="http://schemas.microsoft.com/sharepoint/v3/contenttype/forms"/>
  </ds:schemaRefs>
</ds:datastoreItem>
</file>

<file path=customXml/itemProps3.xml><?xml version="1.0" encoding="utf-8"?>
<ds:datastoreItem xmlns:ds="http://schemas.openxmlformats.org/officeDocument/2006/customXml" ds:itemID="{CE572E40-8F75-41B0-88B0-49B4FD85E012}">
  <ds:schemaRefs>
    <ds:schemaRef ds:uri="http://schemas.microsoft.com/office/2006/metadata/properties"/>
    <ds:schemaRef ds:uri="http://schemas.microsoft.com/office/infopath/2007/PartnerControls"/>
    <ds:schemaRef ds:uri="a84ebd90-8ebc-4163-ade9-962be9e07bf8"/>
    <ds:schemaRef ds:uri="b51fc63f-8dc4-437e-a1e7-9ff4f67801e7"/>
  </ds:schemaRefs>
</ds:datastoreItem>
</file>

<file path=docMetadata/LabelInfo.xml><?xml version="1.0" encoding="utf-8"?>
<clbl:labelList xmlns:clbl="http://schemas.microsoft.com/office/2020/mipLabelMetadata">
  <clbl:label id="{89db4e91-bad5-4fd0-9ca4-c06485916e3a}" enabled="1" method="Standard" siteId="{f66fae02-5d36-495b-bfe0-78a6ff9f8e6e}" removed="0"/>
</clbl:labelList>
</file>

<file path=docProps/app.xml><?xml version="1.0" encoding="utf-8"?>
<Properties xmlns="http://schemas.openxmlformats.org/officeDocument/2006/extended-properties" xmlns:vt="http://schemas.openxmlformats.org/officeDocument/2006/docPropsVTypes">
  <Template>Normal</Template>
  <TotalTime>185</TotalTime>
  <Pages>48</Pages>
  <Words>8219</Words>
  <Characters>46853</Characters>
  <Application>Microsoft Office Word</Application>
  <DocSecurity>0</DocSecurity>
  <Lines>390</Lines>
  <Paragraphs>109</Paragraphs>
  <ScaleCrop>false</ScaleCrop>
  <Company>EY</Company>
  <LinksUpToDate>false</LinksUpToDate>
  <CharactersWithSpaces>54963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Omraan Zafar</dc:creator>
  <cp:keywords/>
  <dc:description/>
  <cp:lastModifiedBy>Omraan Zafar</cp:lastModifiedBy>
  <cp:revision>31</cp:revision>
  <dcterms:created xsi:type="dcterms:W3CDTF">2026-07-10T10:35:00Z</dcterms:created>
  <dcterms:modified xsi:type="dcterms:W3CDTF">2026-07-28T01:54:00Z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0x010100706AB2AC43209C4E9F8536AEBDE2F73C</vt:lpwstr>
  </property>
  <property fmtid="{D5CDD505-2E9C-101B-9397-08002B2CF9AE}" pid="3" name="MediaServiceImageTags">
    <vt:lpwstr/>
  </property>
</Properties>
</file>