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AE62" w14:textId="77777777" w:rsidR="005F1170" w:rsidRPr="007864A4" w:rsidRDefault="005F1170" w:rsidP="000C4F1D">
      <w:pPr>
        <w:rPr>
          <w:lang w:val="en-US"/>
        </w:rPr>
      </w:pPr>
    </w:p>
    <w:p w14:paraId="06B460D3" w14:textId="36236F16" w:rsidR="005F1170" w:rsidRPr="005F1170" w:rsidRDefault="005F1170">
      <w:pPr>
        <w:rPr>
          <w:lang w:val="en-US"/>
        </w:rPr>
      </w:pPr>
      <w:r>
        <w:rPr>
          <w:lang w:val="en-US"/>
        </w:rPr>
        <w:t xml:space="preserve">Q 2) </w:t>
      </w:r>
      <w:proofErr w:type="spellStart"/>
      <w:r>
        <w:rPr>
          <w:lang w:val="en-US"/>
        </w:rPr>
        <w:t>a</w:t>
      </w:r>
      <w:r w:rsidR="005A1915">
        <w:rPr>
          <w:lang w:val="en-US"/>
        </w:rPr>
        <w:t>+b</w:t>
      </w:r>
      <w:proofErr w:type="spellEnd"/>
      <w:r>
        <w:rPr>
          <w:lang w:val="en-US"/>
        </w:rPr>
        <w:t>)</w:t>
      </w:r>
    </w:p>
    <w:p w14:paraId="75A188B7" w14:textId="72FCEC25" w:rsidR="00D02AEB" w:rsidRDefault="005F1170">
      <w:r>
        <w:rPr>
          <w:noProof/>
        </w:rPr>
        <w:drawing>
          <wp:inline distT="0" distB="0" distL="0" distR="0" wp14:anchorId="6D95373E" wp14:editId="1275B005">
            <wp:extent cx="5943600" cy="192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8BB" w14:textId="46195059" w:rsidR="00E8403F" w:rsidRDefault="00E8403F"/>
    <w:p w14:paraId="542C4E42" w14:textId="749059B7" w:rsidR="00E8403F" w:rsidRPr="00B32245" w:rsidRDefault="00B32245" w:rsidP="00B32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Sample Size:</w:t>
      </w:r>
    </w:p>
    <w:p w14:paraId="60CEBCD0" w14:textId="7D46A756" w:rsidR="00B32245" w:rsidRDefault="00B32245" w:rsidP="00B322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u w:val="single"/>
          <w:lang w:val="en-US"/>
        </w:rPr>
        <w:t>Training error:</w:t>
      </w:r>
      <w:r>
        <w:rPr>
          <w:lang w:val="en-US"/>
        </w:rPr>
        <w:t xml:space="preserve"> We expect to get a smaller training error with smaller sample size (in our case m = 100). The distribution might not be separable. Due to that, for a smaller sample size there is a higher chance to be separable. For a larger size of a sample, the sample is a better representative of the distribution, and has a higher chance of not be separable. This will cause us for higher error on the training sample.</w:t>
      </w:r>
    </w:p>
    <w:p w14:paraId="09FE8D4C" w14:textId="3F030DBF" w:rsidR="00813F6E" w:rsidRPr="00813F6E" w:rsidRDefault="00813F6E" w:rsidP="00B3224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813F6E">
        <w:rPr>
          <w:u w:val="single"/>
          <w:lang w:val="en-US"/>
        </w:rPr>
        <w:t>Test error:</w:t>
      </w:r>
      <w:r>
        <w:rPr>
          <w:lang w:val="en-US"/>
        </w:rPr>
        <w:t xml:space="preserve"> We expect to get a smaller training error with larger sample size. As the sample size is higher, it is a better representative of the distribution and will result in lower estimation error.</w:t>
      </w:r>
    </w:p>
    <w:p w14:paraId="477FC959" w14:textId="77777777" w:rsidR="006C5076" w:rsidRPr="006C5076" w:rsidRDefault="00813F6E" w:rsidP="00B3224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Results:</w:t>
      </w:r>
      <w:r>
        <w:rPr>
          <w:lang w:val="en-US"/>
        </w:rPr>
        <w:t xml:space="preserve"> As shown in the plot above, the orange dots (higher sample size of the training set) are above the blue line (smaller sample size of the training set) as we expected.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the purple dots (higher sample size of the test set) are below the green line (smaller sample size of the test set)</w:t>
      </w:r>
      <w:r w:rsidR="00DC7186">
        <w:rPr>
          <w:lang w:val="en-US"/>
        </w:rPr>
        <w:t>, or close to it</w:t>
      </w:r>
      <w:r>
        <w:rPr>
          <w:lang w:val="en-US"/>
        </w:rPr>
        <w:t xml:space="preserve"> as we expected.</w:t>
      </w:r>
    </w:p>
    <w:p w14:paraId="57C60AA9" w14:textId="77777777" w:rsidR="006C5076" w:rsidRDefault="006C5076" w:rsidP="006C5076">
      <w:pPr>
        <w:pStyle w:val="ListParagraph"/>
        <w:numPr>
          <w:ilvl w:val="0"/>
          <w:numId w:val="2"/>
        </w:numPr>
        <w:rPr>
          <w:u w:val="single"/>
          <w:lang w:val="en-US"/>
        </w:rPr>
      </w:pPr>
      <m:oMath>
        <m:r>
          <w:rPr>
            <w:rFonts w:ascii="Cambria Math" w:hAnsi="Cambria Math"/>
            <w:u w:val="single"/>
            <w:lang w:val="en-US"/>
          </w:rPr>
          <m:t>λ</m:t>
        </m:r>
      </m:oMath>
      <w:r w:rsidRPr="006C5076">
        <w:rPr>
          <w:rFonts w:eastAsiaTheme="minorEastAsia"/>
          <w:u w:val="single"/>
          <w:lang w:val="en-US"/>
        </w:rPr>
        <w:t xml:space="preserve"> tradeoff:</w:t>
      </w:r>
    </w:p>
    <w:p w14:paraId="73331BD2" w14:textId="78071165" w:rsidR="00813F6E" w:rsidRPr="00075577" w:rsidRDefault="00F97151" w:rsidP="006C507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Training error:</w:t>
      </w:r>
      <w:r>
        <w:rPr>
          <w:lang w:val="en-US"/>
        </w:rPr>
        <w:t xml:space="preserve"> </w:t>
      </w:r>
      <w:r w:rsidR="001C03B8">
        <w:rPr>
          <w:lang w:val="en-US"/>
        </w:rPr>
        <w:t xml:space="preserve">We expect that as the </w:t>
      </w:r>
      <m:oMath>
        <m:r>
          <w:rPr>
            <w:rFonts w:ascii="Cambria Math" w:hAnsi="Cambria Math"/>
            <w:lang w:val="en-US"/>
          </w:rPr>
          <m:t>λ</m:t>
        </m:r>
      </m:oMath>
      <w:r w:rsidR="001C03B8">
        <w:rPr>
          <w:rFonts w:eastAsiaTheme="minorEastAsia"/>
          <w:lang w:val="en-US"/>
        </w:rPr>
        <w:t xml:space="preserve"> increases, the training error will increase as well. </w:t>
      </w:r>
      <w:r w:rsidR="00EA02E2">
        <w:rPr>
          <w:rFonts w:eastAsiaTheme="minorEastAsia"/>
          <w:lang w:val="en-US"/>
        </w:rPr>
        <w:br/>
      </w:r>
      <w:r w:rsidR="001C03B8">
        <w:rPr>
          <w:rFonts w:eastAsiaTheme="minorEastAsia"/>
          <w:lang w:val="en-US"/>
        </w:rPr>
        <w:t xml:space="preserve">For small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1C03B8">
        <w:rPr>
          <w:rFonts w:eastAsiaTheme="minorEastAsia"/>
          <w:lang w:val="en-US"/>
        </w:rPr>
        <w:t xml:space="preserve">, we expect the SVM program to find a separator with small margin, </w:t>
      </w:r>
      <w:r w:rsidR="00FC2019">
        <w:rPr>
          <w:rFonts w:eastAsiaTheme="minorEastAsia"/>
          <w:lang w:val="en-US"/>
        </w:rPr>
        <w:t>which will result with smaller training error.</w:t>
      </w:r>
      <w:r w:rsidR="007A3CAE"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7A3CAE">
        <w:rPr>
          <w:rFonts w:eastAsiaTheme="minorEastAsia"/>
          <w:lang w:val="en-US"/>
        </w:rPr>
        <w:t xml:space="preserve"> increases, we expect SVM to find separator with smaller norm, which will result in larger margin, which will result in higher approximation error.</w:t>
      </w:r>
    </w:p>
    <w:p w14:paraId="6234F1F8" w14:textId="546E1CF9" w:rsidR="00075577" w:rsidRPr="00EA02E2" w:rsidRDefault="00075577" w:rsidP="006C507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Test error:</w:t>
      </w:r>
      <w:r>
        <w:rPr>
          <w:lang w:val="en-US"/>
        </w:rPr>
        <w:t xml:space="preserve"> We expect that as the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increases, the test error will first decrease until the optimal value for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, and then it will increase. </w:t>
      </w:r>
      <w:r w:rsidR="00EA02E2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For small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>,</w:t>
      </w:r>
      <w:r w:rsidRPr="0007557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we expect the SVM program to find a separator with small margin, which will result in high estimation error.</w:t>
      </w:r>
      <w:r w:rsidR="004A01BD">
        <w:rPr>
          <w:rFonts w:eastAsiaTheme="minorEastAsia"/>
          <w:lang w:val="en-US"/>
        </w:rPr>
        <w:t xml:space="preserve"> When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4A01BD">
        <w:rPr>
          <w:rFonts w:eastAsiaTheme="minorEastAsia"/>
          <w:lang w:val="en-US"/>
        </w:rPr>
        <w:t xml:space="preserve"> increases, we expect the test error to decrease until it meets the training error, where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4A01BD">
        <w:rPr>
          <w:rFonts w:eastAsiaTheme="minorEastAsia"/>
          <w:lang w:val="en-US"/>
        </w:rPr>
        <w:t xml:space="preserve"> optimal value is, where the tradeoff between the norm of the separator and the hinge loss is optimal.</w:t>
      </w:r>
      <w:r w:rsidR="00EA02E2"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EA02E2">
        <w:rPr>
          <w:rFonts w:eastAsiaTheme="minorEastAsia"/>
          <w:lang w:val="en-US"/>
        </w:rPr>
        <w:t xml:space="preserve"> continues to grow, we put more weight on the norm of the separator, and SVM will minimize the norm of the separator. This results in </w:t>
      </w:r>
      <w:r w:rsidR="00EA02E2">
        <w:rPr>
          <w:rFonts w:eastAsiaTheme="minorEastAsia"/>
          <w:lang w:val="en-US"/>
        </w:rPr>
        <w:lastRenderedPageBreak/>
        <w:t>higher margin, which will cause us to penalize even correct labeled examples. This will cause a higher test error.</w:t>
      </w:r>
    </w:p>
    <w:p w14:paraId="1F5A55EC" w14:textId="7144CBB9" w:rsidR="00EA02E2" w:rsidRPr="00BF3D86" w:rsidRDefault="00EA02E2" w:rsidP="006C507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Our results:</w:t>
      </w:r>
      <w:r>
        <w:rPr>
          <w:lang w:val="en-US"/>
        </w:rPr>
        <w:t xml:space="preserve"> as we see in the plot above, the training error does increase as we expected, and the test error does decrease until it meets the training error, and then starts to increase.</w:t>
      </w:r>
    </w:p>
    <w:p w14:paraId="77486347" w14:textId="1B87608D" w:rsidR="00BF3D86" w:rsidRDefault="00BF3D86" w:rsidP="00BF3D86">
      <w:pPr>
        <w:rPr>
          <w:u w:val="single"/>
          <w:lang w:val="en-US"/>
        </w:rPr>
      </w:pPr>
    </w:p>
    <w:p w14:paraId="179BABB0" w14:textId="6067FBD7" w:rsidR="00FF105E" w:rsidRDefault="00BF3D86" w:rsidP="00BF3D86">
      <w:pPr>
        <w:rPr>
          <w:u w:val="single"/>
          <w:lang w:val="en-US"/>
        </w:rPr>
      </w:pPr>
      <w:r>
        <w:rPr>
          <w:u w:val="single"/>
          <w:lang w:val="en-US"/>
        </w:rPr>
        <w:t>Q</w:t>
      </w:r>
      <w:r w:rsidR="009E31F6">
        <w:rPr>
          <w:u w:val="single"/>
          <w:lang w:val="en-US"/>
        </w:rPr>
        <w:t>4</w:t>
      </w:r>
      <w:r>
        <w:rPr>
          <w:u w:val="single"/>
          <w:lang w:val="en-US"/>
        </w:rPr>
        <w:t xml:space="preserve">) </w:t>
      </w:r>
    </w:p>
    <w:p w14:paraId="338FCC9A" w14:textId="5E2003B5" w:rsidR="00BF3D86" w:rsidRPr="009E31F6" w:rsidRDefault="00BF3D86" w:rsidP="00FF105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FF105E">
        <w:rPr>
          <w:noProof/>
          <w:lang w:val="en-US"/>
        </w:rPr>
        <w:drawing>
          <wp:inline distT="0" distB="0" distL="0" distR="0" wp14:anchorId="7A85B78E" wp14:editId="2D7BD216">
            <wp:extent cx="5943600" cy="241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05E">
        <w:rPr>
          <w:u w:val="single"/>
          <w:lang w:val="en-US"/>
        </w:rPr>
        <w:br/>
      </w:r>
      <w:r w:rsidR="00FF105E">
        <w:rPr>
          <w:lang w:val="en-US"/>
        </w:rPr>
        <w:t xml:space="preserve">according to the plot, it is easy to see that there isn’t a linear predictor that separates </w:t>
      </w:r>
      <w:r w:rsidR="006A3384">
        <w:rPr>
          <w:lang w:val="en-US"/>
        </w:rPr>
        <w:t>all</w:t>
      </w:r>
      <w:r w:rsidR="00FF105E">
        <w:rPr>
          <w:lang w:val="en-US"/>
        </w:rPr>
        <w:t xml:space="preserve"> the dots. But there is a polynomial separator that can separate all the blue and red dots better.</w:t>
      </w:r>
    </w:p>
    <w:p w14:paraId="5BFF6B30" w14:textId="05BA3927" w:rsidR="000C3DAC" w:rsidRPr="00FF105E" w:rsidRDefault="000C3DAC" w:rsidP="00FF105E">
      <w:pPr>
        <w:pStyle w:val="ListParagraph"/>
        <w:numPr>
          <w:ilvl w:val="0"/>
          <w:numId w:val="3"/>
        </w:numPr>
        <w:rPr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66"/>
        <w:gridCol w:w="2162"/>
        <w:gridCol w:w="2162"/>
      </w:tblGrid>
      <w:tr w:rsidR="000C3DAC" w14:paraId="5B85F86E" w14:textId="77777777" w:rsidTr="00035FF4">
        <w:tc>
          <w:tcPr>
            <w:tcW w:w="2337" w:type="dxa"/>
          </w:tcPr>
          <w:p w14:paraId="70BFFD28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 \ k</m:t>
                </m:r>
              </m:oMath>
            </m:oMathPara>
          </w:p>
        </w:tc>
        <w:tc>
          <w:tcPr>
            <w:tcW w:w="2337" w:type="dxa"/>
          </w:tcPr>
          <w:p w14:paraId="105FD6E1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14:paraId="47C32637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5</w:t>
            </w:r>
          </w:p>
        </w:tc>
        <w:tc>
          <w:tcPr>
            <w:tcW w:w="2338" w:type="dxa"/>
          </w:tcPr>
          <w:p w14:paraId="249DF9D4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8</w:t>
            </w:r>
          </w:p>
        </w:tc>
      </w:tr>
      <w:tr w:rsidR="000C3DAC" w14:paraId="26B782FF" w14:textId="77777777" w:rsidTr="00035FF4">
        <w:tc>
          <w:tcPr>
            <w:tcW w:w="2337" w:type="dxa"/>
          </w:tcPr>
          <w:p w14:paraId="3D987990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1D7C6ED8" w14:textId="77BC880E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0.069</w:t>
            </w:r>
          </w:p>
        </w:tc>
        <w:tc>
          <w:tcPr>
            <w:tcW w:w="2338" w:type="dxa"/>
          </w:tcPr>
          <w:p w14:paraId="49B50CAA" w14:textId="070FA738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  <w:tc>
          <w:tcPr>
            <w:tcW w:w="2338" w:type="dxa"/>
          </w:tcPr>
          <w:p w14:paraId="41B3B870" w14:textId="16CA22D8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0.051</w:t>
            </w:r>
          </w:p>
        </w:tc>
      </w:tr>
      <w:tr w:rsidR="000C3DAC" w14:paraId="771BF048" w14:textId="77777777" w:rsidTr="00035FF4">
        <w:tc>
          <w:tcPr>
            <w:tcW w:w="2337" w:type="dxa"/>
          </w:tcPr>
          <w:p w14:paraId="69293019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C272983" w14:textId="0384FEDE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0.069</w:t>
            </w:r>
          </w:p>
        </w:tc>
        <w:tc>
          <w:tcPr>
            <w:tcW w:w="2338" w:type="dxa"/>
          </w:tcPr>
          <w:p w14:paraId="35707F27" w14:textId="0FBCDB1B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2338" w:type="dxa"/>
          </w:tcPr>
          <w:p w14:paraId="37CAB8AF" w14:textId="74925AB7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</w:tr>
      <w:tr w:rsidR="000C3DAC" w14:paraId="74660B42" w14:textId="77777777" w:rsidTr="00035FF4">
        <w:tc>
          <w:tcPr>
            <w:tcW w:w="2337" w:type="dxa"/>
          </w:tcPr>
          <w:p w14:paraId="05DDEAC7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2D848812" w14:textId="0372BB89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0.069</w:t>
            </w:r>
          </w:p>
        </w:tc>
        <w:tc>
          <w:tcPr>
            <w:tcW w:w="2338" w:type="dxa"/>
          </w:tcPr>
          <w:p w14:paraId="5064E1B8" w14:textId="755210F0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2338" w:type="dxa"/>
          </w:tcPr>
          <w:p w14:paraId="49343F1D" w14:textId="061C8D0F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</w:tr>
    </w:tbl>
    <w:p w14:paraId="0D3B2AE5" w14:textId="105C3A9D" w:rsidR="009E31F6" w:rsidRDefault="009E31F6" w:rsidP="000C3DAC">
      <w:pPr>
        <w:pStyle w:val="ListParagraph"/>
        <w:rPr>
          <w:u w:val="single"/>
          <w:lang w:val="en-US"/>
        </w:rPr>
      </w:pPr>
    </w:p>
    <w:p w14:paraId="22E14939" w14:textId="3DFC37EA" w:rsidR="003C1FE7" w:rsidRPr="00974AE5" w:rsidRDefault="00974AE5" w:rsidP="000C3DAC">
      <w:pPr>
        <w:pStyle w:val="ListParagraph"/>
        <w:rPr>
          <w:lang w:val="en-US"/>
        </w:rPr>
      </w:pPr>
      <w:r>
        <w:rPr>
          <w:lang w:val="en-US"/>
        </w:rPr>
        <w:t xml:space="preserve">The best result was with </w:t>
      </w:r>
      <m:oMath>
        <m:r>
          <w:rPr>
            <w:rFonts w:ascii="Cambria Math" w:hAnsi="Cambria Math"/>
            <w:lang w:val="en-US"/>
          </w:rPr>
          <m:t>λ=1, k=8</m:t>
        </m:r>
      </m:oMath>
      <w:r>
        <w:rPr>
          <w:rFonts w:eastAsiaTheme="minorEastAsia"/>
          <w:lang w:val="en-US"/>
        </w:rPr>
        <w:t xml:space="preserve"> with average error of 0.051.</w:t>
      </w:r>
      <w:r>
        <w:rPr>
          <w:rFonts w:eastAsiaTheme="minorEastAsia"/>
          <w:lang w:val="en-US"/>
        </w:rPr>
        <w:br/>
        <w:t>After running with the chosen parameters on the entire training set, we got error of 0.0</w:t>
      </w:r>
      <w:r w:rsidR="007B1137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.</w:t>
      </w:r>
      <w:r w:rsidR="003C1FE7">
        <w:rPr>
          <w:rFonts w:eastAsiaTheme="minorEastAsia"/>
          <w:lang w:val="en-US"/>
        </w:rPr>
        <w:br/>
      </w:r>
      <w:r w:rsidR="003C1FE7">
        <w:rPr>
          <w:rFonts w:eastAsiaTheme="minorEastAsia"/>
          <w:lang w:val="en-US"/>
        </w:rPr>
        <w:br/>
      </w:r>
      <w:r w:rsidR="009B041C">
        <w:rPr>
          <w:lang w:val="en-US"/>
        </w:rPr>
        <w:t>When running the 5-fold cross validation on the soft SVM without kernel we got: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3C1FE7" w14:paraId="1722C92C" w14:textId="77777777" w:rsidTr="003C1FE7">
        <w:tc>
          <w:tcPr>
            <w:tcW w:w="3116" w:type="dxa"/>
          </w:tcPr>
          <w:p w14:paraId="1C4D494A" w14:textId="3D49AD0C" w:rsidR="003C1FE7" w:rsidRDefault="003C1FE7" w:rsidP="000C3DAC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λ=1</m:t>
                </m:r>
              </m:oMath>
            </m:oMathPara>
          </w:p>
        </w:tc>
        <w:tc>
          <w:tcPr>
            <w:tcW w:w="3117" w:type="dxa"/>
          </w:tcPr>
          <w:p w14:paraId="5C016E27" w14:textId="131989DE" w:rsidR="003C1FE7" w:rsidRDefault="003C1FE7" w:rsidP="000C3DAC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λ=10</m:t>
                </m:r>
              </m:oMath>
            </m:oMathPara>
          </w:p>
        </w:tc>
        <w:tc>
          <w:tcPr>
            <w:tcW w:w="3117" w:type="dxa"/>
          </w:tcPr>
          <w:p w14:paraId="3DEBB8F1" w14:textId="0EBCFB4C" w:rsidR="003C1FE7" w:rsidRDefault="003C1FE7" w:rsidP="000C3DAC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λ=100</m:t>
                </m:r>
              </m:oMath>
            </m:oMathPara>
          </w:p>
        </w:tc>
      </w:tr>
      <w:tr w:rsidR="003C1FE7" w14:paraId="5D8B07B6" w14:textId="77777777" w:rsidTr="003C1FE7">
        <w:tc>
          <w:tcPr>
            <w:tcW w:w="3116" w:type="dxa"/>
          </w:tcPr>
          <w:p w14:paraId="2C8C6BBC" w14:textId="684D0E98" w:rsidR="003C1FE7" w:rsidRDefault="003C1FE7" w:rsidP="003C1FE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1FE7">
              <w:rPr>
                <w:lang w:val="en-US"/>
              </w:rPr>
              <w:t>0.063</w:t>
            </w:r>
          </w:p>
        </w:tc>
        <w:tc>
          <w:tcPr>
            <w:tcW w:w="3117" w:type="dxa"/>
          </w:tcPr>
          <w:p w14:paraId="220DE177" w14:textId="5110D861" w:rsidR="003C1FE7" w:rsidRDefault="003C1FE7" w:rsidP="003C1FE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1FE7">
              <w:rPr>
                <w:lang w:val="en-US"/>
              </w:rPr>
              <w:t>0.063</w:t>
            </w:r>
          </w:p>
        </w:tc>
        <w:tc>
          <w:tcPr>
            <w:tcW w:w="3117" w:type="dxa"/>
          </w:tcPr>
          <w:p w14:paraId="098F67BA" w14:textId="2F93E3E3" w:rsidR="003C1FE7" w:rsidRDefault="003C1FE7" w:rsidP="003C1FE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1FE7">
              <w:rPr>
                <w:lang w:val="en-US"/>
              </w:rPr>
              <w:t>0.063</w:t>
            </w:r>
          </w:p>
        </w:tc>
      </w:tr>
    </w:tbl>
    <w:p w14:paraId="3D415B6C" w14:textId="61A9D697" w:rsidR="00974AE5" w:rsidRDefault="00974AE5" w:rsidP="000C3DAC">
      <w:pPr>
        <w:pStyle w:val="ListParagraph"/>
        <w:rPr>
          <w:lang w:val="en-US"/>
        </w:rPr>
      </w:pPr>
    </w:p>
    <w:p w14:paraId="4B9A443C" w14:textId="40C630E6" w:rsidR="009B041C" w:rsidRDefault="009B041C" w:rsidP="009B041C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λ=1</m:t>
        </m:r>
      </m:oMath>
      <w:r>
        <w:rPr>
          <w:rFonts w:eastAsiaTheme="minorEastAsia"/>
          <w:lang w:val="en-US"/>
        </w:rPr>
        <w:t xml:space="preserve"> was chosen, and after running again with it on the entire training </w:t>
      </w:r>
      <w:proofErr w:type="gramStart"/>
      <w:r>
        <w:rPr>
          <w:rFonts w:eastAsiaTheme="minorEastAsia"/>
          <w:lang w:val="en-US"/>
        </w:rPr>
        <w:t>set</w:t>
      </w:r>
      <w:proofErr w:type="gramEnd"/>
      <w:r>
        <w:rPr>
          <w:rFonts w:eastAsiaTheme="minorEastAsia"/>
          <w:lang w:val="en-US"/>
        </w:rPr>
        <w:t xml:space="preserve"> we got error of 0.04.</w:t>
      </w:r>
      <w:r w:rsidR="00C74A40">
        <w:rPr>
          <w:rFonts w:eastAsiaTheme="minorEastAsia"/>
          <w:lang w:val="en-US"/>
        </w:rPr>
        <w:br/>
      </w:r>
    </w:p>
    <w:p w14:paraId="0E4EC9F0" w14:textId="52804A56" w:rsidR="00C74A40" w:rsidRPr="00FA5F40" w:rsidRDefault="00C74A40" w:rsidP="00C74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polynomial kernel SVM got a better error than the linear soft SVM</w:t>
      </w:r>
      <w:r w:rsidR="0034254E">
        <w:rPr>
          <w:lang w:val="en-US"/>
        </w:rPr>
        <w:t>.</w:t>
      </w:r>
      <w:r w:rsidR="00F72561">
        <w:rPr>
          <w:lang w:val="en-US"/>
        </w:rPr>
        <w:t xml:space="preserve"> It is as we expected, as you can see from the distribution of the examples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72561">
        <w:rPr>
          <w:rFonts w:eastAsiaTheme="minorEastAsia"/>
          <w:lang w:val="en-US"/>
        </w:rPr>
        <w:t xml:space="preserve"> in sub-question 4.a, there isn’t a linear separator, but there is a polynomial separator.</w:t>
      </w:r>
    </w:p>
    <w:p w14:paraId="1EB0ABF9" w14:textId="6EF850D0" w:rsidR="00FA5F40" w:rsidRDefault="00FA5F40" w:rsidP="00C74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For a general classification problem, if the examples </w:t>
      </w:r>
      <w:r w:rsidR="00A163CE">
        <w:rPr>
          <w:rFonts w:eastAsiaTheme="minorEastAsia"/>
          <w:lang w:val="en-US"/>
        </w:rPr>
        <w:t xml:space="preserve">in the distribution are separable </w:t>
      </w:r>
      <w:r w:rsidR="00D60916">
        <w:rPr>
          <w:rFonts w:eastAsiaTheme="minorEastAsia"/>
          <w:lang w:val="en-US"/>
        </w:rPr>
        <w:t>by a</w:t>
      </w:r>
      <w:r w:rsidR="00A163CE">
        <w:rPr>
          <w:rFonts w:eastAsiaTheme="minorEastAsia"/>
          <w:lang w:val="en-US"/>
        </w:rPr>
        <w:t xml:space="preserve"> linear separator, then the linear soft SVM will result in better validation error than polynomial kernel soft SVM, as using the polynomial kernel might result in a new feature space that is not sep</w:t>
      </w:r>
      <w:r w:rsidR="00D60916">
        <w:rPr>
          <w:rFonts w:eastAsiaTheme="minorEastAsia"/>
          <w:lang w:val="en-US"/>
        </w:rPr>
        <w:t>a</w:t>
      </w:r>
      <w:r w:rsidR="00A163CE">
        <w:rPr>
          <w:rFonts w:eastAsiaTheme="minorEastAsia"/>
          <w:lang w:val="en-US"/>
        </w:rPr>
        <w:t xml:space="preserve">rable, which will cause it to return </w:t>
      </w:r>
      <w:r w:rsidR="00D60916">
        <w:rPr>
          <w:rFonts w:eastAsiaTheme="minorEastAsia"/>
          <w:lang w:val="en-US"/>
        </w:rPr>
        <w:t>worse separator.</w:t>
      </w:r>
      <w:r w:rsidR="00D60916">
        <w:rPr>
          <w:rFonts w:eastAsiaTheme="minorEastAsia"/>
          <w:lang w:val="en-US"/>
        </w:rPr>
        <w:br/>
      </w:r>
      <w:r w:rsidR="00D60916">
        <w:rPr>
          <w:lang w:val="en-US"/>
        </w:rPr>
        <w:t>On the other hand, if the examples are not separable in the original space and are separable in the new feature space, then the polynomial kernel will return a better separator which will result in a better validation error.</w:t>
      </w:r>
    </w:p>
    <w:p w14:paraId="47411E8B" w14:textId="71192EB8" w:rsidR="00A01CBE" w:rsidRDefault="00BA5D91" w:rsidP="00C74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6C94D" wp14:editId="26083966">
            <wp:extent cx="2241904" cy="1681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79" cy="17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C5C5F2" wp14:editId="11451924">
            <wp:extent cx="2215603" cy="166170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33" cy="17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09E15E9" wp14:editId="28EEED7A">
            <wp:extent cx="2271286" cy="176381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216" cy="18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B08" w14:textId="4A8B6E67" w:rsidR="00BA5D91" w:rsidRPr="0046096D" w:rsidRDefault="00407D03" w:rsidP="00C74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best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k=5</m:t>
        </m:r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λ=1</m:t>
        </m:r>
      </m:oMath>
      <w:r w:rsidR="00110EF8">
        <w:rPr>
          <w:rFonts w:eastAsiaTheme="minorEastAsia"/>
          <w:lang w:val="en-US"/>
        </w:rPr>
        <w:t>.</w:t>
      </w:r>
    </w:p>
    <w:p w14:paraId="62174506" w14:textId="2C94438B" w:rsidR="0046096D" w:rsidRPr="005322F1" w:rsidRDefault="00453045" w:rsidP="004609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To calculate </w:t>
      </w:r>
      <w:proofErr w:type="gramStart"/>
      <w:r>
        <w:rPr>
          <w:rFonts w:eastAsiaTheme="minorEastAsia"/>
          <w:lang w:val="en-US"/>
        </w:rPr>
        <w:t>w</w:t>
      </w:r>
      <w:proofErr w:type="gramEnd"/>
      <w:r>
        <w:rPr>
          <w:rFonts w:eastAsiaTheme="minorEastAsia"/>
          <w:lang w:val="en-US"/>
        </w:rPr>
        <w:t xml:space="preserve"> we use: </w:t>
      </w:r>
      <m:oMath>
        <m:r>
          <w:rPr>
            <w:rFonts w:ascii="Cambria Math" w:hAnsi="Cambria Math"/>
            <w:lang w:val="en-US"/>
          </w:rPr>
          <m:t>w=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are our examples.</w:t>
      </w:r>
    </w:p>
    <w:p w14:paraId="6D41D8A8" w14:textId="3A430FEE" w:rsidR="005322F1" w:rsidRDefault="005322F1" w:rsidP="005322F1">
      <w:pPr>
        <w:rPr>
          <w:lang w:val="en-US"/>
        </w:rPr>
      </w:pPr>
    </w:p>
    <w:p w14:paraId="39C7034A" w14:textId="22D601F4" w:rsidR="00937AB1" w:rsidRDefault="00937AB1" w:rsidP="005322F1">
      <w:pPr>
        <w:rPr>
          <w:lang w:val="en-US"/>
        </w:rPr>
      </w:pPr>
    </w:p>
    <w:p w14:paraId="0715BFD7" w14:textId="686D588B" w:rsidR="00937AB1" w:rsidRDefault="00937AB1" w:rsidP="005322F1">
      <w:pPr>
        <w:rPr>
          <w:lang w:val="en-US"/>
        </w:rPr>
      </w:pPr>
    </w:p>
    <w:p w14:paraId="45EACA9A" w14:textId="77777777" w:rsidR="00937AB1" w:rsidRDefault="00937AB1" w:rsidP="00515744">
      <w:pPr>
        <w:bidi/>
        <w:rPr>
          <w:rFonts w:hint="cs"/>
          <w:rtl/>
          <w:lang w:val="en-US"/>
        </w:rPr>
      </w:pPr>
    </w:p>
    <w:p w14:paraId="52D1FA26" w14:textId="77474062" w:rsidR="005322F1" w:rsidRPr="00FC0BFF" w:rsidRDefault="005322F1" w:rsidP="00FC0BFF">
      <w:pPr>
        <w:rPr>
          <w:rFonts w:eastAsiaTheme="minorEastAsia"/>
          <w:lang w:val="en-US"/>
        </w:rPr>
      </w:pPr>
      <w:r>
        <w:rPr>
          <w:lang w:val="en-US"/>
        </w:rPr>
        <w:t>9)</w:t>
      </w:r>
    </w:p>
    <w:p w14:paraId="53304F63" w14:textId="7FAC8C6A" w:rsidR="00F250D6" w:rsidRPr="00F250D6" w:rsidRDefault="00F250D6" w:rsidP="00F250D6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F250D6">
        <w:rPr>
          <w:lang w:val="en-US"/>
        </w:rPr>
        <w:t xml:space="preserve">By definition,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=&lt;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&gt; =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=K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,x</m:t>
            </m:r>
          </m:e>
        </m:d>
      </m:oMath>
      <w:r w:rsidRPr="00F250D6">
        <w:rPr>
          <w:rFonts w:eastAsiaTheme="minorEastAsia"/>
          <w:lang w:val="en-US"/>
        </w:rPr>
        <w:t xml:space="preserve">. </w:t>
      </w:r>
    </w:p>
    <w:p w14:paraId="47A176C3" w14:textId="4F6767C9" w:rsidR="00F250D6" w:rsidRPr="00F250D6" w:rsidRDefault="00F250D6" w:rsidP="00F250D6">
      <w:pPr>
        <w:ind w:left="720"/>
        <w:rPr>
          <w:lang w:val="en-US"/>
        </w:rPr>
      </w:pPr>
      <w:r w:rsidRPr="00F250D6">
        <w:rPr>
          <w:rFonts w:eastAsiaTheme="minorEastAsia"/>
          <w:lang w:val="en-US"/>
        </w:rPr>
        <w:t xml:space="preserve">We will prove that the functions in a, b are not kernel functions by showing that exists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 w:rsidRPr="00F250D6">
        <w:rPr>
          <w:rFonts w:eastAsiaTheme="minorEastAsia"/>
          <w:lang w:val="en-US"/>
        </w:rPr>
        <w:t xml:space="preserve"> that for them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≠K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</m:oMath>
    </w:p>
    <w:p w14:paraId="436F3B3B" w14:textId="4B70F630" w:rsidR="00C15B4D" w:rsidRPr="0015033E" w:rsidRDefault="00C15B4D" w:rsidP="00F250D6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22EB5C02" w14:textId="180726DB" w:rsidR="0015033E" w:rsidRDefault="0015033E" w:rsidP="0015033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0, 0, 1, 0, 0, 0, 1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'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0,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0, 0, 0,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0742A">
        <w:rPr>
          <w:rFonts w:eastAsiaTheme="minorEastAsia"/>
          <w:lang w:val="en-US"/>
        </w:rPr>
        <w:t>we obtain:</w:t>
      </w:r>
    </w:p>
    <w:p w14:paraId="656A605F" w14:textId="5267BCFA" w:rsidR="0060742A" w:rsidRPr="0060742A" w:rsidRDefault="0060742A" w:rsidP="0015033E">
      <w:pPr>
        <w:pStyle w:val="ListParagraph"/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1+1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⋅1=2≠0=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0+0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⋅0=K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vertAlign w:val="subscript"/>
                  <w:lang w:val="en-US"/>
                </w:rPr>
                <m:t>,x</m:t>
              </m:r>
            </m:e>
          </m:d>
          <m:r>
            <w:rPr>
              <w:rFonts w:ascii="Cambria Math" w:hAnsi="Cambria Math" w:hint="cs"/>
              <w:vertAlign w:val="subscript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 w:hint="cs"/>
              <w:rtl/>
              <w:lang w:val="en-US"/>
            </w:rPr>
            <m:t>∎</m:t>
          </m:r>
        </m:oMath>
      </m:oMathPara>
    </w:p>
    <w:p w14:paraId="257FB3B5" w14:textId="77777777" w:rsidR="00DF5AE0" w:rsidRPr="00F250D6" w:rsidRDefault="00DF5AE0" w:rsidP="00DF5AE0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≔3-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</m:d>
        <m: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</m:d>
      </m:oMath>
    </w:p>
    <w:p w14:paraId="74C2429B" w14:textId="2F0D6FE5" w:rsidR="00B935C8" w:rsidRPr="00DF5AE0" w:rsidRDefault="00B935C8" w:rsidP="00DF5AE0">
      <w:pPr>
        <w:ind w:firstLine="720"/>
        <w:rPr>
          <w:rFonts w:eastAsiaTheme="minorEastAsia"/>
          <w:lang w:val="en-US"/>
        </w:rPr>
      </w:pPr>
      <w:r w:rsidRPr="00DF5AE0">
        <w:rPr>
          <w:lang w:val="en-US"/>
        </w:rPr>
        <w:t xml:space="preserve">By definition,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=&lt;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&gt;</m:t>
        </m:r>
      </m:oMath>
      <w:r w:rsidRPr="00DF5AE0">
        <w:rPr>
          <w:rFonts w:eastAsiaTheme="minorEastAsia"/>
          <w:lang w:val="en-US"/>
        </w:rPr>
        <w:t>.</w:t>
      </w:r>
    </w:p>
    <w:p w14:paraId="0D4D6BE0" w14:textId="77777777" w:rsidR="00DF5AE0" w:rsidRDefault="00B935C8" w:rsidP="00DF5AE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/>
          <w:lang w:val="en-US"/>
        </w:rPr>
        <w:t xml:space="preserve"> we get: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x,x</m:t>
            </m:r>
          </m:e>
        </m:d>
        <m:r>
          <w:rPr>
            <w:rFonts w:ascii="Cambria Math" w:eastAsiaTheme="minorEastAsia" w:hAnsi="Cambria Math"/>
            <w:lang w:val="en-US"/>
          </w:rPr>
          <m:t>= &lt;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 w:rsidR="00DF5AE0">
        <w:rPr>
          <w:rFonts w:eastAsiaTheme="minorEastAsia"/>
          <w:lang w:val="en-US"/>
        </w:rPr>
        <w:t xml:space="preserve">. </w:t>
      </w:r>
    </w:p>
    <w:p w14:paraId="4986E20B" w14:textId="734731C6" w:rsidR="00B935C8" w:rsidRDefault="00DF5AE0" w:rsidP="00DF5AE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our case,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3,0</m:t>
            </m:r>
          </m:e>
        </m:d>
      </m:oMath>
      <w:r>
        <w:rPr>
          <w:rFonts w:eastAsiaTheme="minorEastAsia"/>
          <w:lang w:val="en-US"/>
        </w:rPr>
        <w:t xml:space="preserve"> we obtain:</w:t>
      </w:r>
    </w:p>
    <w:p w14:paraId="1BB19917" w14:textId="1324ACA3" w:rsidR="00DF5AE0" w:rsidRPr="00F250D6" w:rsidRDefault="00DF5AE0" w:rsidP="00DF5AE0">
      <w:pPr>
        <w:pStyle w:val="ListParagraph"/>
        <w:rPr>
          <w:rFonts w:eastAsiaTheme="minorEastAsia" w:hint="cs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3-0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3-0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=3-9=-6&lt;0</m:t>
          </m:r>
          <m:r>
            <w:rPr>
              <w:rFonts w:ascii="Cambria Math" w:eastAsiaTheme="minorEastAsia" w:hAnsi="Cambria Math" w:hint="cs"/>
              <w:lang w:val="en-US"/>
            </w:rPr>
            <m:t xml:space="preserve">  </m:t>
          </m:r>
          <m:r>
            <w:rPr>
              <w:rFonts w:ascii="Cambria Math" w:eastAsiaTheme="minorEastAsia" w:hAnsi="Cambria Math" w:cs="Cambria Math" w:hint="cs"/>
              <w:rtl/>
              <w:lang w:val="en-US"/>
            </w:rPr>
            <m:t>∎</m:t>
          </m:r>
        </m:oMath>
      </m:oMathPara>
    </w:p>
    <w:p w14:paraId="4C5A9159" w14:textId="77777777" w:rsidR="00B935C8" w:rsidRPr="00B935C8" w:rsidRDefault="00B935C8" w:rsidP="00DF5AE0">
      <w:pPr>
        <w:pStyle w:val="ListParagraph"/>
        <w:rPr>
          <w:lang w:val="en-US"/>
        </w:rPr>
      </w:pPr>
    </w:p>
    <w:p w14:paraId="6F9D58FE" w14:textId="65284600" w:rsidR="00F250D6" w:rsidRPr="00B3314F" w:rsidRDefault="00AF44EE" w:rsidP="00C15B4D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p>
        </m:sSup>
        <m:r>
          <w:rPr>
            <w:rFonts w:ascii="Cambria Math" w:eastAsiaTheme="minorEastAsia" w:hAnsi="Cambria Math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B3314F">
        <w:rPr>
          <w:rFonts w:eastAsiaTheme="minorEastAsia"/>
        </w:rPr>
        <w:br/>
      </w:r>
      <w:r w:rsidR="00B3314F">
        <w:rPr>
          <w:rFonts w:eastAsiaTheme="minorEastAsia"/>
          <w:lang w:val="en-US"/>
        </w:rPr>
        <w:t xml:space="preserve">We will define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</m:oMath>
      <w:r w:rsidR="00B3314F">
        <w:rPr>
          <w:rFonts w:eastAsiaTheme="minorEastAsia"/>
          <w:lang w:val="en-US"/>
        </w:rPr>
        <w:t xml:space="preserve"> as follows:</w:t>
      </w:r>
      <w:r w:rsidR="00B3314F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,d&gt;5:   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</m:oMathPara>
      <w:r w:rsidR="00B3314F">
        <w:rPr>
          <w:rFonts w:eastAsiaTheme="minorEastAsia"/>
          <w:lang w:val="en-US"/>
        </w:rPr>
        <w:t xml:space="preserve">and for </w:t>
      </w:r>
      <m:oMath>
        <m:r>
          <w:rPr>
            <w:rFonts w:ascii="Cambria Math" w:eastAsiaTheme="minorEastAsia" w:hAnsi="Cambria Math"/>
            <w:lang w:val="en-US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 w:rsidR="00B3314F">
        <w:rPr>
          <w:rFonts w:eastAsiaTheme="minorEastAsia"/>
          <w:lang w:val="en-US"/>
        </w:rPr>
        <w:t xml:space="preserve"> we get:</w:t>
      </w:r>
      <w:r w:rsidR="00B3314F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=&lt;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&gt;  ∎</m:t>
          </m:r>
        </m:oMath>
      </m:oMathPara>
    </w:p>
    <w:sectPr w:rsidR="00F250D6" w:rsidRPr="00B33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12D"/>
    <w:multiLevelType w:val="multilevel"/>
    <w:tmpl w:val="9FC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46C78"/>
    <w:multiLevelType w:val="hybridMultilevel"/>
    <w:tmpl w:val="15129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1F1F"/>
    <w:multiLevelType w:val="hybridMultilevel"/>
    <w:tmpl w:val="CCF6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07F5"/>
    <w:multiLevelType w:val="hybridMultilevel"/>
    <w:tmpl w:val="D0725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666E8"/>
    <w:multiLevelType w:val="multilevel"/>
    <w:tmpl w:val="26B0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95036"/>
    <w:multiLevelType w:val="multilevel"/>
    <w:tmpl w:val="D3CC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7548B"/>
    <w:multiLevelType w:val="hybridMultilevel"/>
    <w:tmpl w:val="2302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55372">
    <w:abstractNumId w:val="3"/>
  </w:num>
  <w:num w:numId="2" w16cid:durableId="1142575215">
    <w:abstractNumId w:val="6"/>
  </w:num>
  <w:num w:numId="3" w16cid:durableId="523132240">
    <w:abstractNumId w:val="1"/>
  </w:num>
  <w:num w:numId="4" w16cid:durableId="1706633561">
    <w:abstractNumId w:val="2"/>
  </w:num>
  <w:num w:numId="5" w16cid:durableId="188641124">
    <w:abstractNumId w:val="0"/>
  </w:num>
  <w:num w:numId="6" w16cid:durableId="1421214613">
    <w:abstractNumId w:val="5"/>
  </w:num>
  <w:num w:numId="7" w16cid:durableId="12099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5"/>
    <w:rsid w:val="00075577"/>
    <w:rsid w:val="000A6F1C"/>
    <w:rsid w:val="000C3DAC"/>
    <w:rsid w:val="000C4F1D"/>
    <w:rsid w:val="00110EF8"/>
    <w:rsid w:val="00126906"/>
    <w:rsid w:val="0015033E"/>
    <w:rsid w:val="001C03B8"/>
    <w:rsid w:val="0021046E"/>
    <w:rsid w:val="0034254E"/>
    <w:rsid w:val="003C1FE7"/>
    <w:rsid w:val="00407D03"/>
    <w:rsid w:val="00453045"/>
    <w:rsid w:val="0046096D"/>
    <w:rsid w:val="004A01BD"/>
    <w:rsid w:val="00515744"/>
    <w:rsid w:val="005322F1"/>
    <w:rsid w:val="005A1915"/>
    <w:rsid w:val="005F1170"/>
    <w:rsid w:val="0060742A"/>
    <w:rsid w:val="00630622"/>
    <w:rsid w:val="00674633"/>
    <w:rsid w:val="006A3384"/>
    <w:rsid w:val="006C5076"/>
    <w:rsid w:val="007864A4"/>
    <w:rsid w:val="007A3CAE"/>
    <w:rsid w:val="007B1137"/>
    <w:rsid w:val="00813F6E"/>
    <w:rsid w:val="008A6B30"/>
    <w:rsid w:val="008E4282"/>
    <w:rsid w:val="00937AB1"/>
    <w:rsid w:val="00974AE5"/>
    <w:rsid w:val="00993026"/>
    <w:rsid w:val="009B041C"/>
    <w:rsid w:val="009E31F6"/>
    <w:rsid w:val="00A01CBE"/>
    <w:rsid w:val="00A163CE"/>
    <w:rsid w:val="00AF44EE"/>
    <w:rsid w:val="00B32245"/>
    <w:rsid w:val="00B3314F"/>
    <w:rsid w:val="00B935C8"/>
    <w:rsid w:val="00B94137"/>
    <w:rsid w:val="00BA5D91"/>
    <w:rsid w:val="00BF3D86"/>
    <w:rsid w:val="00C15B4D"/>
    <w:rsid w:val="00C74A40"/>
    <w:rsid w:val="00D02AEB"/>
    <w:rsid w:val="00D60916"/>
    <w:rsid w:val="00D84B91"/>
    <w:rsid w:val="00DC7186"/>
    <w:rsid w:val="00DF5AE0"/>
    <w:rsid w:val="00E8403F"/>
    <w:rsid w:val="00EA02E2"/>
    <w:rsid w:val="00F250D6"/>
    <w:rsid w:val="00F72561"/>
    <w:rsid w:val="00F929B5"/>
    <w:rsid w:val="00F97151"/>
    <w:rsid w:val="00FA5F40"/>
    <w:rsid w:val="00FB492D"/>
    <w:rsid w:val="00FC0BFF"/>
    <w:rsid w:val="00FC2019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B95C"/>
  <w15:chartTrackingRefBased/>
  <w15:docId w15:val="{D8B608D8-3926-7946-9F2A-D42DBE58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5076"/>
    <w:rPr>
      <w:color w:val="808080"/>
    </w:rPr>
  </w:style>
  <w:style w:type="table" w:styleId="TableGrid">
    <w:name w:val="Table Grid"/>
    <w:basedOn w:val="TableNormal"/>
    <w:uiPriority w:val="39"/>
    <w:rsid w:val="000C3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5B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41</cp:revision>
  <dcterms:created xsi:type="dcterms:W3CDTF">2022-12-10T12:58:00Z</dcterms:created>
  <dcterms:modified xsi:type="dcterms:W3CDTF">2022-12-21T07:00:00Z</dcterms:modified>
</cp:coreProperties>
</file>