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38BE3D9" w:rsidR="002347A1" w:rsidRDefault="00152E58" w:rsidP="00372ADC">
      <w:pPr>
        <w:jc w:val="center"/>
        <w:rPr>
          <w:b/>
          <w:bCs/>
          <w:sz w:val="32"/>
          <w:szCs w:val="32"/>
        </w:rPr>
      </w:pPr>
      <w:r w:rsidRPr="00152E58">
        <w:rPr>
          <w:b/>
          <w:bCs/>
          <w:sz w:val="32"/>
          <w:szCs w:val="32"/>
        </w:rPr>
        <w:t>HW</w:t>
      </w:r>
      <w:r w:rsidR="00372ADC">
        <w:rPr>
          <w:b/>
          <w:bCs/>
          <w:sz w:val="32"/>
          <w:szCs w:val="32"/>
        </w:rPr>
        <w:t>3</w:t>
      </w:r>
      <w:r w:rsidRPr="00152E58">
        <w:rPr>
          <w:b/>
          <w:bCs/>
          <w:sz w:val="32"/>
          <w:szCs w:val="32"/>
        </w:rPr>
        <w:t xml:space="preserve">: </w:t>
      </w:r>
      <w:r w:rsidR="00372ADC" w:rsidRPr="00372ADC">
        <w:rPr>
          <w:b/>
          <w:bCs/>
          <w:sz w:val="32"/>
          <w:szCs w:val="32"/>
        </w:rPr>
        <w:t>Particle Filter Tracking</w:t>
      </w:r>
    </w:p>
    <w:p w14:paraId="217BF493" w14:textId="77777777" w:rsidR="006456E1" w:rsidRDefault="00000000" w:rsidP="006456E1">
      <w:pPr>
        <w:rPr>
          <w:b/>
          <w:bCs/>
          <w:sz w:val="28"/>
          <w:szCs w:val="28"/>
        </w:rPr>
      </w:pPr>
      <w:r>
        <w:rPr>
          <w:sz w:val="28"/>
          <w:szCs w:val="28"/>
        </w:rPr>
        <w:t xml:space="preserve">Omri </w:t>
      </w:r>
      <w:proofErr w:type="gramStart"/>
      <w:r>
        <w:rPr>
          <w:sz w:val="28"/>
          <w:szCs w:val="28"/>
        </w:rPr>
        <w:t xml:space="preserve">Mali </w:t>
      </w:r>
      <w:r w:rsidR="00152E58">
        <w:rPr>
          <w:sz w:val="28"/>
          <w:szCs w:val="28"/>
        </w:rPr>
        <w:t>:</w:t>
      </w:r>
      <w:proofErr w:type="gramEnd"/>
      <w:r>
        <w:rPr>
          <w:sz w:val="28"/>
          <w:szCs w:val="28"/>
        </w:rPr>
        <w:t xml:space="preserve"> 212047542</w:t>
      </w:r>
      <w:r w:rsidR="006456E1" w:rsidRPr="006456E1">
        <w:rPr>
          <w:sz w:val="28"/>
          <w:szCs w:val="28"/>
        </w:rPr>
        <w:t xml:space="preserve">, Roy Ziman: 327703013 </w:t>
      </w:r>
    </w:p>
    <w:p w14:paraId="00000061" w14:textId="192C494C" w:rsidR="002347A1" w:rsidRPr="00D323A4" w:rsidRDefault="008F7D5A" w:rsidP="006456E1">
      <w:pPr>
        <w:rPr>
          <w:b/>
          <w:bCs/>
          <w:sz w:val="32"/>
          <w:szCs w:val="32"/>
        </w:rPr>
      </w:pPr>
      <w:r w:rsidRPr="00D323A4">
        <w:rPr>
          <w:b/>
          <w:bCs/>
          <w:sz w:val="32"/>
          <w:szCs w:val="32"/>
        </w:rPr>
        <w:t>Part A</w:t>
      </w:r>
    </w:p>
    <w:p w14:paraId="433111FA" w14:textId="4941E1F6" w:rsidR="00D323A4" w:rsidRPr="00D323A4" w:rsidRDefault="00D323A4" w:rsidP="00EB7809">
      <w:pPr>
        <w:tabs>
          <w:tab w:val="left" w:pos="1356"/>
        </w:tabs>
        <w:rPr>
          <w:b/>
          <w:bCs/>
          <w:sz w:val="24"/>
          <w:szCs w:val="24"/>
          <w:lang w:val="en-US"/>
        </w:rPr>
      </w:pPr>
      <w:r w:rsidRPr="00D323A4">
        <w:rPr>
          <w:b/>
          <w:bCs/>
          <w:sz w:val="24"/>
          <w:szCs w:val="24"/>
          <w:lang w:val="en-US"/>
        </w:rPr>
        <w:t>Question 1:</w:t>
      </w:r>
    </w:p>
    <w:p w14:paraId="6F9A0895" w14:textId="24F0C137" w:rsidR="00EB7809" w:rsidRDefault="008F7D5A" w:rsidP="00EB7809">
      <w:pPr>
        <w:tabs>
          <w:tab w:val="left" w:pos="1356"/>
        </w:tabs>
        <w:rPr>
          <w:sz w:val="24"/>
          <w:szCs w:val="24"/>
          <w:lang w:val="en-US"/>
        </w:rPr>
      </w:pPr>
      <w:r>
        <w:rPr>
          <w:sz w:val="24"/>
          <w:szCs w:val="24"/>
          <w:lang w:val="en-US"/>
        </w:rPr>
        <w:t>We first define the variables:</w:t>
      </w:r>
    </w:p>
    <w:p w14:paraId="797F1A30" w14:textId="77777777" w:rsidR="00D323A4" w:rsidRDefault="008F7D5A" w:rsidP="00D323A4">
      <w:pPr>
        <w:pStyle w:val="a8"/>
        <w:numPr>
          <w:ilvl w:val="0"/>
          <w:numId w:val="6"/>
        </w:numPr>
        <w:tabs>
          <w:tab w:val="left" w:pos="1356"/>
        </w:tabs>
        <w:rPr>
          <w:sz w:val="24"/>
          <w:szCs w:val="24"/>
          <w:lang w:val="en-US"/>
        </w:rPr>
      </w:pPr>
      <w:r w:rsidRPr="00D323A4">
        <w:rPr>
          <w:sz w:val="24"/>
          <w:szCs w:val="24"/>
          <w:lang w:val="en-US"/>
        </w:rPr>
        <w:t>Posterior (</w:t>
      </w:r>
      <m:oMath>
        <m:r>
          <w:rPr>
            <w:rFonts w:ascii="Cambria Math" w:hAnsi="Cambria Math"/>
            <w:sz w:val="24"/>
            <w:szCs w:val="24"/>
            <w:lang w:val="en-US"/>
          </w:rPr>
          <m:t>P(</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Z</m:t>
            </m:r>
          </m:e>
          <m:sub>
            <m:r>
              <w:rPr>
                <w:rFonts w:ascii="Cambria Math" w:hAnsi="Cambria Math"/>
                <w:sz w:val="24"/>
                <w:szCs w:val="24"/>
                <w:lang w:val="en-US"/>
              </w:rPr>
              <m:t>1:t</m:t>
            </m:r>
          </m:sub>
        </m:sSub>
        <m:r>
          <w:rPr>
            <w:rFonts w:ascii="Cambria Math" w:hAnsi="Cambria Math"/>
            <w:sz w:val="24"/>
            <w:szCs w:val="24"/>
            <w:lang w:val="en-US"/>
          </w:rPr>
          <m:t>)</m:t>
        </m:r>
      </m:oMath>
      <w:r w:rsidRPr="00D323A4">
        <w:rPr>
          <w:sz w:val="24"/>
          <w:szCs w:val="24"/>
          <w:lang w:val="en-US"/>
        </w:rPr>
        <w:t xml:space="preserve">): The updated probability distribution of the hidden state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t</m:t>
            </m:r>
          </m:sub>
        </m:sSub>
      </m:oMath>
      <w:r w:rsidRPr="00D323A4">
        <w:rPr>
          <w:sz w:val="24"/>
          <w:szCs w:val="24"/>
          <w:lang w:val="en-US"/>
        </w:rPr>
        <w:t xml:space="preserve"> after incorporating all available sensor measurements </w:t>
      </w:r>
      <m:oMath>
        <m:sSub>
          <m:sSubPr>
            <m:ctrlPr>
              <w:rPr>
                <w:rFonts w:ascii="Cambria Math" w:hAnsi="Cambria Math"/>
                <w:i/>
                <w:sz w:val="24"/>
                <w:szCs w:val="24"/>
                <w:lang w:val="en-US"/>
              </w:rPr>
            </m:ctrlPr>
          </m:sSubPr>
          <m:e>
            <m:r>
              <w:rPr>
                <w:rFonts w:ascii="Cambria Math" w:hAnsi="Cambria Math"/>
                <w:sz w:val="24"/>
                <w:szCs w:val="24"/>
                <w:lang w:val="en-US"/>
              </w:rPr>
              <m:t>Z</m:t>
            </m:r>
          </m:e>
          <m:sub>
            <m:r>
              <w:rPr>
                <w:rFonts w:ascii="Cambria Math" w:hAnsi="Cambria Math"/>
                <w:sz w:val="24"/>
                <w:szCs w:val="24"/>
                <w:lang w:val="en-US"/>
              </w:rPr>
              <m:t>1:t</m:t>
            </m:r>
          </m:sub>
        </m:sSub>
      </m:oMath>
      <w:r w:rsidRPr="00D323A4">
        <w:rPr>
          <w:sz w:val="24"/>
          <w:szCs w:val="24"/>
          <w:lang w:val="en-US"/>
        </w:rPr>
        <w:t xml:space="preserve"> </w:t>
      </w:r>
      <w:r w:rsidRPr="00D323A4">
        <w:rPr>
          <w:sz w:val="24"/>
          <w:szCs w:val="24"/>
          <w:lang w:val="en-US"/>
        </w:rPr>
        <w:t>till</w:t>
      </w:r>
      <w:r w:rsidRPr="00D323A4">
        <w:rPr>
          <w:sz w:val="24"/>
          <w:szCs w:val="24"/>
          <w:lang w:val="en-US"/>
        </w:rPr>
        <w:t xml:space="preserve"> the current time step. </w:t>
      </w:r>
    </w:p>
    <w:p w14:paraId="13E98716" w14:textId="77777777" w:rsidR="00D323A4" w:rsidRDefault="008F7D5A" w:rsidP="00D323A4">
      <w:pPr>
        <w:pStyle w:val="a8"/>
        <w:numPr>
          <w:ilvl w:val="0"/>
          <w:numId w:val="6"/>
        </w:numPr>
        <w:tabs>
          <w:tab w:val="left" w:pos="1356"/>
        </w:tabs>
        <w:rPr>
          <w:sz w:val="24"/>
          <w:szCs w:val="24"/>
          <w:lang w:val="en-US"/>
        </w:rPr>
      </w:pPr>
      <w:r w:rsidRPr="00D323A4">
        <w:rPr>
          <w:sz w:val="24"/>
          <w:szCs w:val="24"/>
          <w:lang w:val="en-US"/>
        </w:rPr>
        <w:t>Prior (</w:t>
      </w:r>
      <m:oMath>
        <m:r>
          <w:rPr>
            <w:rFonts w:ascii="Cambria Math" w:hAnsi="Cambria Math"/>
            <w:sz w:val="24"/>
            <w:szCs w:val="24"/>
            <w:lang w:val="en-US"/>
          </w:rPr>
          <m:t>P(</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Z</m:t>
            </m:r>
          </m:e>
          <m:sub>
            <m:r>
              <w:rPr>
                <w:rFonts w:ascii="Cambria Math" w:hAnsi="Cambria Math"/>
                <w:sz w:val="24"/>
                <w:szCs w:val="24"/>
                <w:lang w:val="en-US"/>
              </w:rPr>
              <m:t>1:t-1</m:t>
            </m:r>
          </m:sub>
        </m:sSub>
        <m:r>
          <w:rPr>
            <w:rFonts w:ascii="Cambria Math" w:hAnsi="Cambria Math"/>
            <w:sz w:val="24"/>
            <w:szCs w:val="24"/>
            <w:lang w:val="en-US"/>
          </w:rPr>
          <m:t>)</m:t>
        </m:r>
      </m:oMath>
      <w:r w:rsidRPr="00D323A4">
        <w:rPr>
          <w:sz w:val="24"/>
          <w:szCs w:val="24"/>
          <w:lang w:val="en-US"/>
        </w:rPr>
        <w:t>): The predicted probability distribution of the current state before looking at the new measurement</w:t>
      </w:r>
      <w:r w:rsidRPr="00D323A4">
        <w:rPr>
          <w:sz w:val="24"/>
          <w:szCs w:val="24"/>
          <w:lang w:val="en-US"/>
        </w:rPr>
        <w:t>.</w:t>
      </w:r>
      <w:r w:rsidRPr="00D323A4">
        <w:rPr>
          <w:sz w:val="24"/>
          <w:szCs w:val="24"/>
          <w:lang w:val="en-US"/>
        </w:rPr>
        <w:t xml:space="preserve"> </w:t>
      </w:r>
      <w:r w:rsidRPr="00D323A4">
        <w:rPr>
          <w:sz w:val="24"/>
          <w:szCs w:val="24"/>
          <w:lang w:val="en-US"/>
        </w:rPr>
        <w:t>C</w:t>
      </w:r>
      <w:r w:rsidRPr="00D323A4">
        <w:rPr>
          <w:sz w:val="24"/>
          <w:szCs w:val="24"/>
          <w:lang w:val="en-US"/>
        </w:rPr>
        <w:t xml:space="preserve">omputed purely by projecting the previous state forward using the system's dynamic motion model. </w:t>
      </w:r>
    </w:p>
    <w:p w14:paraId="1E3C5E64" w14:textId="0E7E0744" w:rsidR="008F7D5A" w:rsidRPr="00D323A4" w:rsidRDefault="008F7D5A" w:rsidP="00D323A4">
      <w:pPr>
        <w:pStyle w:val="a8"/>
        <w:numPr>
          <w:ilvl w:val="0"/>
          <w:numId w:val="6"/>
        </w:numPr>
        <w:tabs>
          <w:tab w:val="left" w:pos="1356"/>
        </w:tabs>
        <w:rPr>
          <w:sz w:val="24"/>
          <w:szCs w:val="24"/>
          <w:lang w:val="en-US"/>
        </w:rPr>
      </w:pPr>
      <w:r w:rsidRPr="00D323A4">
        <w:rPr>
          <w:sz w:val="24"/>
          <w:szCs w:val="24"/>
          <w:lang w:val="en-US"/>
        </w:rPr>
        <w:t>Likelihood (</w:t>
      </w:r>
      <m:oMath>
        <m:r>
          <w:rPr>
            <w:rFonts w:ascii="Cambria Math" w:hAnsi="Cambria Math"/>
            <w:sz w:val="24"/>
            <w:szCs w:val="24"/>
            <w:lang w:val="en-US"/>
          </w:rPr>
          <m:t>P(</m:t>
        </m:r>
        <m:sSub>
          <m:sSubPr>
            <m:ctrlPr>
              <w:rPr>
                <w:rFonts w:ascii="Cambria Math" w:hAnsi="Cambria Math"/>
                <w:i/>
                <w:sz w:val="24"/>
                <w:szCs w:val="24"/>
                <w:lang w:val="en-US"/>
              </w:rPr>
            </m:ctrlPr>
          </m:sSubPr>
          <m:e>
            <m:r>
              <w:rPr>
                <w:rFonts w:ascii="Cambria Math" w:hAnsi="Cambria Math"/>
                <w:sz w:val="24"/>
                <w:szCs w:val="24"/>
                <w:lang w:val="en-US"/>
              </w:rPr>
              <m:t>Z</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t</m:t>
            </m:r>
          </m:sub>
        </m:sSub>
        <m:r>
          <w:rPr>
            <w:rFonts w:ascii="Cambria Math" w:hAnsi="Cambria Math"/>
            <w:sz w:val="24"/>
            <w:szCs w:val="24"/>
            <w:lang w:val="en-US"/>
          </w:rPr>
          <m:t>))</m:t>
        </m:r>
      </m:oMath>
      <w:r w:rsidRPr="00D323A4">
        <w:rPr>
          <w:sz w:val="24"/>
          <w:szCs w:val="24"/>
          <w:lang w:val="en-US"/>
        </w:rPr>
        <w:t xml:space="preserve">: The probability of observing the current measurement </w:t>
      </w:r>
      <m:oMath>
        <m:sSub>
          <m:sSubPr>
            <m:ctrlPr>
              <w:rPr>
                <w:rFonts w:ascii="Cambria Math" w:hAnsi="Cambria Math"/>
                <w:i/>
                <w:sz w:val="24"/>
                <w:szCs w:val="24"/>
                <w:lang w:val="en-US"/>
              </w:rPr>
            </m:ctrlPr>
          </m:sSubPr>
          <m:e>
            <m:r>
              <w:rPr>
                <w:rFonts w:ascii="Cambria Math" w:hAnsi="Cambria Math"/>
                <w:sz w:val="24"/>
                <w:szCs w:val="24"/>
                <w:lang w:val="en-US"/>
              </w:rPr>
              <m:t>Z</m:t>
            </m:r>
          </m:e>
          <m:sub>
            <m:r>
              <w:rPr>
                <w:rFonts w:ascii="Cambria Math" w:hAnsi="Cambria Math"/>
                <w:sz w:val="24"/>
                <w:szCs w:val="24"/>
                <w:lang w:val="en-US"/>
              </w:rPr>
              <m:t>t</m:t>
            </m:r>
          </m:sub>
        </m:sSub>
      </m:oMath>
      <w:r w:rsidRPr="00D323A4">
        <w:rPr>
          <w:sz w:val="24"/>
          <w:szCs w:val="24"/>
          <w:lang w:val="en-US"/>
        </w:rPr>
        <w:t xml:space="preserve"> given that the system is in a specific candidate state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t</m:t>
            </m:r>
          </m:sub>
        </m:sSub>
      </m:oMath>
      <w:r w:rsidRPr="00D323A4">
        <w:rPr>
          <w:sz w:val="24"/>
          <w:szCs w:val="24"/>
          <w:lang w:val="en-US"/>
        </w:rPr>
        <w:t>. It evaluates how well a candidate hypothesis matches actual sensor data.</w:t>
      </w:r>
    </w:p>
    <w:p w14:paraId="5A9B19D4" w14:textId="575AD109" w:rsidR="008F7D5A" w:rsidRPr="008F7D5A" w:rsidRDefault="008F7D5A" w:rsidP="008F7D5A">
      <w:pPr>
        <w:tabs>
          <w:tab w:val="left" w:pos="1356"/>
        </w:tabs>
        <w:rPr>
          <w:sz w:val="24"/>
          <w:szCs w:val="24"/>
          <w:lang w:val="en-US"/>
        </w:rPr>
      </w:pPr>
      <w:r w:rsidRPr="008F7D5A">
        <w:rPr>
          <w:sz w:val="24"/>
          <w:szCs w:val="24"/>
          <w:lang w:val="en-US"/>
        </w:rPr>
        <w:t xml:space="preserve">The formula </w:t>
      </w:r>
      <m:oMath>
        <m:r>
          <w:rPr>
            <w:rFonts w:ascii="Cambria Math" w:hAnsi="Cambria Math"/>
            <w:sz w:val="24"/>
            <w:szCs w:val="24"/>
            <w:lang w:val="en-US"/>
          </w:rPr>
          <m:t>Posterior</m:t>
        </m:r>
        <m:r>
          <w:rPr>
            <w:rFonts w:ascii="Cambria Math" w:hAnsi="Cambria Math"/>
            <w:sz w:val="24"/>
            <w:szCs w:val="24"/>
            <w:lang w:val="en-US"/>
          </w:rPr>
          <m:t>∝</m:t>
        </m:r>
        <m:r>
          <w:rPr>
            <w:rFonts w:ascii="Cambria Math" w:hAnsi="Cambria Math"/>
            <w:sz w:val="24"/>
            <w:szCs w:val="24"/>
            <w:lang w:val="en-US"/>
          </w:rPr>
          <m:t xml:space="preserve"> Prior</m:t>
        </m:r>
        <m:r>
          <w:rPr>
            <w:rFonts w:ascii="Cambria Math" w:hAnsi="Cambria Math"/>
            <w:sz w:val="24"/>
            <w:szCs w:val="24"/>
            <w:lang w:val="en-US"/>
          </w:rPr>
          <m:t>×</m:t>
        </m:r>
        <m:r>
          <w:rPr>
            <w:rFonts w:ascii="Cambria Math" w:hAnsi="Cambria Math"/>
            <w:sz w:val="24"/>
            <w:szCs w:val="24"/>
            <w:lang w:val="en-US"/>
          </w:rPr>
          <m:t xml:space="preserve"> Likelihood</m:t>
        </m:r>
      </m:oMath>
      <w:r w:rsidRPr="008F7D5A">
        <w:rPr>
          <w:sz w:val="24"/>
          <w:szCs w:val="24"/>
          <w:lang w:val="en-US"/>
        </w:rPr>
        <w:t xml:space="preserve"> defines the recursive Bayesian update loop used by both Kalman and particle filters to track an object over time. The </w:t>
      </w:r>
      <w:r w:rsidRPr="00D323A4">
        <w:rPr>
          <w:sz w:val="24"/>
          <w:szCs w:val="24"/>
          <w:lang w:val="en-US"/>
        </w:rPr>
        <w:t>prior</w:t>
      </w:r>
      <w:r w:rsidRPr="008F7D5A">
        <w:rPr>
          <w:sz w:val="24"/>
          <w:szCs w:val="24"/>
          <w:lang w:val="en-US"/>
        </w:rPr>
        <w:t xml:space="preserve"> represents the predicted state distribution projected forward by a dynamic motion model before seeing new data. The </w:t>
      </w:r>
      <w:r w:rsidRPr="00D323A4">
        <w:rPr>
          <w:sz w:val="24"/>
          <w:szCs w:val="24"/>
          <w:lang w:val="en-US"/>
        </w:rPr>
        <w:t>likelihood</w:t>
      </w:r>
      <w:r w:rsidRPr="008F7D5A">
        <w:rPr>
          <w:sz w:val="24"/>
          <w:szCs w:val="24"/>
          <w:lang w:val="en-US"/>
        </w:rPr>
        <w:t xml:space="preserve"> measures how well a candidate state matches the current sensor measurement. Multiplying them yields the </w:t>
      </w:r>
      <w:r w:rsidRPr="00D323A4">
        <w:rPr>
          <w:sz w:val="24"/>
          <w:szCs w:val="24"/>
          <w:lang w:val="en-US"/>
        </w:rPr>
        <w:t>posterior</w:t>
      </w:r>
      <w:r w:rsidRPr="008F7D5A">
        <w:rPr>
          <w:sz w:val="24"/>
          <w:szCs w:val="24"/>
          <w:lang w:val="en-US"/>
        </w:rPr>
        <w:t xml:space="preserve">, which is the updated probability distribution of the hidden state given all observed data. While the Kalman filter applies this analytically to update the </w:t>
      </w:r>
      <w:proofErr w:type="gramStart"/>
      <w:r w:rsidRPr="008F7D5A">
        <w:rPr>
          <w:sz w:val="24"/>
          <w:szCs w:val="24"/>
          <w:lang w:val="en-US"/>
        </w:rPr>
        <w:t>mean</w:t>
      </w:r>
      <w:proofErr w:type="gramEnd"/>
      <w:r w:rsidRPr="008F7D5A">
        <w:rPr>
          <w:sz w:val="24"/>
          <w:szCs w:val="24"/>
          <w:lang w:val="en-US"/>
        </w:rPr>
        <w:t xml:space="preserve"> and variance of a Gaussian distribution, the particle filter calculates the prior by propagating individual particles through space and uses the likelihood to </w:t>
      </w:r>
      <w:proofErr w:type="gramStart"/>
      <w:r w:rsidRPr="008F7D5A">
        <w:rPr>
          <w:sz w:val="24"/>
          <w:szCs w:val="24"/>
          <w:lang w:val="en-US"/>
        </w:rPr>
        <w:t>weight</w:t>
      </w:r>
      <w:proofErr w:type="gramEnd"/>
      <w:r w:rsidRPr="008F7D5A">
        <w:rPr>
          <w:sz w:val="24"/>
          <w:szCs w:val="24"/>
          <w:lang w:val="en-US"/>
        </w:rPr>
        <w:t xml:space="preserve"> each particle, allowing it to model non-Gaussian, arbitrary probability shapes. </w:t>
      </w:r>
    </w:p>
    <w:p w14:paraId="1FF3C72A" w14:textId="2DE87DEF" w:rsidR="00D323A4" w:rsidRPr="00D323A4" w:rsidRDefault="00D323A4" w:rsidP="00D323A4">
      <w:pPr>
        <w:tabs>
          <w:tab w:val="left" w:pos="1356"/>
        </w:tabs>
        <w:rPr>
          <w:b/>
          <w:bCs/>
          <w:sz w:val="24"/>
          <w:szCs w:val="24"/>
          <w:lang w:val="en-US"/>
        </w:rPr>
      </w:pPr>
      <w:r w:rsidRPr="00D323A4">
        <w:rPr>
          <w:b/>
          <w:bCs/>
          <w:sz w:val="24"/>
          <w:szCs w:val="24"/>
          <w:lang w:val="en-US"/>
        </w:rPr>
        <w:t>Question 2</w:t>
      </w:r>
    </w:p>
    <w:p w14:paraId="08B6CFA6" w14:textId="7E2D03B2" w:rsidR="00D323A4" w:rsidRPr="00D323A4" w:rsidRDefault="00D323A4" w:rsidP="00D323A4">
      <w:pPr>
        <w:tabs>
          <w:tab w:val="left" w:pos="1356"/>
        </w:tabs>
        <w:rPr>
          <w:sz w:val="24"/>
          <w:szCs w:val="24"/>
          <w:lang w:val="en-US"/>
        </w:rPr>
      </w:pPr>
      <w:r>
        <w:rPr>
          <w:sz w:val="24"/>
          <w:szCs w:val="24"/>
          <w:lang w:val="en-US"/>
        </w:rPr>
        <w:t xml:space="preserve">a. </w:t>
      </w:r>
      <w:r w:rsidRPr="00D323A4">
        <w:rPr>
          <w:sz w:val="24"/>
          <w:szCs w:val="24"/>
          <w:lang w:val="en-US"/>
        </w:rPr>
        <w:t xml:space="preserve">We use the color histogram to score the patches because it captures the global distribution of colors within the target region, entirely discarding the rigid spatial arrangement of the pixels. </w:t>
      </w:r>
      <w:r>
        <w:rPr>
          <w:sz w:val="24"/>
          <w:szCs w:val="24"/>
          <w:lang w:val="en-US"/>
        </w:rPr>
        <w:t>This method has pros and cons:</w:t>
      </w:r>
    </w:p>
    <w:p w14:paraId="6848D5C4" w14:textId="33DA07BC" w:rsidR="00D323A4" w:rsidRPr="00D323A4" w:rsidRDefault="00D323A4" w:rsidP="00D323A4">
      <w:pPr>
        <w:tabs>
          <w:tab w:val="left" w:pos="1356"/>
        </w:tabs>
        <w:rPr>
          <w:sz w:val="24"/>
          <w:szCs w:val="24"/>
          <w:lang w:val="en-US"/>
        </w:rPr>
      </w:pPr>
      <w:r w:rsidRPr="00D323A4">
        <w:rPr>
          <w:sz w:val="24"/>
          <w:szCs w:val="24"/>
          <w:lang w:val="en-US"/>
        </w:rPr>
        <w:t xml:space="preserve">Pros: </w:t>
      </w:r>
      <w:r w:rsidR="00373655">
        <w:rPr>
          <w:sz w:val="24"/>
          <w:szCs w:val="24"/>
          <w:lang w:val="en-US"/>
        </w:rPr>
        <w:t>the method</w:t>
      </w:r>
      <w:r w:rsidRPr="00D323A4">
        <w:rPr>
          <w:sz w:val="24"/>
          <w:szCs w:val="24"/>
          <w:lang w:val="en-US"/>
        </w:rPr>
        <w:t xml:space="preserve"> provides high robustness against non-rigid geometric deformations (like a person changing posture), partial occlusions</w:t>
      </w:r>
      <w:r w:rsidR="00373655">
        <w:rPr>
          <w:sz w:val="24"/>
          <w:szCs w:val="24"/>
          <w:lang w:val="en-US"/>
        </w:rPr>
        <w:t xml:space="preserve"> and</w:t>
      </w:r>
      <w:r w:rsidRPr="00D323A4">
        <w:rPr>
          <w:sz w:val="24"/>
          <w:szCs w:val="24"/>
          <w:lang w:val="en-US"/>
        </w:rPr>
        <w:t xml:space="preserve"> rotations. </w:t>
      </w:r>
    </w:p>
    <w:p w14:paraId="4D3D9E76" w14:textId="6B29812D" w:rsidR="00D323A4" w:rsidRDefault="00D323A4" w:rsidP="00D323A4">
      <w:pPr>
        <w:tabs>
          <w:tab w:val="left" w:pos="1356"/>
        </w:tabs>
        <w:rPr>
          <w:sz w:val="24"/>
          <w:szCs w:val="24"/>
          <w:lang w:val="en-US"/>
        </w:rPr>
      </w:pPr>
      <w:r w:rsidRPr="00D323A4">
        <w:rPr>
          <w:sz w:val="24"/>
          <w:szCs w:val="24"/>
          <w:lang w:val="en-US"/>
        </w:rPr>
        <w:lastRenderedPageBreak/>
        <w:t xml:space="preserve">Cons: </w:t>
      </w:r>
      <w:r w:rsidR="00373655">
        <w:rPr>
          <w:sz w:val="24"/>
          <w:szCs w:val="24"/>
          <w:lang w:val="en-US"/>
        </w:rPr>
        <w:t>the method</w:t>
      </w:r>
      <w:r w:rsidRPr="00D323A4">
        <w:rPr>
          <w:sz w:val="24"/>
          <w:szCs w:val="24"/>
          <w:lang w:val="en-US"/>
        </w:rPr>
        <w:t xml:space="preserve"> completely loses spatial structure information (meaning different spatial patterns with identical color compositions </w:t>
      </w:r>
      <w:r w:rsidR="00373655">
        <w:rPr>
          <w:sz w:val="24"/>
          <w:szCs w:val="24"/>
          <w:lang w:val="en-US"/>
        </w:rPr>
        <w:t xml:space="preserve">will </w:t>
      </w:r>
      <w:r w:rsidRPr="00D323A4">
        <w:rPr>
          <w:sz w:val="24"/>
          <w:szCs w:val="24"/>
          <w:lang w:val="en-US"/>
        </w:rPr>
        <w:t>yield the same histogram) and can easily drift if the background contains similar background colors.</w:t>
      </w:r>
    </w:p>
    <w:p w14:paraId="04CB91C8" w14:textId="75A02501" w:rsidR="00D323A4" w:rsidRDefault="00D323A4" w:rsidP="00D323A4">
      <w:pPr>
        <w:tabs>
          <w:tab w:val="left" w:pos="1356"/>
        </w:tabs>
        <w:rPr>
          <w:sz w:val="24"/>
          <w:szCs w:val="24"/>
          <w:lang w:val="en-US"/>
        </w:rPr>
      </w:pPr>
      <w:r>
        <w:rPr>
          <w:sz w:val="24"/>
          <w:szCs w:val="24"/>
          <w:lang w:val="en-US"/>
        </w:rPr>
        <w:t xml:space="preserve">b. </w:t>
      </w:r>
      <w:r w:rsidRPr="00D323A4">
        <w:rPr>
          <w:sz w:val="24"/>
          <w:szCs w:val="24"/>
          <w:lang w:val="en-US"/>
        </w:rPr>
        <w:t xml:space="preserve">The Sum of Squared Differences (SSD) operates directly in the image pixel space, meaning it compares exact pixel intensities </w:t>
      </w:r>
      <w:proofErr w:type="gramStart"/>
      <w:r w:rsidRPr="00D323A4">
        <w:rPr>
          <w:sz w:val="24"/>
          <w:szCs w:val="24"/>
          <w:lang w:val="en-US"/>
        </w:rPr>
        <w:t>at</w:t>
      </w:r>
      <w:proofErr w:type="gramEnd"/>
      <w:r w:rsidRPr="00D323A4">
        <w:rPr>
          <w:sz w:val="24"/>
          <w:szCs w:val="24"/>
          <w:lang w:val="en-US"/>
        </w:rPr>
        <w:t xml:space="preserve"> exact, rigid </w:t>
      </w:r>
      <m:oMath>
        <m:r>
          <w:rPr>
            <w:rFonts w:ascii="Cambria Math" w:hAnsi="Cambria Math"/>
            <w:sz w:val="24"/>
            <w:szCs w:val="24"/>
            <w:lang w:val="en-US"/>
          </w:rPr>
          <m:t>(x, y)</m:t>
        </m:r>
      </m:oMath>
      <w:r w:rsidRPr="00D323A4">
        <w:rPr>
          <w:sz w:val="24"/>
          <w:szCs w:val="24"/>
          <w:lang w:val="en-US"/>
        </w:rPr>
        <w:t xml:space="preserve"> coordinate alignments. Th</w:t>
      </w:r>
      <w:r w:rsidR="00373655">
        <w:rPr>
          <w:sz w:val="24"/>
          <w:szCs w:val="24"/>
          <w:lang w:val="en-US"/>
        </w:rPr>
        <w:t>e method is</w:t>
      </w:r>
      <w:r w:rsidRPr="00D323A4">
        <w:rPr>
          <w:sz w:val="24"/>
          <w:szCs w:val="24"/>
          <w:lang w:val="en-US"/>
        </w:rPr>
        <w:t xml:space="preserve"> extremely sensitive to any spatial modifications. If the tracked object undergoes slight rotation, shape deformation, or translation, the pixel-to-pixel correspondence breaks down, causing the SSD score to </w:t>
      </w:r>
      <w:r w:rsidR="00373655">
        <w:rPr>
          <w:sz w:val="24"/>
          <w:szCs w:val="24"/>
          <w:lang w:val="en-US"/>
        </w:rPr>
        <w:t>increase</w:t>
      </w:r>
      <w:r w:rsidRPr="00D323A4">
        <w:rPr>
          <w:sz w:val="24"/>
          <w:szCs w:val="24"/>
          <w:lang w:val="en-US"/>
        </w:rPr>
        <w:t xml:space="preserve"> drastically even if the patch is still tracking the correct object.</w:t>
      </w:r>
    </w:p>
    <w:p w14:paraId="08E979BA" w14:textId="03DB4801" w:rsidR="00D323A4" w:rsidRDefault="00D323A4" w:rsidP="00D714BE">
      <w:pPr>
        <w:tabs>
          <w:tab w:val="left" w:pos="1356"/>
        </w:tabs>
        <w:rPr>
          <w:sz w:val="24"/>
          <w:szCs w:val="24"/>
          <w:lang w:val="en-US"/>
        </w:rPr>
      </w:pPr>
      <w:r w:rsidRPr="00D714BE">
        <w:rPr>
          <w:sz w:val="24"/>
          <w:szCs w:val="24"/>
          <w:lang w:val="en-US"/>
        </w:rPr>
        <w:t>c. We can use the</w:t>
      </w:r>
      <w:r w:rsidR="00D714BE">
        <w:rPr>
          <w:sz w:val="24"/>
          <w:szCs w:val="24"/>
          <w:lang w:val="en-US"/>
        </w:rPr>
        <w:t xml:space="preserve"> measurement</w:t>
      </w:r>
      <w:r w:rsidRPr="00D714BE">
        <w:rPr>
          <w:sz w:val="24"/>
          <w:szCs w:val="24"/>
          <w:lang w:val="en-US"/>
        </w:rPr>
        <w:t xml:space="preserve"> matrix</w:t>
      </w:r>
      <w:r w:rsidR="00D714BE">
        <w:rPr>
          <w:sz w:val="24"/>
          <w:szCs w:val="24"/>
          <w:lang w:val="en-US"/>
        </w:rPr>
        <w:t xml:space="preserve"> of</w:t>
      </w:r>
      <w:r w:rsidRPr="00D714BE">
        <w:rPr>
          <w:sz w:val="24"/>
          <w:szCs w:val="24"/>
          <w:lang w:val="en-US"/>
        </w:rPr>
        <w:t xml:space="preserve"> Structural Similarity Index (SSIM)</w:t>
      </w:r>
      <w:r w:rsidR="00D714BE">
        <w:rPr>
          <w:sz w:val="24"/>
          <w:szCs w:val="24"/>
          <w:lang w:val="en-US"/>
        </w:rPr>
        <w:t>:</w:t>
      </w:r>
      <w:r w:rsidR="00D714BE" w:rsidRPr="00D714BE">
        <w:rPr>
          <w:sz w:val="24"/>
          <w:szCs w:val="24"/>
        </w:rPr>
        <w:t xml:space="preserve"> a classical method that measures the similarity between two patches based on three distinct, perceptually relevant components: luminance (brightness), contrast, and structure (the spatial pattern of pixel intensities). Instead of blindly subtracting pixel values like SSD, SSIM calculates these metrics over local windows using mean, variance, and covariance, focusing on how human vision naturally perceives structural changes in a scene.</w:t>
      </w:r>
      <w:r w:rsidR="00D714BE">
        <w:rPr>
          <w:sz w:val="24"/>
          <w:szCs w:val="24"/>
          <w:lang w:val="en-US"/>
        </w:rPr>
        <w:t xml:space="preserve"> The method has the following pros and cons:</w:t>
      </w:r>
    </w:p>
    <w:p w14:paraId="3044A9F6" w14:textId="0BF8C508" w:rsidR="00D714BE" w:rsidRPr="00D714BE" w:rsidRDefault="00D714BE" w:rsidP="00D714BE">
      <w:pPr>
        <w:tabs>
          <w:tab w:val="left" w:pos="1356"/>
        </w:tabs>
        <w:rPr>
          <w:sz w:val="24"/>
          <w:szCs w:val="24"/>
          <w:lang w:val="en-US"/>
        </w:rPr>
      </w:pPr>
      <w:r w:rsidRPr="00D714BE">
        <w:rPr>
          <w:sz w:val="24"/>
          <w:szCs w:val="24"/>
          <w:lang w:val="en-US"/>
        </w:rPr>
        <w:t xml:space="preserve">Pros: Because it normalizes for luminance and contrast, SSIM handles global lighting shifts and shadows </w:t>
      </w:r>
      <w:r>
        <w:rPr>
          <w:sz w:val="24"/>
          <w:szCs w:val="24"/>
          <w:lang w:val="en-US"/>
        </w:rPr>
        <w:t>in a really good manner</w:t>
      </w:r>
      <w:r w:rsidRPr="00D714BE">
        <w:rPr>
          <w:sz w:val="24"/>
          <w:szCs w:val="24"/>
          <w:lang w:val="en-US"/>
        </w:rPr>
        <w:t xml:space="preserve">. It also evaluates local pixel patterns rather than exact pixel-to-pixel alignments, making it </w:t>
      </w:r>
      <w:r>
        <w:rPr>
          <w:sz w:val="24"/>
          <w:szCs w:val="24"/>
          <w:lang w:val="en-US"/>
        </w:rPr>
        <w:t>less rigid</w:t>
      </w:r>
      <w:r w:rsidRPr="00D714BE">
        <w:rPr>
          <w:sz w:val="24"/>
          <w:szCs w:val="24"/>
          <w:lang w:val="en-US"/>
        </w:rPr>
        <w:t xml:space="preserve"> than SSD to minor tracking inaccuracies or uniform motion shifts.</w:t>
      </w:r>
    </w:p>
    <w:p w14:paraId="55390AD2" w14:textId="75BA10C1" w:rsidR="00D714BE" w:rsidRDefault="00D714BE" w:rsidP="00D714BE">
      <w:pPr>
        <w:tabs>
          <w:tab w:val="left" w:pos="1356"/>
        </w:tabs>
        <w:rPr>
          <w:sz w:val="24"/>
          <w:szCs w:val="24"/>
          <w:lang w:val="en-US"/>
        </w:rPr>
      </w:pPr>
      <w:r w:rsidRPr="00D714BE">
        <w:rPr>
          <w:sz w:val="24"/>
          <w:szCs w:val="24"/>
          <w:lang w:val="en-US"/>
        </w:rPr>
        <w:t xml:space="preserve">Cons: </w:t>
      </w:r>
      <w:r>
        <w:rPr>
          <w:sz w:val="24"/>
          <w:szCs w:val="24"/>
          <w:lang w:val="en-US"/>
        </w:rPr>
        <w:t>The method</w:t>
      </w:r>
      <w:r w:rsidRPr="00D714BE">
        <w:rPr>
          <w:sz w:val="24"/>
          <w:szCs w:val="24"/>
          <w:lang w:val="en-US"/>
        </w:rPr>
        <w:t xml:space="preserve"> remains a spatial-domain template matching method. It still struggles with severe non-rigid shape deformations (like a dancing person bending over) because it expects the overall structural layout of the object to stay relatively consistent with the target template. It is also computationally heavier to calculate across 100 particles than a simple color histogram.</w:t>
      </w:r>
    </w:p>
    <w:p w14:paraId="6F1FC2B9" w14:textId="341561FE" w:rsidR="00D714BE" w:rsidRPr="00D714BE" w:rsidRDefault="00D714BE" w:rsidP="00D714BE">
      <w:pPr>
        <w:tabs>
          <w:tab w:val="left" w:pos="1356"/>
        </w:tabs>
        <w:rPr>
          <w:b/>
          <w:bCs/>
          <w:sz w:val="24"/>
          <w:szCs w:val="24"/>
          <w:lang w:val="en-US"/>
        </w:rPr>
      </w:pPr>
      <w:r w:rsidRPr="00D714BE">
        <w:rPr>
          <w:b/>
          <w:bCs/>
          <w:sz w:val="24"/>
          <w:szCs w:val="24"/>
          <w:lang w:val="en-US"/>
        </w:rPr>
        <w:t>Question 3</w:t>
      </w:r>
    </w:p>
    <w:p w14:paraId="3337A820" w14:textId="79DAC85F" w:rsidR="00D714BE" w:rsidRPr="00D714BE" w:rsidRDefault="00D714BE" w:rsidP="00D714BE">
      <w:pPr>
        <w:tabs>
          <w:tab w:val="left" w:pos="1356"/>
        </w:tabs>
        <w:rPr>
          <w:sz w:val="24"/>
          <w:szCs w:val="24"/>
          <w:lang w:val="en-US"/>
        </w:rPr>
      </w:pPr>
      <w:r w:rsidRPr="00D714BE">
        <w:rPr>
          <w:sz w:val="24"/>
          <w:szCs w:val="24"/>
          <w:lang w:val="en-US"/>
        </w:rPr>
        <w:t>For</w:t>
      </w:r>
      <w:r w:rsidRPr="00D714BE">
        <w:rPr>
          <w:sz w:val="24"/>
          <w:szCs w:val="24"/>
          <w:lang w:val="en-US"/>
        </w:rPr>
        <w:t xml:space="preserve"> </w:t>
      </w:r>
      <w:r w:rsidRPr="00D714BE">
        <w:rPr>
          <w:sz w:val="24"/>
          <w:szCs w:val="24"/>
          <w:lang w:val="en-US"/>
        </w:rPr>
        <w:t>s</w:t>
      </w:r>
      <w:r w:rsidRPr="00D714BE">
        <w:rPr>
          <w:sz w:val="24"/>
          <w:szCs w:val="24"/>
          <w:lang w:val="en-US"/>
        </w:rPr>
        <w:t xml:space="preserve">cale </w:t>
      </w:r>
      <w:r w:rsidRPr="00D714BE">
        <w:rPr>
          <w:sz w:val="24"/>
          <w:szCs w:val="24"/>
          <w:lang w:val="en-US"/>
        </w:rPr>
        <w:t>c</w:t>
      </w:r>
      <w:r w:rsidRPr="00D714BE">
        <w:rPr>
          <w:sz w:val="24"/>
          <w:szCs w:val="24"/>
          <w:lang w:val="en-US"/>
        </w:rPr>
        <w:t>hanges</w:t>
      </w:r>
      <w:r>
        <w:rPr>
          <w:sz w:val="24"/>
          <w:szCs w:val="24"/>
          <w:lang w:val="en-US"/>
        </w:rPr>
        <w:t>,</w:t>
      </w:r>
      <w:r w:rsidRPr="00D714BE">
        <w:rPr>
          <w:sz w:val="24"/>
          <w:szCs w:val="24"/>
          <w:lang w:val="en-US"/>
        </w:rPr>
        <w:t xml:space="preserve"> </w:t>
      </w:r>
      <w:r>
        <w:rPr>
          <w:sz w:val="24"/>
          <w:szCs w:val="24"/>
          <w:lang w:val="en-US"/>
        </w:rPr>
        <w:t>t</w:t>
      </w:r>
      <w:r w:rsidRPr="00D714BE">
        <w:rPr>
          <w:sz w:val="24"/>
          <w:szCs w:val="24"/>
          <w:lang w:val="en-US"/>
        </w:rPr>
        <w:t xml:space="preserve">he basic implementation provided in the assignment will struggle or fail because the state vector handles width and height as constants. If a person walks toward or away from the camera, the bounding box remains a fixed size. This causes the box to either crop out parts of the object or sample outside background noise into the histogram, destroying tracking accuracy. To fix this, scale parameters would need to be dynamically added to the state vector. </w:t>
      </w:r>
    </w:p>
    <w:p w14:paraId="7939A2AC" w14:textId="431B2D25" w:rsidR="00D714BE" w:rsidRPr="00D714BE" w:rsidRDefault="00D714BE" w:rsidP="00D714BE">
      <w:pPr>
        <w:tabs>
          <w:tab w:val="left" w:pos="1356"/>
        </w:tabs>
        <w:rPr>
          <w:sz w:val="24"/>
          <w:szCs w:val="24"/>
          <w:lang w:val="en-US"/>
        </w:rPr>
      </w:pPr>
      <w:r>
        <w:rPr>
          <w:sz w:val="24"/>
          <w:szCs w:val="24"/>
          <w:lang w:val="en-US"/>
        </w:rPr>
        <w:lastRenderedPageBreak/>
        <w:t>For v</w:t>
      </w:r>
      <w:r w:rsidRPr="00D714BE">
        <w:rPr>
          <w:sz w:val="24"/>
          <w:szCs w:val="24"/>
          <w:lang w:val="en-US"/>
        </w:rPr>
        <w:t xml:space="preserve">iewpoint </w:t>
      </w:r>
      <w:r>
        <w:rPr>
          <w:sz w:val="24"/>
          <w:szCs w:val="24"/>
          <w:lang w:val="en-US"/>
        </w:rPr>
        <w:t>c</w:t>
      </w:r>
      <w:r w:rsidRPr="00D714BE">
        <w:rPr>
          <w:sz w:val="24"/>
          <w:szCs w:val="24"/>
          <w:lang w:val="en-US"/>
        </w:rPr>
        <w:t>hanges</w:t>
      </w:r>
      <w:r>
        <w:rPr>
          <w:sz w:val="24"/>
          <w:szCs w:val="24"/>
          <w:lang w:val="en-US"/>
        </w:rPr>
        <w:t>, t</w:t>
      </w:r>
      <w:r w:rsidRPr="00D714BE">
        <w:rPr>
          <w:sz w:val="24"/>
          <w:szCs w:val="24"/>
          <w:lang w:val="en-US"/>
        </w:rPr>
        <w:t xml:space="preserve">he particle filter will handle minor to moderate viewpoint changes well because the global color histogram is spatially invariant. For </w:t>
      </w:r>
      <w:r>
        <w:rPr>
          <w:sz w:val="24"/>
          <w:szCs w:val="24"/>
          <w:lang w:val="en-US"/>
        </w:rPr>
        <w:t>example</w:t>
      </w:r>
      <w:r w:rsidRPr="00D714BE">
        <w:rPr>
          <w:sz w:val="24"/>
          <w:szCs w:val="24"/>
          <w:lang w:val="en-US"/>
        </w:rPr>
        <w:t xml:space="preserve">, if a person turns around slightly while dancing, the overall color composition remains </w:t>
      </w:r>
      <w:r>
        <w:rPr>
          <w:sz w:val="24"/>
          <w:szCs w:val="24"/>
          <w:lang w:val="en-US"/>
        </w:rPr>
        <w:t>roughly the same</w:t>
      </w:r>
      <w:r w:rsidRPr="00D714BE">
        <w:rPr>
          <w:sz w:val="24"/>
          <w:szCs w:val="24"/>
          <w:lang w:val="en-US"/>
        </w:rPr>
        <w:t>. However, if the viewpoint changes drastically (</w:t>
      </w:r>
      <w:r>
        <w:rPr>
          <w:sz w:val="24"/>
          <w:szCs w:val="24"/>
          <w:lang w:val="en-US"/>
        </w:rPr>
        <w:t>for example</w:t>
      </w:r>
      <w:r w:rsidRPr="00D714BE">
        <w:rPr>
          <w:sz w:val="24"/>
          <w:szCs w:val="24"/>
          <w:lang w:val="en-US"/>
        </w:rPr>
        <w:t xml:space="preserve">, exposing a side with completely different colors or clothing patterns), the similarity score against the initial template will drop significantly, </w:t>
      </w:r>
      <w:r>
        <w:rPr>
          <w:sz w:val="24"/>
          <w:szCs w:val="24"/>
          <w:lang w:val="en-US"/>
        </w:rPr>
        <w:t xml:space="preserve">which will </w:t>
      </w:r>
      <w:r w:rsidRPr="00D714BE">
        <w:rPr>
          <w:sz w:val="24"/>
          <w:szCs w:val="24"/>
          <w:lang w:val="en-US"/>
        </w:rPr>
        <w:t>lead to a tracking failure.</w:t>
      </w:r>
    </w:p>
    <w:p w14:paraId="1368469D" w14:textId="1A5B45A9" w:rsidR="00D714BE" w:rsidRPr="00575D31" w:rsidRDefault="00575D31" w:rsidP="00D714BE">
      <w:pPr>
        <w:tabs>
          <w:tab w:val="left" w:pos="1356"/>
        </w:tabs>
        <w:rPr>
          <w:b/>
          <w:bCs/>
          <w:sz w:val="24"/>
          <w:szCs w:val="24"/>
          <w:lang w:val="en-US"/>
        </w:rPr>
      </w:pPr>
      <w:r w:rsidRPr="00575D31">
        <w:rPr>
          <w:b/>
          <w:bCs/>
          <w:sz w:val="24"/>
          <w:szCs w:val="24"/>
          <w:lang w:val="en-US"/>
        </w:rPr>
        <w:t>Question 4</w:t>
      </w:r>
    </w:p>
    <w:p w14:paraId="25AE4727" w14:textId="7F2022BB" w:rsidR="00575D31" w:rsidRPr="00575D31" w:rsidRDefault="00575D31" w:rsidP="00575D31">
      <w:pPr>
        <w:tabs>
          <w:tab w:val="left" w:pos="1356"/>
        </w:tabs>
        <w:rPr>
          <w:sz w:val="24"/>
          <w:szCs w:val="24"/>
          <w:lang w:val="en-US"/>
        </w:rPr>
      </w:pPr>
      <w:r>
        <w:rPr>
          <w:sz w:val="24"/>
          <w:szCs w:val="24"/>
          <w:lang w:val="en-US"/>
        </w:rPr>
        <w:t>For knowing when to update the template, we will m</w:t>
      </w:r>
      <w:r w:rsidRPr="00575D31">
        <w:rPr>
          <w:sz w:val="24"/>
          <w:szCs w:val="24"/>
          <w:lang w:val="en-US"/>
        </w:rPr>
        <w:t xml:space="preserve">onitor the maximum particle weight </w:t>
      </w:r>
      <m:oMath>
        <m:sSub>
          <m:sSubPr>
            <m:ctrlPr>
              <w:rPr>
                <w:rFonts w:ascii="Cambria Math" w:hAnsi="Cambria Math"/>
                <w:i/>
                <w:sz w:val="24"/>
                <w:szCs w:val="24"/>
                <w:lang w:val="en-US"/>
              </w:rPr>
            </m:ctrlPr>
          </m:sSubPr>
          <m:e>
            <m:r>
              <w:rPr>
                <w:rFonts w:ascii="Cambria Math" w:hAnsi="Cambria Math"/>
                <w:sz w:val="24"/>
                <w:szCs w:val="24"/>
                <w:lang w:val="en-US"/>
              </w:rPr>
              <m:t>w</m:t>
            </m:r>
          </m:e>
          <m:sub>
            <m:r>
              <w:rPr>
                <w:rFonts w:ascii="Cambria Math" w:hAnsi="Cambria Math"/>
                <w:sz w:val="24"/>
                <w:szCs w:val="24"/>
                <w:lang w:val="en-US"/>
              </w:rPr>
              <m:t>max</m:t>
            </m:r>
          </m:sub>
        </m:sSub>
        <m:r>
          <w:rPr>
            <w:rFonts w:ascii="Cambria Math" w:hAnsi="Cambria Math"/>
            <w:sz w:val="24"/>
            <w:szCs w:val="24"/>
            <w:lang w:val="en-US"/>
          </w:rPr>
          <m:t xml:space="preserve"> </m:t>
        </m:r>
      </m:oMath>
      <w:r w:rsidRPr="00575D31">
        <w:rPr>
          <w:sz w:val="24"/>
          <w:szCs w:val="24"/>
          <w:lang w:val="en-US"/>
        </w:rPr>
        <w:t>or the similarity score of the best-fitting particle in each frame. If this score drops below a set threshold</w:t>
      </w:r>
      <w:r>
        <w:rPr>
          <w:sz w:val="24"/>
          <w:szCs w:val="24"/>
          <w:lang w:val="en-US"/>
        </w:rPr>
        <w:t xml:space="preserve">, </w:t>
      </w:r>
      <w:r w:rsidRPr="00575D31">
        <w:rPr>
          <w:sz w:val="24"/>
          <w:szCs w:val="24"/>
          <w:lang w:val="en-US"/>
        </w:rPr>
        <w:t>indicating the object's appearance has drifted due to lighting changes or viewpoint shifts</w:t>
      </w:r>
      <w:r>
        <w:rPr>
          <w:sz w:val="24"/>
          <w:szCs w:val="24"/>
          <w:lang w:val="en-US"/>
        </w:rPr>
        <w:t xml:space="preserve">, </w:t>
      </w:r>
      <w:r w:rsidRPr="00575D31">
        <w:rPr>
          <w:sz w:val="24"/>
          <w:szCs w:val="24"/>
          <w:lang w:val="en-US"/>
        </w:rPr>
        <w:t xml:space="preserve">it triggers an update. However, </w:t>
      </w:r>
      <w:r>
        <w:rPr>
          <w:sz w:val="24"/>
          <w:szCs w:val="24"/>
          <w:lang w:val="en-US"/>
        </w:rPr>
        <w:t>we will also set a</w:t>
      </w:r>
      <w:r w:rsidRPr="00575D31">
        <w:rPr>
          <w:sz w:val="24"/>
          <w:szCs w:val="24"/>
          <w:lang w:val="en-US"/>
        </w:rPr>
        <w:t xml:space="preserve"> lower threshold </w:t>
      </w:r>
      <w:r>
        <w:rPr>
          <w:sz w:val="24"/>
          <w:szCs w:val="24"/>
          <w:lang w:val="en-US"/>
        </w:rPr>
        <w:t xml:space="preserve">for </w:t>
      </w:r>
      <w:r w:rsidRPr="00575D31">
        <w:rPr>
          <w:sz w:val="24"/>
          <w:szCs w:val="24"/>
          <w:lang w:val="en-US"/>
        </w:rPr>
        <w:t>freez</w:t>
      </w:r>
      <w:r>
        <w:rPr>
          <w:sz w:val="24"/>
          <w:szCs w:val="24"/>
          <w:lang w:val="en-US"/>
        </w:rPr>
        <w:t>ing</w:t>
      </w:r>
      <w:r w:rsidRPr="00575D31">
        <w:rPr>
          <w:sz w:val="24"/>
          <w:szCs w:val="24"/>
          <w:lang w:val="en-US"/>
        </w:rPr>
        <w:t xml:space="preserve"> updates during severe drops</w:t>
      </w:r>
      <w:r>
        <w:rPr>
          <w:sz w:val="24"/>
          <w:szCs w:val="24"/>
          <w:lang w:val="en-US"/>
        </w:rPr>
        <w:t>.</w:t>
      </w:r>
      <w:r w:rsidRPr="00575D31">
        <w:rPr>
          <w:sz w:val="24"/>
          <w:szCs w:val="24"/>
          <w:lang w:val="en-US"/>
        </w:rPr>
        <w:t xml:space="preserve"> </w:t>
      </w:r>
      <w:r>
        <w:rPr>
          <w:sz w:val="24"/>
          <w:szCs w:val="24"/>
          <w:lang w:val="en-US"/>
        </w:rPr>
        <w:t>T</w:t>
      </w:r>
      <w:r w:rsidRPr="00575D31">
        <w:rPr>
          <w:sz w:val="24"/>
          <w:szCs w:val="24"/>
          <w:lang w:val="en-US"/>
        </w:rPr>
        <w:t>his</w:t>
      </w:r>
      <w:r>
        <w:rPr>
          <w:sz w:val="24"/>
          <w:szCs w:val="24"/>
          <w:lang w:val="en-US"/>
        </w:rPr>
        <w:t xml:space="preserve"> will</w:t>
      </w:r>
      <w:r w:rsidRPr="00575D31">
        <w:rPr>
          <w:sz w:val="24"/>
          <w:szCs w:val="24"/>
          <w:lang w:val="en-US"/>
        </w:rPr>
        <w:t xml:space="preserve"> prevent the template from accidentally adapting to a passing obstacle or background clutter (occlusion drift). </w:t>
      </w:r>
    </w:p>
    <w:p w14:paraId="29EC5DFD" w14:textId="5074DCD3" w:rsidR="00575D31" w:rsidRPr="00575D31" w:rsidRDefault="00575D31" w:rsidP="00575D31">
      <w:pPr>
        <w:tabs>
          <w:tab w:val="left" w:pos="1356"/>
        </w:tabs>
        <w:rPr>
          <w:sz w:val="24"/>
          <w:szCs w:val="24"/>
          <w:lang w:val="en-US"/>
        </w:rPr>
      </w:pPr>
      <w:r>
        <w:rPr>
          <w:sz w:val="24"/>
          <w:szCs w:val="24"/>
          <w:lang w:val="en-US"/>
        </w:rPr>
        <w:t xml:space="preserve">For </w:t>
      </w:r>
      <w:r w:rsidRPr="00575D31">
        <w:rPr>
          <w:sz w:val="24"/>
          <w:szCs w:val="24"/>
          <w:lang w:val="en-US"/>
        </w:rPr>
        <w:t>d</w:t>
      </w:r>
      <w:r w:rsidRPr="00575D31">
        <w:rPr>
          <w:sz w:val="24"/>
          <w:szCs w:val="24"/>
          <w:lang w:val="en-US"/>
        </w:rPr>
        <w:t>etermin</w:t>
      </w:r>
      <w:r w:rsidRPr="00575D31">
        <w:rPr>
          <w:sz w:val="24"/>
          <w:szCs w:val="24"/>
          <w:lang w:val="en-US"/>
        </w:rPr>
        <w:t>ing</w:t>
      </w:r>
      <w:r w:rsidRPr="00575D31">
        <w:rPr>
          <w:sz w:val="24"/>
          <w:szCs w:val="24"/>
          <w:lang w:val="en-US"/>
        </w:rPr>
        <w:t xml:space="preserve"> the </w:t>
      </w:r>
      <w:r w:rsidRPr="00575D31">
        <w:rPr>
          <w:sz w:val="24"/>
          <w:szCs w:val="24"/>
          <w:lang w:val="en-US"/>
        </w:rPr>
        <w:t>n</w:t>
      </w:r>
      <w:r w:rsidRPr="00575D31">
        <w:rPr>
          <w:sz w:val="24"/>
          <w:szCs w:val="24"/>
          <w:lang w:val="en-US"/>
        </w:rPr>
        <w:t xml:space="preserve">ew </w:t>
      </w:r>
      <w:r w:rsidRPr="00575D31">
        <w:rPr>
          <w:sz w:val="24"/>
          <w:szCs w:val="24"/>
          <w:lang w:val="en-US"/>
        </w:rPr>
        <w:t>t</w:t>
      </w:r>
      <w:r w:rsidRPr="00575D31">
        <w:rPr>
          <w:sz w:val="24"/>
          <w:szCs w:val="24"/>
          <w:lang w:val="en-US"/>
        </w:rPr>
        <w:t xml:space="preserve">emplate </w:t>
      </w:r>
      <w:r w:rsidRPr="00575D31">
        <w:rPr>
          <w:sz w:val="24"/>
          <w:szCs w:val="24"/>
          <w:lang w:val="en-US"/>
        </w:rPr>
        <w:t>p</w:t>
      </w:r>
      <w:r w:rsidRPr="00575D31">
        <w:rPr>
          <w:sz w:val="24"/>
          <w:szCs w:val="24"/>
          <w:lang w:val="en-US"/>
        </w:rPr>
        <w:t>atch</w:t>
      </w:r>
      <w:r w:rsidRPr="00575D31">
        <w:rPr>
          <w:sz w:val="24"/>
          <w:szCs w:val="24"/>
          <w:lang w:val="en-US"/>
        </w:rPr>
        <w:t>,</w:t>
      </w:r>
      <w:r w:rsidRPr="00575D31">
        <w:rPr>
          <w:sz w:val="24"/>
          <w:szCs w:val="24"/>
          <w:lang w:val="en-US"/>
        </w:rPr>
        <w:t xml:space="preserve"> </w:t>
      </w:r>
      <w:r>
        <w:rPr>
          <w:sz w:val="24"/>
          <w:szCs w:val="24"/>
          <w:lang w:val="en-US"/>
        </w:rPr>
        <w:t>i</w:t>
      </w:r>
      <w:r w:rsidRPr="00575D31">
        <w:rPr>
          <w:sz w:val="24"/>
          <w:szCs w:val="24"/>
          <w:lang w:val="en-US"/>
        </w:rPr>
        <w:t>nstead of replacing the template directly with the current frame's best patch</w:t>
      </w:r>
      <w:r>
        <w:rPr>
          <w:sz w:val="24"/>
          <w:szCs w:val="24"/>
          <w:lang w:val="en-US"/>
        </w:rPr>
        <w:t xml:space="preserve">, </w:t>
      </w:r>
      <w:r w:rsidRPr="00575D31">
        <w:rPr>
          <w:sz w:val="24"/>
          <w:szCs w:val="24"/>
          <w:lang w:val="en-US"/>
        </w:rPr>
        <w:t>which causes rapid error accumulation and drift</w:t>
      </w:r>
      <w:r>
        <w:rPr>
          <w:sz w:val="24"/>
          <w:szCs w:val="24"/>
          <w:lang w:val="en-US"/>
        </w:rPr>
        <w:t xml:space="preserve">, we will </w:t>
      </w:r>
      <w:r w:rsidRPr="00575D31">
        <w:rPr>
          <w:sz w:val="24"/>
          <w:szCs w:val="24"/>
          <w:lang w:val="en-US"/>
        </w:rPr>
        <w:t>use a running average to smoothly blend the original template (</w:t>
      </w:r>
      <m:oMath>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o</m:t>
            </m:r>
            <m:r>
              <w:rPr>
                <w:rFonts w:ascii="Cambria Math" w:hAnsi="Cambria Math"/>
                <w:sz w:val="24"/>
                <w:szCs w:val="24"/>
                <w:lang w:val="en-US"/>
              </w:rPr>
              <m:t>rig</m:t>
            </m:r>
          </m:sub>
        </m:sSub>
      </m:oMath>
      <w:r w:rsidRPr="00575D31">
        <w:rPr>
          <w:sz w:val="24"/>
          <w:szCs w:val="24"/>
          <w:lang w:val="en-US"/>
        </w:rPr>
        <w:t>) with the best particle's histogram (</w:t>
      </w:r>
      <m:oMath>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lang w:val="en-US"/>
              </w:rPr>
              <m:t>best</m:t>
            </m:r>
          </m:sub>
        </m:sSub>
      </m:oMath>
      <w:r w:rsidRPr="00575D31">
        <w:rPr>
          <w:sz w:val="24"/>
          <w:szCs w:val="24"/>
          <w:lang w:val="en-US"/>
        </w:rPr>
        <w:t xml:space="preserve">) from the current frame: </w:t>
      </w:r>
    </w:p>
    <w:p w14:paraId="6BDE7CF0" w14:textId="30437726" w:rsidR="00575D31" w:rsidRPr="00575D31" w:rsidRDefault="00575D31" w:rsidP="00575D31">
      <w:pPr>
        <w:tabs>
          <w:tab w:val="left" w:pos="1356"/>
        </w:tabs>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n</m:t>
              </m:r>
              <m:r>
                <w:rPr>
                  <w:rFonts w:ascii="Cambria Math" w:hAnsi="Cambria Math"/>
                  <w:sz w:val="24"/>
                  <w:szCs w:val="24"/>
                  <w:lang w:val="en-US"/>
                </w:rPr>
                <m:t>ew</m:t>
              </m:r>
            </m:sub>
          </m:sSub>
          <m:r>
            <w:rPr>
              <w:rFonts w:ascii="Cambria Math" w:hAnsi="Cambria Math"/>
              <w:sz w:val="24"/>
              <w:szCs w:val="24"/>
              <w:lang w:val="en-US"/>
            </w:rPr>
            <m:t xml:space="preserve"> = </m:t>
          </m:r>
          <m:d>
            <m:dPr>
              <m:ctrlPr>
                <w:rPr>
                  <w:rFonts w:ascii="Cambria Math" w:hAnsi="Cambria Math"/>
                  <w:i/>
                  <w:sz w:val="24"/>
                  <w:szCs w:val="24"/>
                  <w:lang w:val="en-US"/>
                </w:rPr>
              </m:ctrlPr>
            </m:dPr>
            <m:e>
              <m:r>
                <w:rPr>
                  <w:rFonts w:ascii="Cambria Math" w:hAnsi="Cambria Math"/>
                  <w:sz w:val="24"/>
                  <w:szCs w:val="24"/>
                  <w:lang w:val="en-US"/>
                </w:rPr>
                <m:t>1</m:t>
              </m:r>
              <m:r>
                <w:rPr>
                  <w:rFonts w:ascii="Cambria Math" w:hAnsi="Cambria Math"/>
                  <w:sz w:val="24"/>
                  <w:szCs w:val="24"/>
                  <w:lang w:val="en-US"/>
                </w:rPr>
                <m:t>-</m:t>
              </m:r>
              <m:r>
                <w:rPr>
                  <w:rFonts w:ascii="Cambria Math" w:hAnsi="Cambria Math"/>
                  <w:sz w:val="24"/>
                  <w:szCs w:val="24"/>
                  <w:lang w:val="en-US"/>
                </w:rPr>
                <m:t>α</m:t>
              </m:r>
            </m:e>
          </m:d>
          <m:r>
            <w:rPr>
              <w:rFonts w:ascii="Cambria Math" w:hAnsi="Cambria Math"/>
              <w:sz w:val="24"/>
              <w:szCs w:val="24"/>
              <w:lang w:val="en-US"/>
            </w:rPr>
            <m:t>*</m:t>
          </m:r>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prev</m:t>
              </m:r>
            </m:sub>
          </m:sSub>
          <m:r>
            <w:rPr>
              <w:rFonts w:ascii="Cambria Math" w:hAnsi="Cambria Math"/>
              <w:sz w:val="24"/>
              <w:szCs w:val="24"/>
              <w:lang w:val="en-US"/>
            </w:rPr>
            <m:t>+</m:t>
          </m:r>
          <m:r>
            <w:rPr>
              <w:rFonts w:ascii="Cambria Math" w:hAnsi="Cambria Math"/>
              <w:sz w:val="24"/>
              <w:szCs w:val="24"/>
              <w:lang w:val="en-US"/>
            </w:rPr>
            <m:t>α⋅</m:t>
          </m:r>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lang w:val="en-US"/>
                </w:rPr>
                <m:t>best</m:t>
              </m:r>
            </m:sub>
          </m:sSub>
        </m:oMath>
      </m:oMathPara>
    </w:p>
    <w:p w14:paraId="516BEEB5" w14:textId="534CE5A8" w:rsidR="00575D31" w:rsidRPr="00575D31" w:rsidRDefault="00575D31" w:rsidP="00575D31">
      <w:pPr>
        <w:tabs>
          <w:tab w:val="left" w:pos="1356"/>
        </w:tabs>
        <w:rPr>
          <w:sz w:val="24"/>
          <w:szCs w:val="24"/>
          <w:lang w:val="en-US"/>
        </w:rPr>
      </w:pPr>
      <w:r w:rsidRPr="00575D31">
        <w:rPr>
          <w:sz w:val="24"/>
          <w:szCs w:val="24"/>
          <w:lang w:val="en-US"/>
        </w:rPr>
        <w:t xml:space="preserve">Setting </w:t>
      </w:r>
      <w:r>
        <w:rPr>
          <w:sz w:val="24"/>
          <w:szCs w:val="24"/>
          <w:lang w:val="en-US"/>
        </w:rPr>
        <w:t>some</w:t>
      </w:r>
      <w:r w:rsidRPr="00575D31">
        <w:rPr>
          <w:sz w:val="24"/>
          <w:szCs w:val="24"/>
          <w:lang w:val="en-US"/>
        </w:rPr>
        <w:t xml:space="preserve"> blending factor </w:t>
      </w:r>
      <m:oMath>
        <m:r>
          <w:rPr>
            <w:rFonts w:ascii="Cambria Math" w:hAnsi="Cambria Math"/>
            <w:sz w:val="24"/>
            <w:szCs w:val="24"/>
            <w:lang w:val="en-US"/>
          </w:rPr>
          <m:t>α</m:t>
        </m:r>
      </m:oMath>
      <w:r w:rsidRPr="00575D31">
        <w:rPr>
          <w:sz w:val="24"/>
          <w:szCs w:val="24"/>
          <w:lang w:val="en-US"/>
        </w:rPr>
        <w:t xml:space="preserve"> allows the tracker to adapt dynamically to environmental transformations while preserving the historical identity of the tracked object. </w:t>
      </w:r>
    </w:p>
    <w:p w14:paraId="7C4CF0A9" w14:textId="77777777" w:rsidR="00D714BE" w:rsidRPr="00D714BE" w:rsidRDefault="00D714BE" w:rsidP="00D714BE">
      <w:pPr>
        <w:tabs>
          <w:tab w:val="left" w:pos="1356"/>
        </w:tabs>
        <w:rPr>
          <w:sz w:val="24"/>
          <w:szCs w:val="24"/>
          <w:lang w:val="en-US"/>
        </w:rPr>
      </w:pPr>
    </w:p>
    <w:p w14:paraId="5F504979" w14:textId="7FEF7C6E" w:rsidR="00D323A4" w:rsidRPr="00D323A4" w:rsidRDefault="00D323A4" w:rsidP="00D323A4">
      <w:pPr>
        <w:tabs>
          <w:tab w:val="left" w:pos="1356"/>
        </w:tabs>
        <w:rPr>
          <w:sz w:val="24"/>
          <w:szCs w:val="24"/>
          <w:lang w:val="en-US"/>
        </w:rPr>
      </w:pPr>
      <w:r w:rsidRPr="00D323A4">
        <w:rPr>
          <w:sz w:val="24"/>
          <w:szCs w:val="24"/>
          <w:lang w:val="en-US"/>
        </w:rPr>
        <w:t xml:space="preserve"> </w:t>
      </w:r>
    </w:p>
    <w:p w14:paraId="27171B9D" w14:textId="261F8106" w:rsidR="00D323A4" w:rsidRDefault="00D323A4" w:rsidP="00D323A4">
      <w:pPr>
        <w:tabs>
          <w:tab w:val="left" w:pos="1356"/>
        </w:tabs>
        <w:rPr>
          <w:sz w:val="24"/>
          <w:szCs w:val="24"/>
          <w:lang w:val="en-US"/>
        </w:rPr>
      </w:pPr>
    </w:p>
    <w:p w14:paraId="6E01EDED" w14:textId="77777777" w:rsidR="00D323A4" w:rsidRPr="00D323A4" w:rsidRDefault="00D323A4" w:rsidP="00D323A4">
      <w:pPr>
        <w:tabs>
          <w:tab w:val="left" w:pos="1356"/>
        </w:tabs>
        <w:rPr>
          <w:sz w:val="24"/>
          <w:szCs w:val="24"/>
          <w:lang w:val="en-US"/>
        </w:rPr>
      </w:pPr>
    </w:p>
    <w:p w14:paraId="24C6C375" w14:textId="4FF50209" w:rsidR="008F7D5A" w:rsidRPr="00D323A4" w:rsidRDefault="008F7D5A" w:rsidP="00EB7809">
      <w:pPr>
        <w:tabs>
          <w:tab w:val="left" w:pos="1356"/>
        </w:tabs>
        <w:rPr>
          <w:sz w:val="24"/>
          <w:szCs w:val="24"/>
          <w:lang w:val="en-US"/>
        </w:rPr>
      </w:pPr>
    </w:p>
    <w:sectPr w:rsidR="008F7D5A" w:rsidRPr="00D323A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95F4753-E0B0-462F-B0DB-50170B42D6B6}"/>
  </w:font>
  <w:font w:name="Aptos">
    <w:charset w:val="00"/>
    <w:family w:val="swiss"/>
    <w:pitch w:val="variable"/>
    <w:sig w:usb0="20000287" w:usb1="00000003" w:usb2="00000000" w:usb3="00000000" w:csb0="0000019F" w:csb1="00000000"/>
    <w:embedRegular r:id="rId2" w:fontKey="{EFF674D4-1C35-4D18-837B-2E592193C69B}"/>
    <w:embedBold r:id="rId3" w:fontKey="{A50BB505-6BA7-4325-85B4-205592EE45F7}"/>
    <w:embedItalic r:id="rId4" w:fontKey="{CAC5DEBD-AA8D-4177-BCEC-628FB625FB62}"/>
  </w:font>
  <w:font w:name="Play">
    <w:charset w:val="00"/>
    <w:family w:val="auto"/>
    <w:pitch w:val="default"/>
    <w:embedRegular r:id="rId5" w:fontKey="{0984E3A7-15C0-408F-B845-CC24F95D3D34}"/>
  </w:font>
  <w:font w:name="Aptos Display">
    <w:charset w:val="00"/>
    <w:family w:val="swiss"/>
    <w:pitch w:val="variable"/>
    <w:sig w:usb0="20000287" w:usb1="00000003" w:usb2="00000000" w:usb3="00000000" w:csb0="0000019F" w:csb1="00000000"/>
    <w:embedRegular r:id="rId6" w:fontKey="{918F2F60-28DA-41CA-8C55-8CC0D80C1D40}"/>
  </w:font>
  <w:font w:name="Cambria Math">
    <w:panose1 w:val="02040503050406030204"/>
    <w:charset w:val="00"/>
    <w:family w:val="roman"/>
    <w:pitch w:val="variable"/>
    <w:sig w:usb0="E00006FF" w:usb1="420024FF" w:usb2="02000000" w:usb3="00000000" w:csb0="0000019F" w:csb1="00000000"/>
    <w:embedItalic r:id="rId7" w:fontKey="{E48FD4F5-16A9-4735-BA91-DFC9CBCF69F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4699"/>
    <w:multiLevelType w:val="multilevel"/>
    <w:tmpl w:val="5EFE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8374B"/>
    <w:multiLevelType w:val="hybridMultilevel"/>
    <w:tmpl w:val="3E8E1B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145BAA"/>
    <w:multiLevelType w:val="multilevel"/>
    <w:tmpl w:val="C1C2E0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2D11D26"/>
    <w:multiLevelType w:val="multilevel"/>
    <w:tmpl w:val="E5AA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64BF8"/>
    <w:multiLevelType w:val="hybridMultilevel"/>
    <w:tmpl w:val="AA702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346C29"/>
    <w:multiLevelType w:val="multilevel"/>
    <w:tmpl w:val="6FE2C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337606B"/>
    <w:multiLevelType w:val="multilevel"/>
    <w:tmpl w:val="82E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35AE5"/>
    <w:multiLevelType w:val="hybridMultilevel"/>
    <w:tmpl w:val="8160D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830004">
    <w:abstractNumId w:val="2"/>
  </w:num>
  <w:num w:numId="2" w16cid:durableId="1648896190">
    <w:abstractNumId w:val="5"/>
  </w:num>
  <w:num w:numId="3" w16cid:durableId="572549868">
    <w:abstractNumId w:val="7"/>
  </w:num>
  <w:num w:numId="4" w16cid:durableId="232594315">
    <w:abstractNumId w:val="4"/>
  </w:num>
  <w:num w:numId="5" w16cid:durableId="899632343">
    <w:abstractNumId w:val="0"/>
  </w:num>
  <w:num w:numId="6" w16cid:durableId="406997307">
    <w:abstractNumId w:val="1"/>
  </w:num>
  <w:num w:numId="7" w16cid:durableId="253587797">
    <w:abstractNumId w:val="6"/>
  </w:num>
  <w:num w:numId="8" w16cid:durableId="588738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A1"/>
    <w:rsid w:val="00014AFE"/>
    <w:rsid w:val="0006316F"/>
    <w:rsid w:val="00084BAC"/>
    <w:rsid w:val="00152E58"/>
    <w:rsid w:val="002347A1"/>
    <w:rsid w:val="00372ADC"/>
    <w:rsid w:val="00373655"/>
    <w:rsid w:val="00395CB1"/>
    <w:rsid w:val="00400EBB"/>
    <w:rsid w:val="00410F12"/>
    <w:rsid w:val="00416C99"/>
    <w:rsid w:val="00575D31"/>
    <w:rsid w:val="006456E1"/>
    <w:rsid w:val="00811468"/>
    <w:rsid w:val="008126CE"/>
    <w:rsid w:val="008F7D5A"/>
    <w:rsid w:val="009F25DB"/>
    <w:rsid w:val="00B358A5"/>
    <w:rsid w:val="00B86415"/>
    <w:rsid w:val="00D323A4"/>
    <w:rsid w:val="00D714BE"/>
    <w:rsid w:val="00E31C2E"/>
    <w:rsid w:val="00EB7809"/>
    <w:rsid w:val="00FC1D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F519"/>
  <w15:docId w15:val="{E34D0E3D-EE99-47F5-9F02-2BCA76B7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he-I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paragraph" w:styleId="7">
    <w:name w:val="heading 7"/>
    <w:link w:val="70"/>
    <w:uiPriority w:val="9"/>
    <w:semiHidden/>
    <w:unhideWhenUsed/>
    <w:qFormat/>
    <w:rsid w:val="009D5B39"/>
    <w:pPr>
      <w:keepNext/>
      <w:keepLines/>
      <w:spacing w:before="40"/>
      <w:outlineLvl w:val="6"/>
    </w:pPr>
    <w:rPr>
      <w:rFonts w:eastAsiaTheme="majorEastAsia" w:cstheme="majorBidi"/>
      <w:color w:val="595959" w:themeColor="text1" w:themeTint="A6"/>
    </w:rPr>
  </w:style>
  <w:style w:type="paragraph" w:styleId="8">
    <w:name w:val="heading 8"/>
    <w:link w:val="80"/>
    <w:uiPriority w:val="9"/>
    <w:semiHidden/>
    <w:unhideWhenUsed/>
    <w:qFormat/>
    <w:rsid w:val="009D5B39"/>
    <w:pPr>
      <w:keepNext/>
      <w:keepLines/>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9D5B39"/>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customStyle="1" w:styleId="SubHeading1">
    <w:name w:val="Sub Heading 1"/>
    <w:link w:val="SubHeading1Char"/>
    <w:qFormat/>
    <w:rsid w:val="00BC225B"/>
    <w:pPr>
      <w:keepNext/>
      <w:spacing w:before="240" w:after="120"/>
    </w:pPr>
    <w:rPr>
      <w:rFonts w:asciiTheme="majorBidi" w:hAnsiTheme="majorBidi" w:cstheme="majorBidi"/>
      <w:b/>
      <w:sz w:val="28"/>
      <w:szCs w:val="24"/>
      <w:lang w:val="en-US"/>
    </w:rPr>
  </w:style>
  <w:style w:type="character" w:customStyle="1" w:styleId="SubHeading1Char">
    <w:name w:val="Sub Heading 1 Char"/>
    <w:basedOn w:val="a0"/>
    <w:link w:val="SubHeading1"/>
    <w:rsid w:val="00BC225B"/>
    <w:rPr>
      <w:rFonts w:asciiTheme="majorBidi" w:hAnsiTheme="majorBidi" w:cstheme="majorBidi"/>
      <w:b/>
      <w:sz w:val="28"/>
      <w:szCs w:val="24"/>
      <w:lang w:val="en-US"/>
    </w:rPr>
  </w:style>
  <w:style w:type="paragraph" w:customStyle="1" w:styleId="SubHeading2">
    <w:name w:val="Sub Heading 2"/>
    <w:basedOn w:val="SubHeading1"/>
    <w:link w:val="SubHeading2Char"/>
    <w:qFormat/>
    <w:rsid w:val="00BC225B"/>
    <w:pPr>
      <w:spacing w:before="120"/>
    </w:pPr>
    <w:rPr>
      <w:sz w:val="24"/>
    </w:rPr>
  </w:style>
  <w:style w:type="character" w:customStyle="1" w:styleId="SubHeading2Char">
    <w:name w:val="Sub Heading 2 Char"/>
    <w:basedOn w:val="SubHeading1Char"/>
    <w:link w:val="SubHeading2"/>
    <w:rsid w:val="00BC225B"/>
    <w:rPr>
      <w:rFonts w:asciiTheme="majorBidi" w:hAnsiTheme="majorBidi" w:cstheme="majorBidi"/>
      <w:b/>
      <w:sz w:val="24"/>
      <w:szCs w:val="24"/>
      <w:lang w:val="en-US"/>
    </w:rPr>
  </w:style>
  <w:style w:type="character" w:customStyle="1" w:styleId="10">
    <w:name w:val="כותרת 1 תו"/>
    <w:basedOn w:val="a0"/>
    <w:uiPriority w:val="9"/>
    <w:rsid w:val="00BC225B"/>
    <w:rPr>
      <w:rFonts w:asciiTheme="majorHAnsi" w:eastAsiaTheme="majorEastAsia" w:hAnsiTheme="majorHAnsi" w:cstheme="majorBidi"/>
      <w:color w:val="0F4761" w:themeColor="accent1" w:themeShade="BF"/>
      <w:sz w:val="40"/>
      <w:szCs w:val="40"/>
    </w:rPr>
  </w:style>
  <w:style w:type="paragraph" w:customStyle="1" w:styleId="Default">
    <w:name w:val="Default"/>
    <w:link w:val="DefaultChar"/>
    <w:qFormat/>
    <w:rsid w:val="00BC225B"/>
    <w:rPr>
      <w:rFonts w:ascii="Times New Roman" w:hAnsi="Times New Roman"/>
      <w:bCs/>
      <w:sz w:val="24"/>
    </w:rPr>
  </w:style>
  <w:style w:type="character" w:customStyle="1" w:styleId="DefaultChar">
    <w:name w:val="Default Char"/>
    <w:basedOn w:val="a0"/>
    <w:link w:val="Default"/>
    <w:rsid w:val="00BC225B"/>
    <w:rPr>
      <w:rFonts w:ascii="Times New Roman" w:hAnsi="Times New Roman"/>
      <w:bCs/>
      <w:sz w:val="24"/>
    </w:rPr>
  </w:style>
  <w:style w:type="character" w:customStyle="1" w:styleId="20">
    <w:name w:val="כותרת 2 תו"/>
    <w:basedOn w:val="a0"/>
    <w:uiPriority w:val="9"/>
    <w:semiHidden/>
    <w:rsid w:val="009D5B3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uiPriority w:val="9"/>
    <w:semiHidden/>
    <w:rsid w:val="009D5B39"/>
    <w:rPr>
      <w:rFonts w:eastAsiaTheme="majorEastAsia" w:cstheme="majorBidi"/>
      <w:color w:val="0F4761" w:themeColor="accent1" w:themeShade="BF"/>
      <w:sz w:val="28"/>
      <w:szCs w:val="28"/>
    </w:rPr>
  </w:style>
  <w:style w:type="character" w:customStyle="1" w:styleId="40">
    <w:name w:val="כותרת 4 תו"/>
    <w:basedOn w:val="a0"/>
    <w:uiPriority w:val="9"/>
    <w:semiHidden/>
    <w:rsid w:val="009D5B39"/>
    <w:rPr>
      <w:rFonts w:eastAsiaTheme="majorEastAsia" w:cstheme="majorBidi"/>
      <w:i/>
      <w:iCs/>
      <w:color w:val="0F4761" w:themeColor="accent1" w:themeShade="BF"/>
    </w:rPr>
  </w:style>
  <w:style w:type="character" w:customStyle="1" w:styleId="50">
    <w:name w:val="כותרת 5 תו"/>
    <w:basedOn w:val="a0"/>
    <w:uiPriority w:val="9"/>
    <w:semiHidden/>
    <w:rsid w:val="009D5B39"/>
    <w:rPr>
      <w:rFonts w:eastAsiaTheme="majorEastAsia" w:cstheme="majorBidi"/>
      <w:color w:val="0F4761" w:themeColor="accent1" w:themeShade="BF"/>
    </w:rPr>
  </w:style>
  <w:style w:type="character" w:customStyle="1" w:styleId="60">
    <w:name w:val="כותרת 6 תו"/>
    <w:basedOn w:val="a0"/>
    <w:uiPriority w:val="9"/>
    <w:semiHidden/>
    <w:rsid w:val="009D5B39"/>
    <w:rPr>
      <w:rFonts w:eastAsiaTheme="majorEastAsia" w:cstheme="majorBidi"/>
      <w:i/>
      <w:iCs/>
      <w:color w:val="595959" w:themeColor="text1" w:themeTint="A6"/>
    </w:rPr>
  </w:style>
  <w:style w:type="character" w:customStyle="1" w:styleId="70">
    <w:name w:val="כותרת 7 תו"/>
    <w:basedOn w:val="a0"/>
    <w:link w:val="7"/>
    <w:uiPriority w:val="9"/>
    <w:semiHidden/>
    <w:rsid w:val="009D5B39"/>
    <w:rPr>
      <w:rFonts w:eastAsiaTheme="majorEastAsia" w:cstheme="majorBidi"/>
      <w:color w:val="595959" w:themeColor="text1" w:themeTint="A6"/>
    </w:rPr>
  </w:style>
  <w:style w:type="character" w:customStyle="1" w:styleId="80">
    <w:name w:val="כותרת 8 תו"/>
    <w:basedOn w:val="a0"/>
    <w:link w:val="8"/>
    <w:uiPriority w:val="9"/>
    <w:semiHidden/>
    <w:rsid w:val="009D5B39"/>
    <w:rPr>
      <w:rFonts w:eastAsiaTheme="majorEastAsia" w:cstheme="majorBidi"/>
      <w:i/>
      <w:iCs/>
      <w:color w:val="272727" w:themeColor="text1" w:themeTint="D8"/>
    </w:rPr>
  </w:style>
  <w:style w:type="character" w:customStyle="1" w:styleId="90">
    <w:name w:val="כותרת 9 תו"/>
    <w:basedOn w:val="a0"/>
    <w:link w:val="9"/>
    <w:uiPriority w:val="9"/>
    <w:semiHidden/>
    <w:rsid w:val="009D5B39"/>
    <w:rPr>
      <w:rFonts w:eastAsiaTheme="majorEastAsia" w:cstheme="majorBidi"/>
      <w:color w:val="272727" w:themeColor="text1" w:themeTint="D8"/>
    </w:rPr>
  </w:style>
  <w:style w:type="character" w:customStyle="1" w:styleId="a4">
    <w:name w:val="כותרת טקסט תו"/>
    <w:basedOn w:val="a0"/>
    <w:uiPriority w:val="10"/>
    <w:rsid w:val="009D5B39"/>
    <w:rPr>
      <w:rFonts w:asciiTheme="majorHAnsi" w:eastAsiaTheme="majorEastAsia" w:hAnsiTheme="majorHAnsi" w:cstheme="majorBidi"/>
      <w:spacing w:val="-10"/>
      <w:kern w:val="28"/>
      <w:sz w:val="56"/>
      <w:szCs w:val="56"/>
    </w:rPr>
  </w:style>
  <w:style w:type="character" w:customStyle="1" w:styleId="a5">
    <w:name w:val="כותרת משנה תו"/>
    <w:basedOn w:val="a0"/>
    <w:uiPriority w:val="11"/>
    <w:rsid w:val="009D5B39"/>
    <w:rPr>
      <w:rFonts w:eastAsiaTheme="majorEastAsia" w:cstheme="majorBidi"/>
      <w:color w:val="595959" w:themeColor="text1" w:themeTint="A6"/>
      <w:spacing w:val="15"/>
      <w:sz w:val="28"/>
      <w:szCs w:val="28"/>
    </w:rPr>
  </w:style>
  <w:style w:type="paragraph" w:styleId="a6">
    <w:name w:val="Quote"/>
    <w:link w:val="a7"/>
    <w:uiPriority w:val="29"/>
    <w:qFormat/>
    <w:rsid w:val="009D5B39"/>
    <w:pPr>
      <w:spacing w:before="160" w:after="160"/>
      <w:jc w:val="center"/>
    </w:pPr>
    <w:rPr>
      <w:i/>
      <w:iCs/>
      <w:color w:val="404040" w:themeColor="text1" w:themeTint="BF"/>
    </w:rPr>
  </w:style>
  <w:style w:type="character" w:customStyle="1" w:styleId="a7">
    <w:name w:val="ציטוט תו"/>
    <w:basedOn w:val="a0"/>
    <w:link w:val="a6"/>
    <w:uiPriority w:val="29"/>
    <w:rsid w:val="009D5B39"/>
    <w:rPr>
      <w:i/>
      <w:iCs/>
      <w:color w:val="404040" w:themeColor="text1" w:themeTint="BF"/>
    </w:rPr>
  </w:style>
  <w:style w:type="paragraph" w:styleId="a8">
    <w:name w:val="List Paragraph"/>
    <w:uiPriority w:val="34"/>
    <w:qFormat/>
    <w:rsid w:val="009D5B39"/>
    <w:pPr>
      <w:ind w:left="720"/>
      <w:contextualSpacing/>
    </w:pPr>
  </w:style>
  <w:style w:type="character" w:styleId="a9">
    <w:name w:val="Intense Emphasis"/>
    <w:basedOn w:val="a0"/>
    <w:uiPriority w:val="21"/>
    <w:qFormat/>
    <w:rsid w:val="009D5B39"/>
    <w:rPr>
      <w:i/>
      <w:iCs/>
      <w:color w:val="0F4761" w:themeColor="accent1" w:themeShade="BF"/>
    </w:rPr>
  </w:style>
  <w:style w:type="paragraph" w:styleId="aa">
    <w:name w:val="Intense Quote"/>
    <w:link w:val="ab"/>
    <w:uiPriority w:val="30"/>
    <w:qFormat/>
    <w:rsid w:val="009D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ציטוט חזק תו"/>
    <w:basedOn w:val="a0"/>
    <w:link w:val="aa"/>
    <w:uiPriority w:val="30"/>
    <w:rsid w:val="009D5B39"/>
    <w:rPr>
      <w:i/>
      <w:iCs/>
      <w:color w:val="0F4761" w:themeColor="accent1" w:themeShade="BF"/>
    </w:rPr>
  </w:style>
  <w:style w:type="character" w:styleId="ac">
    <w:name w:val="Intense Reference"/>
    <w:basedOn w:val="a0"/>
    <w:uiPriority w:val="32"/>
    <w:qFormat/>
    <w:rsid w:val="009D5B39"/>
    <w:rPr>
      <w:b/>
      <w:bCs/>
      <w:smallCaps/>
      <w:color w:val="0F4761" w:themeColor="accent1" w:themeShade="BF"/>
      <w:spacing w:val="5"/>
    </w:rPr>
  </w:style>
  <w:style w:type="character" w:styleId="ad">
    <w:name w:val="Placeholder Text"/>
    <w:basedOn w:val="a0"/>
    <w:uiPriority w:val="99"/>
    <w:semiHidden/>
    <w:rsid w:val="00EB24A6"/>
    <w:rPr>
      <w:color w:val="666666"/>
    </w:rPr>
  </w:style>
  <w:style w:type="character" w:styleId="Hyperlink">
    <w:name w:val="Hyperlink"/>
    <w:basedOn w:val="a0"/>
    <w:uiPriority w:val="99"/>
    <w:unhideWhenUsed/>
    <w:rsid w:val="0037569B"/>
    <w:rPr>
      <w:color w:val="467886" w:themeColor="hyperlink"/>
      <w:u w:val="single"/>
    </w:rPr>
  </w:style>
  <w:style w:type="character" w:styleId="ae">
    <w:name w:val="Unresolved Mention"/>
    <w:basedOn w:val="a0"/>
    <w:uiPriority w:val="99"/>
    <w:semiHidden/>
    <w:unhideWhenUsed/>
    <w:rsid w:val="0037569B"/>
    <w:rPr>
      <w:color w:val="605E5C"/>
      <w:shd w:val="clear" w:color="auto" w:fill="E1DFDD"/>
    </w:rPr>
  </w:style>
  <w:style w:type="paragraph" w:styleId="NormalWeb">
    <w:name w:val="Normal (Web)"/>
    <w:uiPriority w:val="99"/>
    <w:semiHidden/>
    <w:unhideWhenUsed/>
    <w:rsid w:val="008F64F0"/>
    <w:rPr>
      <w:rFonts w:ascii="Times New Roman" w:hAnsi="Times New Roman" w:cs="Times New Roman"/>
      <w:sz w:val="24"/>
      <w:szCs w:val="24"/>
    </w:rPr>
  </w:style>
  <w:style w:type="paragraph" w:styleId="af">
    <w:name w:val="Subtitle"/>
    <w:basedOn w:val="a"/>
    <w:next w:val="a"/>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uwc7uN/iV/wvVCOARmLVuLQVQ==">CgMxLjA4AHIhMTVRU0h0a1QxLXViMHJYb1dqUGJJWUJtSTZLQk81Y2Fl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0BD7F8-36DA-4C63-AFAC-8270B05BF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906</Words>
  <Characters>5169</Characters>
  <Application>Microsoft Office Word</Application>
  <DocSecurity>0</DocSecurity>
  <Lines>43</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Almog Sade</dc:creator>
  <cp:lastModifiedBy>Omri Mali</cp:lastModifiedBy>
  <cp:revision>2</cp:revision>
  <cp:lastPrinted>2026-06-16T16:59:00Z</cp:lastPrinted>
  <dcterms:created xsi:type="dcterms:W3CDTF">2026-06-16T17:00:00Z</dcterms:created>
  <dcterms:modified xsi:type="dcterms:W3CDTF">2026-06-16T17:00:00Z</dcterms:modified>
</cp:coreProperties>
</file>