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3BEC" w14:textId="4F025353" w:rsidR="00F84458" w:rsidRDefault="00F84458" w:rsidP="00F84458">
      <w:pPr>
        <w:jc w:val="center"/>
        <w:rPr>
          <w:b/>
          <w:bCs/>
          <w:color w:val="EE0000"/>
          <w:sz w:val="36"/>
          <w:szCs w:val="36"/>
          <w:rtl/>
          <w:lang w:val="en-US"/>
        </w:rPr>
      </w:pPr>
      <w:r w:rsidRPr="00F84458">
        <w:rPr>
          <w:rFonts w:hint="cs"/>
          <w:b/>
          <w:bCs/>
          <w:color w:val="EE0000"/>
          <w:sz w:val="36"/>
          <w:szCs w:val="36"/>
          <w:rtl/>
          <w:lang w:val="en-US"/>
        </w:rPr>
        <w:t>דוח מסכם עבודה ברשתות חלק 2</w:t>
      </w:r>
    </w:p>
    <w:p w14:paraId="242D1A05" w14:textId="3BB977DF" w:rsidR="003D0CDA" w:rsidRDefault="00F84458" w:rsidP="003D0CDA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36"/>
          <w:szCs w:val="36"/>
          <w:rtl/>
          <w:lang w:val="en-US"/>
        </w:rPr>
        <w:t>-הסבר כללי על מערכת ומבנה הקוד</w:t>
      </w:r>
      <w:r>
        <w:rPr>
          <w:b/>
          <w:bCs/>
          <w:color w:val="0E2841" w:themeColor="text2"/>
          <w:sz w:val="36"/>
          <w:szCs w:val="36"/>
          <w:rtl/>
          <w:lang w:val="en-US"/>
        </w:rPr>
        <w:br/>
      </w:r>
      <w:r>
        <w:rPr>
          <w:b/>
          <w:bCs/>
          <w:color w:val="0E2841" w:themeColor="text2"/>
          <w:rtl/>
          <w:lang w:val="en-US"/>
        </w:rPr>
        <w:br/>
      </w: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ישנם שני קבצי קוד, אחד שמייצג את הלקוחות, ואחד שמייצג את השרת עצמו.</w:t>
      </w:r>
      <w:r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 w:rsidRPr="00F84458">
        <w:rPr>
          <w:rFonts w:hint="cs"/>
          <w:b/>
          <w:bCs/>
          <w:color w:val="EE0000"/>
          <w:sz w:val="28"/>
          <w:szCs w:val="28"/>
          <w:u w:val="single"/>
          <w:rtl/>
          <w:lang w:val="en-US"/>
        </w:rPr>
        <w:t>בקובץ השרת:</w:t>
      </w:r>
      <w:r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קודם בחרנו אייפי (בחרנו במחשב שלנו), לאחר מכן פורט, שבתוכו תשב התוכנה.</w:t>
      </w:r>
    </w:p>
    <w:p w14:paraId="7206B174" w14:textId="19A72E71" w:rsidR="003D0CDA" w:rsidRDefault="003D0CDA" w:rsidP="003D0CDA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לאחר מכן יצרנו מילון של לקוחות שיכיל בתוכו שמות משתמשים שישמשו כמפתחות וסוקטים של כל שם משתמש.</w:t>
      </w:r>
    </w:p>
    <w:p w14:paraId="49BD82E9" w14:textId="38C5D341" w:rsidR="00F84458" w:rsidRDefault="00F84458" w:rsidP="00F84458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יצרנו פונקציה שתפקידה היא להתמודד עם הלקוח הנוכחי</w:t>
      </w:r>
      <w:r w:rsidR="001B127A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:</w:t>
      </w:r>
      <w:r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 1. מקבלת ממנו שם משתמש בבייטים, ממירה את זה למחרוזת ומוסיפה אותו למילון יחד עם הסוקט.</w:t>
      </w:r>
    </w:p>
    <w:p w14:paraId="18FDADBC" w14:textId="4433F54C" w:rsidR="00D87816" w:rsidRDefault="00F84458" w:rsidP="00D87816">
      <w:pPr>
        <w:jc w:val="right"/>
        <w:rPr>
          <w:b/>
          <w:bCs/>
          <w:color w:val="0E2841" w:themeColor="text2"/>
          <w:sz w:val="28"/>
          <w:szCs w:val="28"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 2. לאחר מכן פשוט מקשיבה להודעות, הודעות שהופנו ממשתמש אחר לסוקט של המשתמש שכרגע מטפלים בו, </w:t>
      </w:r>
      <w:r w:rsidR="00D87816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ברגע שהמשתמש שבו מטפלים מקבל הודעה, הפונקציה תמיר אותה מבייטים למחרוזת קריאה ותראה אם היא נשלחה בפורמט הנכון שהגדרנו שהוא</w:t>
      </w:r>
      <w:r w:rsidR="00D87816"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 w:rsidR="00D87816">
        <w:rPr>
          <w:b/>
          <w:bCs/>
          <w:color w:val="0E2841" w:themeColor="text2"/>
          <w:sz w:val="28"/>
          <w:szCs w:val="28"/>
          <w:lang w:val="en-US"/>
        </w:rPr>
        <w:t>target name:content of the message</w:t>
      </w:r>
    </w:p>
    <w:p w14:paraId="08C92A27" w14:textId="41568D51" w:rsidR="00D87816" w:rsidRDefault="00D87816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3. לאחר מכן היא תפצל את כל מה שלפני הנקודתיים וכל מה שאחרי הנקודתיים (פעם אחת בלבד) כדי שכשהמשתמש יקרא את ההודעה יהיה ברור מי השולח ומה התוכן.</w:t>
      </w:r>
    </w:p>
    <w:p w14:paraId="104D8ECA" w14:textId="5BD8043D" w:rsidR="00D87816" w:rsidRDefault="00D87816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4.</w:t>
      </w:r>
      <w:r w:rsidR="0036467A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לאחר מכן, היא תחפש את הסוקט של המשתמש אליו רוצים לשלוח את ההודעה, (ניתן לשלוח הודעה לעצמנו!) על פי השם שלו (המפתח) ובטרמינל שלו תוצג ההודעה שנשלחה+ זהות השולח.</w:t>
      </w:r>
      <w:r w:rsidR="0036467A"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 w:rsidR="0036467A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5. אם הכנסנו שם משתמש שלא נמצא במילון שלנו, תתקבל הודעה בהתאם בטרמינל של המשתמש השולח.</w:t>
      </w:r>
    </w:p>
    <w:p w14:paraId="49027F09" w14:textId="414B1264" w:rsidR="0036467A" w:rsidRDefault="0036467A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6.אם המשתמש השולח שלח את ההודעה מבלי להשתמש בפורמט שהגדרנו בסעיף מספר 3* תתקבל הודעה בהתאם בטרמינל המשתמש השולח.</w:t>
      </w:r>
    </w:p>
    <w:p w14:paraId="34182454" w14:textId="0126B8AD" w:rsidR="0036467A" w:rsidRDefault="0036467A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7. מקרי ניתוק משתמש*</w:t>
      </w:r>
    </w:p>
    <w:p w14:paraId="79259990" w14:textId="6C025BF1" w:rsidR="0036467A" w:rsidRDefault="0036467A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אם המשתמש התנתק, בכוונה או שלא, </w:t>
      </w:r>
      <w:r w:rsidR="0030036F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לא בהכרח יהיה לנו את שם המשתמש שלו (יכול להיות שהספיק להתנתק עוד לפני.) , אבל כן בהכרח יהיה לנו את הסוקט שלו, נעבור בלולאה על כל שמות המשתמשים (המפתחות) עד שנמצא אחד עם הסוקט המתאים ונשמור את שמו.</w:t>
      </w:r>
    </w:p>
    <w:p w14:paraId="5CB3EF21" w14:textId="4994B78A" w:rsidR="0030036F" w:rsidRDefault="0030036F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לאחר מכן נמחק אותו מן המילון ונציין בטרמינל השרת על מחיקתו</w:t>
      </w:r>
    </w:p>
    <w:p w14:paraId="3432B27D" w14:textId="0DD9F4A6" w:rsidR="0030036F" w:rsidRDefault="0030036F" w:rsidP="00D87816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lastRenderedPageBreak/>
        <w:t>8. פונקציית המיין***</w:t>
      </w:r>
    </w:p>
    <w:p w14:paraId="34B4852D" w14:textId="398AAA30" w:rsidR="0030036F" w:rsidRDefault="0030036F" w:rsidP="004601E5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ניצור סוקט עבור השרת עצמו</w:t>
      </w:r>
      <w:r w:rsidR="004601E5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. לאחר מכן נושיב אותו על הפורט והאייפי שהגדרנו בתחילת הקוד.</w:t>
      </w:r>
    </w:p>
    <w:p w14:paraId="4C3B074C" w14:textId="5B228F59" w:rsidR="004601E5" w:rsidRDefault="004601E5" w:rsidP="004601E5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9. הסרבר יוכל להקשיב לעד חמישה משתמשים בו זמנית (הדרישה בדף העבודה.)</w:t>
      </w:r>
    </w:p>
    <w:p w14:paraId="2DC154C4" w14:textId="028F7237" w:rsidR="004762CD" w:rsidRDefault="004601E5" w:rsidP="004601E5">
      <w:pPr>
        <w:jc w:val="right"/>
        <w:rPr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10. </w:t>
      </w:r>
      <w:r w:rsidR="00007AA4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 לולאה אינסופית שמקבלת משתמשים חדשים לשרת ומצהירה על הכתובת שלהם.</w:t>
      </w:r>
      <w:r w:rsidR="00007AA4">
        <w:rPr>
          <w:b/>
          <w:bCs/>
          <w:color w:val="0E2841" w:themeColor="text2"/>
          <w:sz w:val="28"/>
          <w:szCs w:val="28"/>
          <w:rtl/>
          <w:lang w:val="en-US"/>
        </w:rPr>
        <w:br/>
      </w:r>
      <w:r w:rsidR="00316510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11. </w:t>
      </w:r>
      <w:r w:rsidR="004762CD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עבור כל לקוח חדש שנוצר, נוצר ט'רד חדש, שבעזרתו שולחים את הסוקט של אותו לקוח לפונקציית "התמודדות לקוח". *נעשה שימוש </w:t>
      </w:r>
      <w:r w:rsidR="000E5F92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ב</w:t>
      </w:r>
      <w:r w:rsidR="004762CD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>ג'יפיטי על מנת להבין את הלוגיקה של ת'רדים*</w:t>
      </w:r>
      <w:r w:rsidR="00842F05"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  <w:t xml:space="preserve"> (גם מצד השרת, וגם מצד הלקוחות).</w:t>
      </w:r>
    </w:p>
    <w:p w14:paraId="37300DF8" w14:textId="594903FF" w:rsidR="00EC0BF8" w:rsidRDefault="00EC0BF8" w:rsidP="00EC0BF8">
      <w:pPr>
        <w:jc w:val="right"/>
        <w:rPr>
          <w:b/>
          <w:bCs/>
          <w:color w:val="EE0000"/>
          <w:sz w:val="36"/>
          <w:szCs w:val="36"/>
          <w:u w:val="single"/>
          <w:rtl/>
          <w:lang w:val="en-US"/>
        </w:rPr>
      </w:pPr>
      <w:r w:rsidRPr="00EC0BF8">
        <w:rPr>
          <w:rFonts w:hint="cs"/>
          <w:b/>
          <w:bCs/>
          <w:color w:val="EE0000"/>
          <w:sz w:val="36"/>
          <w:szCs w:val="36"/>
          <w:u w:val="single"/>
          <w:rtl/>
          <w:lang w:val="en-US"/>
        </w:rPr>
        <w:t>בקובץ הקליינט:</w:t>
      </w:r>
    </w:p>
    <w:p w14:paraId="4EE9CCC0" w14:textId="2691604C" w:rsidR="00EC0BF8" w:rsidRDefault="00EC0BF8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 xml:space="preserve">1. </w:t>
      </w:r>
      <w:r w:rsidRPr="00EC0BF8"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מוגדר האייפי והפורט של השרת, ונוצר ללקוח סוקט משלו עם אייפי של המחשב עליו הוא יושב ופורט שנבחר על ידי מערכת ההפעלה.</w:t>
      </w:r>
    </w:p>
    <w:p w14:paraId="020B4D98" w14:textId="1F902725" w:rsidR="00EC0BF8" w:rsidRDefault="00EC0BF8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2. פונקציה לקבלת הודעות</w:t>
      </w:r>
    </w:p>
    <w:p w14:paraId="75A79AE6" w14:textId="5D2FD812" w:rsidR="00EC0BF8" w:rsidRDefault="00EC0BF8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מריצה לולאה אינסופית שמתרגמת הודעות ומדפיסה אותן למסך של המשתמש</w:t>
      </w:r>
      <w:r w:rsidR="00942D69"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, אלא אם כן יש ניתוק בלתי צפוי מצד הלקוח המקבל (עליו אנחנו עובדים.)</w:t>
      </w:r>
    </w:p>
    <w:p w14:paraId="64CE00AF" w14:textId="5B1F2BFE" w:rsidR="00942D69" w:rsidRDefault="00942D69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3. פונקציה לשליחת הודעות</w:t>
      </w:r>
    </w:p>
    <w:p w14:paraId="325DE2D9" w14:textId="13372587" w:rsidR="00942D69" w:rsidRDefault="00942D69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מריצה לולאה אינסופית ומקבלת הודעות מן המשתמש, מתרגמת אותן לבייטים ושולחת לשרת (שמשם על פי מימושו, שולח למשתמש הרלוונטי, כמובן שבמידה והיוזר השולח עמד בפורמט עליו החלטנו במימוש השרת.)</w:t>
      </w:r>
    </w:p>
    <w:p w14:paraId="4072C9B7" w14:textId="3FEE9CF8" w:rsidR="00942D69" w:rsidRDefault="00942D69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4. פונקציית מיין</w:t>
      </w:r>
    </w:p>
    <w:p w14:paraId="271603B9" w14:textId="46550DEE" w:rsidR="00942D69" w:rsidRDefault="00942D69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הכנסת שם משתמש שבחרנו עבור הסוקט שכבר יצרנו בתחילת הקוד ושליחתו לשרת ככה שיחבר את המשתמש החדש לשרת.</w:t>
      </w:r>
    </w:p>
    <w:p w14:paraId="46832785" w14:textId="70B7C79D" w:rsidR="00942D69" w:rsidRPr="00EC0BF8" w:rsidRDefault="00942D69" w:rsidP="00EC0BF8">
      <w:pPr>
        <w:jc w:val="right"/>
        <w:rPr>
          <w:b/>
          <w:bCs/>
          <w:color w:val="000000" w:themeColor="text1"/>
          <w:sz w:val="28"/>
          <w:szCs w:val="28"/>
          <w:rtl/>
          <w:lang w:val="en-US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US"/>
        </w:rPr>
        <w:t>יצירת ת'רד על מנת שהמשתמש יוכל לקבל הודעות ולשלוח בו זמנית, הת'רד הדיפולטיבי הוא לשליחה, הת'רד הנוסף הוא לקבלה.</w:t>
      </w:r>
    </w:p>
    <w:p w14:paraId="1DA7DB5E" w14:textId="1242F518" w:rsidR="004601E5" w:rsidRDefault="004762CD" w:rsidP="004601E5">
      <w:pPr>
        <w:jc w:val="right"/>
        <w:rPr>
          <w:rFonts w:hint="cs"/>
          <w:b/>
          <w:bCs/>
          <w:color w:val="0E2841" w:themeColor="text2"/>
          <w:sz w:val="28"/>
          <w:szCs w:val="28"/>
          <w:rtl/>
          <w:lang w:val="en-US"/>
        </w:rPr>
      </w:pPr>
      <w:r>
        <w:rPr>
          <w:b/>
          <w:bCs/>
          <w:color w:val="0E2841" w:themeColor="text2"/>
          <w:sz w:val="28"/>
          <w:szCs w:val="28"/>
          <w:lang w:val="en-US"/>
        </w:rPr>
        <w:t xml:space="preserve"> </w:t>
      </w:r>
      <w:r w:rsidR="00316510">
        <w:rPr>
          <w:b/>
          <w:bCs/>
          <w:color w:val="0E2841" w:themeColor="text2"/>
          <w:sz w:val="28"/>
          <w:szCs w:val="28"/>
          <w:lang w:val="en-US"/>
        </w:rPr>
        <w:t xml:space="preserve"> </w:t>
      </w:r>
    </w:p>
    <w:p w14:paraId="70DCCB98" w14:textId="77777777" w:rsidR="00D87816" w:rsidRDefault="00D87816" w:rsidP="00D87816">
      <w:pPr>
        <w:jc w:val="right"/>
        <w:rPr>
          <w:b/>
          <w:bCs/>
          <w:color w:val="0E2841" w:themeColor="text2"/>
          <w:sz w:val="28"/>
          <w:szCs w:val="28"/>
          <w:lang w:val="en-US"/>
        </w:rPr>
      </w:pPr>
    </w:p>
    <w:p w14:paraId="590F84E2" w14:textId="2862C999" w:rsidR="00F84458" w:rsidRPr="00D87816" w:rsidRDefault="00F84458" w:rsidP="00D87816">
      <w:pPr>
        <w:jc w:val="right"/>
        <w:rPr>
          <w:rFonts w:hint="cs"/>
          <w:b/>
          <w:bCs/>
          <w:color w:val="0E2841" w:themeColor="text2"/>
          <w:sz w:val="36"/>
          <w:szCs w:val="36"/>
          <w:rtl/>
          <w:lang w:val="en-US"/>
        </w:rPr>
      </w:pPr>
      <w:r>
        <w:rPr>
          <w:b/>
          <w:bCs/>
          <w:color w:val="0E2841" w:themeColor="text2"/>
          <w:sz w:val="36"/>
          <w:szCs w:val="36"/>
          <w:rtl/>
          <w:lang w:val="en-US"/>
        </w:rPr>
        <w:tab/>
      </w:r>
      <w:r>
        <w:rPr>
          <w:b/>
          <w:bCs/>
          <w:color w:val="0E2841" w:themeColor="text2"/>
          <w:sz w:val="36"/>
          <w:szCs w:val="36"/>
          <w:rtl/>
          <w:lang w:val="en-US"/>
        </w:rPr>
        <w:tab/>
      </w:r>
      <w:r>
        <w:rPr>
          <w:rFonts w:hint="cs"/>
          <w:b/>
          <w:bCs/>
          <w:color w:val="0E2841" w:themeColor="text2"/>
          <w:sz w:val="36"/>
          <w:szCs w:val="36"/>
          <w:rtl/>
          <w:lang w:val="en-US"/>
        </w:rPr>
        <w:t xml:space="preserve">   </w:t>
      </w:r>
    </w:p>
    <w:sectPr w:rsidR="00F84458" w:rsidRPr="00D878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45586"/>
    <w:multiLevelType w:val="hybridMultilevel"/>
    <w:tmpl w:val="014866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B960E1"/>
    <w:multiLevelType w:val="hybridMultilevel"/>
    <w:tmpl w:val="9320C9D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975234">
    <w:abstractNumId w:val="1"/>
  </w:num>
  <w:num w:numId="2" w16cid:durableId="28535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458"/>
    <w:rsid w:val="00007AA4"/>
    <w:rsid w:val="000E5F92"/>
    <w:rsid w:val="0010203C"/>
    <w:rsid w:val="001B127A"/>
    <w:rsid w:val="0030036F"/>
    <w:rsid w:val="00316510"/>
    <w:rsid w:val="0036467A"/>
    <w:rsid w:val="003D0CDA"/>
    <w:rsid w:val="004601E5"/>
    <w:rsid w:val="004762CD"/>
    <w:rsid w:val="00842F05"/>
    <w:rsid w:val="00942D69"/>
    <w:rsid w:val="00D87816"/>
    <w:rsid w:val="00EC0BF8"/>
    <w:rsid w:val="00F84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7FA4"/>
  <w15:chartTrackingRefBased/>
  <w15:docId w15:val="{1116896C-0B79-4B1A-B9FE-A9B28D83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Lodrik</dc:creator>
  <cp:keywords/>
  <dc:description/>
  <cp:lastModifiedBy>Maor Lodrik</cp:lastModifiedBy>
  <cp:revision>8</cp:revision>
  <dcterms:created xsi:type="dcterms:W3CDTF">2026-01-10T16:57:00Z</dcterms:created>
  <dcterms:modified xsi:type="dcterms:W3CDTF">2026-01-11T07:51:00Z</dcterms:modified>
</cp:coreProperties>
</file>