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Optimización de Sensores de Riego con PSO — Documento Técnico</w:t>
      </w:r>
    </w:p>
    <w:p>
      <w:r>
        <w:t>Autores: Omar Bermejo Osuna y Diego Alberto Araujo</w:t>
      </w:r>
    </w:p>
    <w:p>
      <w:r>
        <w:t>Módulo III — Algoritmos Bioinspirados</w:t>
      </w:r>
    </w:p>
    <w:p>
      <w:r>
        <w:t>Fecha: Noviembre 2025</w:t>
      </w:r>
    </w:p>
    <w:p>
      <w:pPr>
        <w:pStyle w:val="Heading1"/>
      </w:pPr>
      <w:r>
        <w:t>1. Descripción del problema</w:t>
      </w:r>
    </w:p>
    <w:p>
      <w:r>
        <w:t>Se busca ubicar K sensores de humedad en un polígono de estudio para maximizar la cobertura ponderada del terreno. Se consideran cultivos (maíz, tomate, chile), salinidad, elevación y temperatura.</w:t>
      </w:r>
    </w:p>
    <w:p>
      <w:pPr>
        <w:pStyle w:val="Heading1"/>
      </w:pPr>
      <w:r>
        <w:t>2. Método (PSO)</w:t>
      </w:r>
    </w:p>
    <w:p>
      <w:r>
        <w:t>Cada partícula representa las coordenadas continuas de los sensores. La función objetivo combina: distancia mínima a sensor por celda (capada por un radio), ponderada por la importancia de la celda, y una penalización por agrupamiento para promover cobertura espacial.</w:t>
      </w:r>
    </w:p>
    <w:p>
      <w:pPr>
        <w:pStyle w:val="Heading1"/>
      </w:pPr>
      <w:r>
        <w:t>3. Datos y preproceso</w:t>
      </w:r>
    </w:p>
    <w:p>
      <w:r>
        <w:t>Datos en 'data/parcelas.csv' (lat,lon,cultivo,elev_m,salinidad_dSm,humedad_pct,temp_c). Se construye una grilla sobre 'data/bbox.geojson' y se interpolan variables mediante IDW. El sistema trabaja principalmente en EPSG:3857 (metros) y exporta resultados en WGS84.</w:t>
      </w:r>
    </w:p>
    <w:p>
      <w:pPr>
        <w:pStyle w:val="Heading1"/>
      </w:pPr>
      <w:r>
        <w:t>4. Experimentos y parámetros</w:t>
      </w:r>
    </w:p>
    <w:p>
      <w:r>
        <w:t>Hiperparámetros sugeridos: k∈{4,6,8,10}, cell_size∈{30,50,75}, lambda_cluster∈{0.05,0.1,0.2}, cap_radius∈{75,100,150}. Métricas: pérdida final, cobertura por peso, separación mínima entre sensores.</w:t>
      </w:r>
    </w:p>
    <w:p>
      <w:pPr>
        <w:pStyle w:val="Heading1"/>
      </w:pPr>
      <w:r>
        <w:t>5. Conclusiones</w:t>
      </w:r>
    </w:p>
    <w:p>
      <w:r>
        <w:t>PSO es adecuado para este problema continuo y no convexo. La formulación propuesta es simple, interpretable y extensible a más capas (pH, textura, CEa, accesibilidad), o a enfoques multiobjetivo.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