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4.xml" ContentType="application/vnd.openxmlformats-officedocument.wordprocessingml.header+xml"/>
  <Override PartName="/word/footer16.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7.xml" ContentType="application/vnd.openxmlformats-officedocument.wordprocessingml.header+xml"/>
  <Override PartName="/word/footer19.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0.xml" ContentType="application/vnd.openxmlformats-officedocument.wordprocessingml.header+xml"/>
  <Override PartName="/word/footer22.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3.xml" ContentType="application/vnd.openxmlformats-officedocument.wordprocessingml.header+xml"/>
  <Override PartName="/word/footer25.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6.xml" ContentType="application/vnd.openxmlformats-officedocument.wordprocessingml.header+xml"/>
  <Override PartName="/word/footer28.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29.xml" ContentType="application/vnd.openxmlformats-officedocument.wordprocessingml.header+xml"/>
  <Override PartName="/word/footer31.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2.xml" ContentType="application/vnd.openxmlformats-officedocument.wordprocessingml.header+xml"/>
  <Override PartName="/word/footer3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C213C" w:rsidRDefault="007C213C">
      <w:pPr>
        <w:jc w:val="center"/>
        <w:rPr>
          <w:rFonts w:ascii="Verdana" w:hAnsi="Verdana"/>
          <w:b/>
          <w:i/>
          <w:sz w:val="48"/>
          <w:szCs w:val="48"/>
        </w:rPr>
      </w:pPr>
      <w:r>
        <w:rPr>
          <w:rFonts w:ascii="Verdana" w:hAnsi="Verdana"/>
          <w:b/>
          <w:i/>
          <w:sz w:val="48"/>
          <w:szCs w:val="48"/>
        </w:rPr>
        <w:t>Business Case</w:t>
      </w:r>
    </w:p>
    <w:p w:rsidR="007C213C" w:rsidRDefault="007C213C">
      <w:pPr>
        <w:jc w:val="center"/>
        <w:rPr>
          <w:rFonts w:ascii="Verdana" w:hAnsi="Verdana"/>
          <w:b/>
          <w:i/>
          <w:sz w:val="48"/>
          <w:szCs w:val="48"/>
        </w:rPr>
      </w:pPr>
    </w:p>
    <w:p w:rsidR="007C213C" w:rsidRDefault="007C213C">
      <w:pPr>
        <w:jc w:val="center"/>
        <w:rPr>
          <w:rFonts w:ascii="Verdana" w:hAnsi="Verdana"/>
          <w:b/>
          <w:i/>
          <w:sz w:val="48"/>
          <w:szCs w:val="48"/>
        </w:rPr>
      </w:pPr>
    </w:p>
    <w:p w:rsidR="007C213C" w:rsidRDefault="007C213C">
      <w:pPr>
        <w:jc w:val="center"/>
        <w:rPr>
          <w:rFonts w:ascii="Verdana" w:hAnsi="Verdana"/>
          <w:b/>
          <w:i/>
          <w:sz w:val="40"/>
          <w:szCs w:val="40"/>
        </w:rPr>
      </w:pPr>
      <w:r>
        <w:rPr>
          <w:rFonts w:ascii="Verdana" w:hAnsi="Verdana"/>
          <w:b/>
          <w:i/>
          <w:sz w:val="40"/>
          <w:szCs w:val="40"/>
        </w:rPr>
        <w:t>Fasten Your Seatbelts</w:t>
      </w:r>
    </w:p>
    <w:p w:rsidR="007C213C" w:rsidRDefault="007C213C">
      <w:pPr>
        <w:jc w:val="center"/>
        <w:rPr>
          <w:rFonts w:ascii="Verdana" w:hAnsi="Verdana"/>
          <w:b/>
          <w:i/>
          <w:sz w:val="40"/>
          <w:szCs w:val="40"/>
        </w:rPr>
      </w:pPr>
    </w:p>
    <w:p w:rsidR="007C213C" w:rsidRDefault="007C213C">
      <w:pPr>
        <w:jc w:val="center"/>
        <w:rPr>
          <w:rFonts w:ascii="Verdana" w:hAnsi="Verdana"/>
          <w:b/>
          <w:i/>
          <w:sz w:val="40"/>
          <w:szCs w:val="40"/>
        </w:rPr>
      </w:pPr>
    </w:p>
    <w:p w:rsidR="007C213C" w:rsidRDefault="002A4831">
      <w:pPr>
        <w:jc w:val="center"/>
        <w:rPr>
          <w:rFonts w:ascii="Verdana" w:hAnsi="Verdana"/>
          <w:b/>
          <w:i/>
          <w:sz w:val="40"/>
          <w:szCs w:val="40"/>
        </w:rPr>
      </w:pPr>
      <w:r>
        <w:rPr>
          <w:rFonts w:ascii="Verdana" w:hAnsi="Verdana"/>
          <w:b/>
          <w:i/>
          <w:noProof/>
          <w:sz w:val="40"/>
          <w:szCs w:val="40"/>
          <w:lang w:eastAsia="nl-NL"/>
        </w:rPr>
        <w:drawing>
          <wp:inline distT="0" distB="0" distL="0" distR="0">
            <wp:extent cx="3048000" cy="140208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48000" cy="1402080"/>
                    </a:xfrm>
                    <a:prstGeom prst="rect">
                      <a:avLst/>
                    </a:prstGeom>
                    <a:solidFill>
                      <a:srgbClr val="FFFFFF"/>
                    </a:solidFill>
                    <a:ln w="9525">
                      <a:noFill/>
                      <a:miter lim="800000"/>
                      <a:headEnd/>
                      <a:tailEnd/>
                    </a:ln>
                  </pic:spPr>
                </pic:pic>
              </a:graphicData>
            </a:graphic>
          </wp:inline>
        </w:drawing>
      </w:r>
    </w:p>
    <w:p w:rsidR="007C213C" w:rsidRDefault="007C213C">
      <w:pPr>
        <w:jc w:val="center"/>
        <w:rPr>
          <w:rFonts w:ascii="Verdana" w:hAnsi="Verdana"/>
          <w:b/>
          <w:i/>
          <w:sz w:val="40"/>
          <w:szCs w:val="40"/>
        </w:rPr>
      </w:pPr>
    </w:p>
    <w:p w:rsidR="007C213C" w:rsidRDefault="007C213C">
      <w:pPr>
        <w:jc w:val="center"/>
        <w:rPr>
          <w:rFonts w:ascii="Verdana" w:hAnsi="Verdana"/>
          <w:b/>
          <w:i/>
          <w:sz w:val="40"/>
          <w:szCs w:val="40"/>
        </w:rPr>
      </w:pPr>
    </w:p>
    <w:p w:rsidR="007C213C" w:rsidRDefault="007C213C">
      <w:pPr>
        <w:jc w:val="center"/>
        <w:rPr>
          <w:rFonts w:ascii="Verdana" w:hAnsi="Verdana"/>
          <w:b/>
          <w:i/>
          <w:sz w:val="40"/>
          <w:szCs w:val="40"/>
        </w:rPr>
      </w:pPr>
    </w:p>
    <w:p w:rsidR="007C213C" w:rsidRDefault="007C213C">
      <w:pPr>
        <w:jc w:val="center"/>
        <w:rPr>
          <w:rFonts w:ascii="Verdana" w:hAnsi="Verdana"/>
          <w:b/>
          <w:i/>
          <w:sz w:val="40"/>
          <w:szCs w:val="40"/>
        </w:rPr>
      </w:pPr>
    </w:p>
    <w:p w:rsidR="007C213C" w:rsidRDefault="007C213C">
      <w:pPr>
        <w:jc w:val="center"/>
        <w:rPr>
          <w:rFonts w:ascii="Verdana" w:hAnsi="Verdana"/>
          <w:b/>
          <w:i/>
          <w:sz w:val="40"/>
          <w:szCs w:val="40"/>
        </w:rPr>
      </w:pPr>
    </w:p>
    <w:p w:rsidR="007C213C" w:rsidRDefault="007C213C">
      <w:pPr>
        <w:jc w:val="center"/>
        <w:rPr>
          <w:rFonts w:ascii="Verdana" w:hAnsi="Verdana"/>
          <w:b/>
          <w:i/>
          <w:sz w:val="40"/>
          <w:szCs w:val="40"/>
        </w:rPr>
      </w:pPr>
    </w:p>
    <w:p w:rsidR="007C213C" w:rsidRDefault="007C213C">
      <w:pPr>
        <w:jc w:val="center"/>
        <w:rPr>
          <w:rFonts w:ascii="Verdana" w:hAnsi="Verdana"/>
          <w:b/>
          <w:i/>
          <w:sz w:val="40"/>
          <w:szCs w:val="40"/>
        </w:rPr>
      </w:pPr>
    </w:p>
    <w:p w:rsidR="007C213C" w:rsidRDefault="007C213C">
      <w:pPr>
        <w:rPr>
          <w:rFonts w:ascii="Verdana" w:hAnsi="Verdana"/>
          <w:sz w:val="36"/>
          <w:szCs w:val="36"/>
        </w:rPr>
      </w:pPr>
      <w:r>
        <w:rPr>
          <w:rFonts w:ascii="Verdana" w:hAnsi="Verdana"/>
        </w:rPr>
        <w:t>Datum: 05-09-2014</w:t>
      </w:r>
      <w:r>
        <w:rPr>
          <w:rFonts w:ascii="Verdana" w:hAnsi="Verdana"/>
        </w:rPr>
        <w:br/>
        <w:t>Klas: IN101 Groep 3</w:t>
      </w:r>
      <w:r>
        <w:rPr>
          <w:rFonts w:ascii="Verdana" w:hAnsi="Verdana"/>
        </w:rPr>
        <w:br/>
        <w:t xml:space="preserve">Student 1: 500710531 Alperen Uras </w:t>
      </w:r>
      <w:r>
        <w:rPr>
          <w:rFonts w:ascii="Verdana" w:hAnsi="Verdana"/>
        </w:rPr>
        <w:br/>
        <w:t>Student 2: 500713731 Jaimy Korver</w:t>
      </w:r>
      <w:r>
        <w:rPr>
          <w:rFonts w:ascii="Verdana" w:hAnsi="Verdana"/>
        </w:rPr>
        <w:br/>
        <w:t>Student 3: 500685112 Michiel de Ruiter</w:t>
      </w:r>
      <w:r>
        <w:rPr>
          <w:rFonts w:ascii="Verdana" w:hAnsi="Verdana"/>
        </w:rPr>
        <w:br/>
        <w:t>Student 4: 500707006 Samir Bouzit</w:t>
      </w:r>
      <w:r>
        <w:rPr>
          <w:rFonts w:ascii="Verdana" w:hAnsi="Verdana"/>
        </w:rPr>
        <w:br/>
        <w:t xml:space="preserve"> </w:t>
      </w:r>
    </w:p>
    <w:p w:rsidR="007C213C" w:rsidRDefault="007C213C">
      <w:pPr>
        <w:pStyle w:val="Heading2"/>
        <w:pageBreakBefore/>
        <w:jc w:val="center"/>
        <w:rPr>
          <w:rFonts w:ascii="Verdana" w:hAnsi="Verdana"/>
          <w:sz w:val="24"/>
          <w:szCs w:val="24"/>
          <w:lang w:val="de-DE"/>
        </w:rPr>
      </w:pPr>
      <w:r>
        <w:rPr>
          <w:rFonts w:ascii="Verdana" w:hAnsi="Verdana"/>
          <w:sz w:val="36"/>
          <w:szCs w:val="36"/>
        </w:rPr>
        <w:lastRenderedPageBreak/>
        <w:t>Voorwoord</w:t>
      </w:r>
    </w:p>
    <w:p w:rsidR="007C213C" w:rsidRDefault="007C213C">
      <w:pPr>
        <w:rPr>
          <w:rFonts w:ascii="Verdana" w:hAnsi="Verdana"/>
        </w:rPr>
      </w:pPr>
      <w:r>
        <w:rPr>
          <w:rFonts w:ascii="Verdana" w:hAnsi="Verdana"/>
          <w:sz w:val="24"/>
          <w:szCs w:val="24"/>
          <w:lang w:val="de-DE"/>
        </w:rPr>
        <w:t>Alperen: Voorblad, opbrengsten</w:t>
      </w:r>
      <w:r>
        <w:rPr>
          <w:rFonts w:ascii="Verdana" w:hAnsi="Verdana"/>
          <w:sz w:val="24"/>
          <w:szCs w:val="24"/>
          <w:lang w:val="de-DE"/>
        </w:rPr>
        <w:br/>
        <w:t>Jaimy: Alternatieven, intvesteringsbegroting</w:t>
      </w:r>
      <w:r>
        <w:rPr>
          <w:rFonts w:ascii="Verdana" w:hAnsi="Verdana"/>
          <w:sz w:val="24"/>
          <w:szCs w:val="24"/>
          <w:lang w:val="de-DE"/>
        </w:rPr>
        <w:br/>
        <w:t xml:space="preserve">Samir: Samenvatting, conclussies en </w:t>
      </w:r>
      <w:r w:rsidR="00B050DC">
        <w:rPr>
          <w:rFonts w:ascii="Verdana" w:hAnsi="Verdana"/>
          <w:sz w:val="24"/>
          <w:szCs w:val="24"/>
          <w:lang w:val="de-DE"/>
        </w:rPr>
        <w:t xml:space="preserve">inleiding </w:t>
      </w:r>
      <w:r>
        <w:rPr>
          <w:rFonts w:ascii="Verdana" w:hAnsi="Verdana"/>
          <w:sz w:val="24"/>
          <w:szCs w:val="24"/>
          <w:lang w:val="de-DE"/>
        </w:rPr>
        <w:br/>
        <w:t xml:space="preserve">Michiel: Aanleiding, risico's, Planning, </w:t>
      </w:r>
      <w:r w:rsidR="00B050DC">
        <w:rPr>
          <w:rFonts w:ascii="Verdana" w:hAnsi="Verdana"/>
          <w:sz w:val="24"/>
          <w:szCs w:val="24"/>
          <w:lang w:val="de-DE"/>
        </w:rPr>
        <w:t>aanbevelingen</w:t>
      </w:r>
      <w:r>
        <w:rPr>
          <w:rFonts w:ascii="Verdana" w:hAnsi="Verdana"/>
          <w:sz w:val="24"/>
          <w:szCs w:val="24"/>
          <w:lang w:val="de-DE"/>
        </w:rPr>
        <w:br/>
      </w:r>
    </w:p>
    <w:p w:rsidR="007C213C" w:rsidRDefault="007C213C">
      <w:pPr>
        <w:jc w:val="center"/>
        <w:rPr>
          <w:rFonts w:ascii="Verdana" w:hAnsi="Verdana"/>
        </w:rPr>
      </w:pPr>
    </w:p>
    <w:p w:rsidR="007C213C" w:rsidRDefault="007C213C">
      <w:pPr>
        <w:rPr>
          <w:rFonts w:ascii="Verdana" w:hAnsi="Verdana"/>
        </w:rPr>
      </w:pPr>
    </w:p>
    <w:p w:rsidR="007C213C" w:rsidRDefault="007C213C">
      <w:pPr>
        <w:pStyle w:val="Heading1"/>
        <w:tabs>
          <w:tab w:val="clear" w:pos="0"/>
        </w:tabs>
        <w:ind w:left="720" w:firstLine="0"/>
        <w:rPr>
          <w:rFonts w:ascii="Verdana" w:hAnsi="Verdana"/>
        </w:rPr>
      </w:pPr>
    </w:p>
    <w:p w:rsidR="007C213C" w:rsidRDefault="007C213C">
      <w:pPr>
        <w:sectPr w:rsidR="007C213C">
          <w:footerReference w:type="default" r:id="rId9"/>
          <w:pgSz w:w="11906" w:h="16838"/>
          <w:pgMar w:top="708" w:right="1440" w:bottom="1096" w:left="1440" w:header="708" w:footer="732" w:gutter="0"/>
          <w:cols w:space="708"/>
          <w:docGrid w:linePitch="600" w:charSpace="40960"/>
        </w:sectPr>
      </w:pPr>
    </w:p>
    <w:p w:rsidR="007C213C" w:rsidRDefault="007C213C">
      <w:pPr>
        <w:pStyle w:val="Heading2"/>
        <w:jc w:val="center"/>
      </w:pPr>
      <w:r>
        <w:rPr>
          <w:rFonts w:ascii="Verdana" w:hAnsi="Verdana"/>
          <w:sz w:val="40"/>
          <w:szCs w:val="40"/>
        </w:rPr>
        <w:lastRenderedPageBreak/>
        <w:t>Inhoudsopgave</w:t>
      </w:r>
    </w:p>
    <w:p w:rsidR="007C213C" w:rsidRDefault="007C213C">
      <w:pPr>
        <w:pStyle w:val="TOC1"/>
        <w:tabs>
          <w:tab w:val="clear" w:pos="9638"/>
          <w:tab w:val="right" w:leader="dot" w:pos="9026"/>
        </w:tabs>
      </w:pPr>
      <w:r>
        <w:fldChar w:fldCharType="begin"/>
      </w:r>
      <w:r>
        <w:instrText xml:space="preserve"> TOC </w:instrText>
      </w:r>
      <w:r>
        <w:fldChar w:fldCharType="separate"/>
      </w:r>
      <w:r>
        <w:rPr>
          <w:rFonts w:ascii="Verdana" w:hAnsi="Verdana"/>
        </w:rPr>
        <w:t>Voorwoord</w:t>
      </w:r>
      <w:hyperlink w:anchor="__RefHeading__1818_1502405948" w:history="1">
        <w:r>
          <w:rPr>
            <w:rFonts w:ascii="Verdana" w:hAnsi="Verdana"/>
          </w:rPr>
          <w:tab/>
        </w:r>
      </w:hyperlink>
      <w:r>
        <w:rPr>
          <w:rFonts w:ascii="Verdana" w:hAnsi="Verdana"/>
        </w:rPr>
        <w:t>4</w:t>
      </w:r>
    </w:p>
    <w:p w:rsidR="007C213C" w:rsidRDefault="00E1311D">
      <w:pPr>
        <w:pStyle w:val="TOC1"/>
        <w:tabs>
          <w:tab w:val="clear" w:pos="9638"/>
          <w:tab w:val="right" w:leader="dot" w:pos="9026"/>
        </w:tabs>
      </w:pPr>
      <w:hyperlink w:anchor="__RefHeading__1818_1502405948" w:history="1">
        <w:r w:rsidR="007C213C">
          <w:rPr>
            <w:rFonts w:ascii="Verdana" w:hAnsi="Verdana"/>
          </w:rPr>
          <w:t>Inleiding</w:t>
        </w:r>
        <w:r w:rsidR="007C213C">
          <w:rPr>
            <w:rFonts w:ascii="Verdana" w:hAnsi="Verdana"/>
          </w:rPr>
          <w:tab/>
        </w:r>
      </w:hyperlink>
      <w:r w:rsidR="007C213C">
        <w:rPr>
          <w:rFonts w:ascii="Verdana" w:hAnsi="Verdana"/>
        </w:rPr>
        <w:t>5</w:t>
      </w:r>
    </w:p>
    <w:p w:rsidR="007C213C" w:rsidRDefault="00E1311D">
      <w:pPr>
        <w:pStyle w:val="TOC1"/>
        <w:tabs>
          <w:tab w:val="clear" w:pos="9638"/>
          <w:tab w:val="right" w:leader="dot" w:pos="9026"/>
        </w:tabs>
      </w:pPr>
      <w:hyperlink w:anchor="__RefHeading__1818_1502405948" w:history="1">
        <w:r w:rsidR="007C213C">
          <w:rPr>
            <w:rFonts w:ascii="Verdana" w:hAnsi="Verdana"/>
          </w:rPr>
          <w:t>1. Aanleiding</w:t>
        </w:r>
        <w:r w:rsidR="007C213C">
          <w:rPr>
            <w:rFonts w:ascii="Verdana" w:hAnsi="Verdana"/>
          </w:rPr>
          <w:tab/>
          <w:t>6</w:t>
        </w:r>
      </w:hyperlink>
    </w:p>
    <w:p w:rsidR="007C213C" w:rsidRDefault="00E1311D">
      <w:pPr>
        <w:pStyle w:val="TOC2"/>
        <w:tabs>
          <w:tab w:val="clear" w:pos="9355"/>
          <w:tab w:val="right" w:leader="dot" w:pos="9026"/>
        </w:tabs>
      </w:pPr>
      <w:hyperlink w:anchor="__RefHeading__1820_1502405948" w:history="1">
        <w:r w:rsidR="007C213C">
          <w:rPr>
            <w:rFonts w:ascii="Verdana" w:hAnsi="Verdana"/>
          </w:rPr>
          <w:t>1.1</w:t>
        </w:r>
      </w:hyperlink>
      <w:r w:rsidR="007C213C">
        <w:rPr>
          <w:rFonts w:ascii="Verdana" w:hAnsi="Verdana"/>
        </w:rPr>
        <w:t xml:space="preserve"> Aanleiding project</w:t>
      </w:r>
      <w:hyperlink w:anchor="__RefHeading__1820_1502405948" w:history="1">
        <w:r w:rsidR="007C213C">
          <w:rPr>
            <w:rFonts w:ascii="Verdana" w:hAnsi="Verdana"/>
          </w:rPr>
          <w:tab/>
          <w:t>6</w:t>
        </w:r>
      </w:hyperlink>
    </w:p>
    <w:p w:rsidR="007C213C" w:rsidRDefault="00E1311D">
      <w:pPr>
        <w:pStyle w:val="TOC2"/>
        <w:tabs>
          <w:tab w:val="clear" w:pos="9355"/>
          <w:tab w:val="right" w:leader="dot" w:pos="9026"/>
        </w:tabs>
      </w:pPr>
      <w:hyperlink w:anchor="__RefHeading__1820_1502405948" w:history="1">
        <w:r w:rsidR="007C213C">
          <w:rPr>
            <w:rFonts w:ascii="Verdana" w:hAnsi="Verdana"/>
          </w:rPr>
          <w:t>1.</w:t>
        </w:r>
      </w:hyperlink>
      <w:r w:rsidR="007C213C">
        <w:rPr>
          <w:rFonts w:ascii="Verdana" w:hAnsi="Verdana"/>
        </w:rPr>
        <w:t>2 Corendon Dutch Airlines</w:t>
      </w:r>
      <w:hyperlink w:anchor="__RefHeading__1820_1502405948" w:history="1">
        <w:r w:rsidR="007C213C">
          <w:rPr>
            <w:rFonts w:ascii="Verdana" w:hAnsi="Verdana"/>
          </w:rPr>
          <w:tab/>
          <w:t>6</w:t>
        </w:r>
      </w:hyperlink>
    </w:p>
    <w:p w:rsidR="007C213C" w:rsidRDefault="00E1311D">
      <w:pPr>
        <w:pStyle w:val="TOC2"/>
        <w:tabs>
          <w:tab w:val="clear" w:pos="9355"/>
          <w:tab w:val="right" w:leader="dot" w:pos="9026"/>
        </w:tabs>
      </w:pPr>
      <w:hyperlink w:anchor="__RefHeading__1820_1502405948" w:history="1">
        <w:r w:rsidR="007C213C">
          <w:rPr>
            <w:rFonts w:ascii="Verdana" w:hAnsi="Verdana"/>
          </w:rPr>
          <w:t>1.3 Achtergrond opdrachtgever</w:t>
        </w:r>
      </w:hyperlink>
      <w:hyperlink w:anchor="__RefHeading__1820_1502405948" w:history="1">
        <w:r w:rsidR="007C213C">
          <w:rPr>
            <w:rFonts w:ascii="Verdana" w:hAnsi="Verdana"/>
          </w:rPr>
          <w:tab/>
          <w:t>6</w:t>
        </w:r>
      </w:hyperlink>
    </w:p>
    <w:p w:rsidR="007C213C" w:rsidRDefault="00E1311D">
      <w:pPr>
        <w:pStyle w:val="TOC2"/>
        <w:tabs>
          <w:tab w:val="clear" w:pos="9355"/>
          <w:tab w:val="right" w:leader="dot" w:pos="9026"/>
        </w:tabs>
      </w:pPr>
      <w:hyperlink w:anchor="__RefHeading__1820_1502405948" w:history="1">
        <w:r w:rsidR="007C213C">
          <w:rPr>
            <w:rFonts w:ascii="Verdana" w:hAnsi="Verdana"/>
          </w:rPr>
          <w:t xml:space="preserve">1.4 </w:t>
        </w:r>
      </w:hyperlink>
      <w:r w:rsidR="007C213C">
        <w:rPr>
          <w:rFonts w:ascii="Verdana" w:hAnsi="Verdana"/>
        </w:rPr>
        <w:t>Corendon History</w:t>
      </w:r>
      <w:hyperlink w:anchor="__RefHeading__1820_1502405948" w:history="1">
        <w:r w:rsidR="007C213C">
          <w:rPr>
            <w:rFonts w:ascii="Verdana" w:hAnsi="Verdana"/>
          </w:rPr>
          <w:tab/>
        </w:r>
      </w:hyperlink>
      <w:r w:rsidR="007C213C">
        <w:rPr>
          <w:rFonts w:ascii="Verdana" w:hAnsi="Verdana"/>
        </w:rPr>
        <w:t>7</w:t>
      </w:r>
    </w:p>
    <w:p w:rsidR="007C213C" w:rsidRDefault="00E1311D">
      <w:pPr>
        <w:pStyle w:val="TOC2"/>
        <w:tabs>
          <w:tab w:val="clear" w:pos="9355"/>
          <w:tab w:val="right" w:leader="dot" w:pos="9026"/>
        </w:tabs>
      </w:pPr>
      <w:hyperlink w:anchor="__RefHeading__1822_1502405948" w:history="1">
        <w:r w:rsidR="007C213C">
          <w:rPr>
            <w:rFonts w:ascii="Verdana" w:hAnsi="Verdana"/>
          </w:rPr>
          <w:t>1.5 Projectmandaat</w:t>
        </w:r>
        <w:r w:rsidR="007C213C">
          <w:rPr>
            <w:rFonts w:ascii="Verdana" w:hAnsi="Verdana"/>
          </w:rPr>
          <w:tab/>
        </w:r>
      </w:hyperlink>
      <w:r w:rsidR="007C213C">
        <w:rPr>
          <w:rFonts w:ascii="Verdana" w:hAnsi="Verdana"/>
        </w:rPr>
        <w:t>8</w:t>
      </w:r>
    </w:p>
    <w:p w:rsidR="007C213C" w:rsidRDefault="00E1311D">
      <w:pPr>
        <w:pStyle w:val="TOC1"/>
        <w:tabs>
          <w:tab w:val="clear" w:pos="9638"/>
          <w:tab w:val="right" w:leader="dot" w:pos="9026"/>
        </w:tabs>
      </w:pPr>
      <w:hyperlink w:anchor="__RefHeading__1824_1502405948" w:history="1">
        <w:r w:rsidR="007C213C">
          <w:rPr>
            <w:rFonts w:ascii="Verdana" w:hAnsi="Verdana"/>
          </w:rPr>
          <w:t>2. Alternatieven</w:t>
        </w:r>
        <w:r w:rsidR="007C213C">
          <w:rPr>
            <w:rFonts w:ascii="Verdana" w:hAnsi="Verdana"/>
          </w:rPr>
          <w:tab/>
        </w:r>
      </w:hyperlink>
      <w:r w:rsidR="007C213C">
        <w:rPr>
          <w:rFonts w:ascii="Verdana" w:hAnsi="Verdana"/>
        </w:rPr>
        <w:t>9</w:t>
      </w:r>
    </w:p>
    <w:p w:rsidR="007C213C" w:rsidRDefault="00E1311D">
      <w:pPr>
        <w:pStyle w:val="TOC2"/>
        <w:tabs>
          <w:tab w:val="clear" w:pos="9355"/>
          <w:tab w:val="right" w:leader="dot" w:pos="9026"/>
        </w:tabs>
      </w:pPr>
      <w:hyperlink w:anchor="__RefHeading__1826_1502405948" w:history="1">
        <w:r w:rsidR="007C213C">
          <w:rPr>
            <w:rFonts w:ascii="Verdana" w:hAnsi="Verdana"/>
          </w:rPr>
          <w:t>2.1Alternatief 1</w:t>
        </w:r>
        <w:r w:rsidR="007C213C">
          <w:rPr>
            <w:rFonts w:ascii="Verdana" w:hAnsi="Verdana"/>
          </w:rPr>
          <w:tab/>
        </w:r>
      </w:hyperlink>
      <w:r w:rsidR="007C213C">
        <w:rPr>
          <w:rFonts w:ascii="Verdana" w:hAnsi="Verdana"/>
        </w:rPr>
        <w:t>9</w:t>
      </w:r>
    </w:p>
    <w:p w:rsidR="007C213C" w:rsidRDefault="00E1311D">
      <w:pPr>
        <w:pStyle w:val="TOC2"/>
        <w:tabs>
          <w:tab w:val="clear" w:pos="9355"/>
          <w:tab w:val="right" w:leader="dot" w:pos="9026"/>
        </w:tabs>
      </w:pPr>
      <w:hyperlink w:anchor="__RefHeading__1828_1502405948" w:history="1">
        <w:r w:rsidR="007C213C">
          <w:rPr>
            <w:rFonts w:ascii="Verdana" w:hAnsi="Verdana"/>
          </w:rPr>
          <w:t>2.2Alternatief 2</w:t>
        </w:r>
        <w:r w:rsidR="007C213C">
          <w:rPr>
            <w:rFonts w:ascii="Verdana" w:hAnsi="Verdana"/>
          </w:rPr>
          <w:tab/>
        </w:r>
      </w:hyperlink>
      <w:r w:rsidR="007C213C">
        <w:rPr>
          <w:rFonts w:ascii="Verdana" w:hAnsi="Verdana"/>
        </w:rPr>
        <w:t>9</w:t>
      </w:r>
    </w:p>
    <w:p w:rsidR="007C213C" w:rsidRDefault="00E1311D">
      <w:pPr>
        <w:pStyle w:val="TOC2"/>
        <w:tabs>
          <w:tab w:val="clear" w:pos="9355"/>
          <w:tab w:val="right" w:leader="dot" w:pos="9026"/>
        </w:tabs>
      </w:pPr>
      <w:hyperlink w:anchor="__RefHeading__1832_1502405948" w:history="1">
        <w:r w:rsidR="007C213C">
          <w:rPr>
            <w:rFonts w:ascii="Verdana" w:hAnsi="Verdana"/>
          </w:rPr>
          <w:t>2.3Conclusie</w:t>
        </w:r>
        <w:r w:rsidR="007C213C">
          <w:rPr>
            <w:rFonts w:ascii="Verdana" w:hAnsi="Verdana"/>
          </w:rPr>
          <w:tab/>
        </w:r>
      </w:hyperlink>
      <w:r w:rsidR="007C213C">
        <w:rPr>
          <w:rFonts w:ascii="Verdana" w:hAnsi="Verdana"/>
        </w:rPr>
        <w:t>10</w:t>
      </w:r>
    </w:p>
    <w:p w:rsidR="007C213C" w:rsidRDefault="00E1311D">
      <w:pPr>
        <w:pStyle w:val="TOC1"/>
        <w:tabs>
          <w:tab w:val="clear" w:pos="9638"/>
          <w:tab w:val="right" w:leader="dot" w:pos="9026"/>
        </w:tabs>
      </w:pPr>
      <w:hyperlink w:anchor="__RefHeading__1834_1502405948" w:history="1">
        <w:r w:rsidR="007C213C">
          <w:rPr>
            <w:rFonts w:ascii="Verdana" w:hAnsi="Verdana"/>
          </w:rPr>
          <w:t>3. Investeringsbegroting</w:t>
        </w:r>
        <w:r w:rsidR="007C213C">
          <w:rPr>
            <w:rFonts w:ascii="Verdana" w:hAnsi="Verdana"/>
          </w:rPr>
          <w:tab/>
        </w:r>
      </w:hyperlink>
      <w:r w:rsidR="007C213C">
        <w:rPr>
          <w:rFonts w:ascii="Verdana" w:hAnsi="Verdana"/>
        </w:rPr>
        <w:t>11</w:t>
      </w:r>
    </w:p>
    <w:p w:rsidR="007C213C" w:rsidRDefault="00E1311D">
      <w:pPr>
        <w:pStyle w:val="TOC2"/>
        <w:tabs>
          <w:tab w:val="clear" w:pos="9355"/>
          <w:tab w:val="right" w:leader="dot" w:pos="9026"/>
        </w:tabs>
      </w:pPr>
      <w:hyperlink w:anchor="__RefHeading__1836_1502405948" w:history="1">
        <w:r w:rsidR="007C213C">
          <w:rPr>
            <w:rFonts w:ascii="Verdana" w:hAnsi="Verdana"/>
          </w:rPr>
          <w:t>3.1Initiële kosten</w:t>
        </w:r>
        <w:r w:rsidR="007C213C">
          <w:rPr>
            <w:rFonts w:ascii="Verdana" w:hAnsi="Verdana"/>
          </w:rPr>
          <w:tab/>
        </w:r>
      </w:hyperlink>
      <w:r w:rsidR="007C213C">
        <w:rPr>
          <w:rFonts w:ascii="Verdana" w:hAnsi="Verdana"/>
        </w:rPr>
        <w:t>11</w:t>
      </w:r>
    </w:p>
    <w:p w:rsidR="007C213C" w:rsidRDefault="00E1311D">
      <w:pPr>
        <w:pStyle w:val="TOC2"/>
        <w:tabs>
          <w:tab w:val="clear" w:pos="9355"/>
          <w:tab w:val="right" w:leader="dot" w:pos="9026"/>
        </w:tabs>
      </w:pPr>
      <w:hyperlink w:anchor="__RefHeading__1838_1502405948" w:history="1">
        <w:r w:rsidR="007C213C">
          <w:rPr>
            <w:rFonts w:ascii="Verdana" w:hAnsi="Verdana"/>
          </w:rPr>
          <w:t>3.2Operationele kosten</w:t>
        </w:r>
        <w:r w:rsidR="007C213C">
          <w:rPr>
            <w:rFonts w:ascii="Verdana" w:hAnsi="Verdana"/>
          </w:rPr>
          <w:tab/>
        </w:r>
      </w:hyperlink>
      <w:r w:rsidR="007C213C">
        <w:rPr>
          <w:rFonts w:ascii="Verdana" w:hAnsi="Verdana"/>
        </w:rPr>
        <w:t>11</w:t>
      </w:r>
    </w:p>
    <w:p w:rsidR="007C213C" w:rsidRDefault="00E1311D">
      <w:pPr>
        <w:pStyle w:val="TOC1"/>
        <w:tabs>
          <w:tab w:val="clear" w:pos="9638"/>
          <w:tab w:val="right" w:leader="dot" w:pos="9026"/>
        </w:tabs>
      </w:pPr>
      <w:hyperlink w:anchor="__RefHeading__1844_1502405948" w:history="1">
        <w:r w:rsidR="007C213C">
          <w:rPr>
            <w:rFonts w:ascii="Verdana" w:hAnsi="Verdana"/>
          </w:rPr>
          <w:t>4. Risico’s</w:t>
        </w:r>
        <w:r w:rsidR="007C213C">
          <w:rPr>
            <w:rFonts w:ascii="Verdana" w:hAnsi="Verdana"/>
          </w:rPr>
          <w:tab/>
        </w:r>
      </w:hyperlink>
      <w:r w:rsidR="007C213C">
        <w:rPr>
          <w:rFonts w:ascii="Verdana" w:hAnsi="Verdana"/>
        </w:rPr>
        <w:t>12</w:t>
      </w:r>
    </w:p>
    <w:p w:rsidR="007C213C" w:rsidRDefault="00E1311D">
      <w:pPr>
        <w:pStyle w:val="TOC2"/>
        <w:tabs>
          <w:tab w:val="clear" w:pos="9355"/>
          <w:tab w:val="right" w:leader="dot" w:pos="9026"/>
        </w:tabs>
      </w:pPr>
      <w:hyperlink w:anchor="__RefHeading__1846_1502405948" w:history="1">
        <w:r w:rsidR="007C213C">
          <w:rPr>
            <w:rFonts w:ascii="Verdana" w:hAnsi="Verdana"/>
          </w:rPr>
          <w:t>4.1Risico’s</w:t>
        </w:r>
        <w:r w:rsidR="007C213C">
          <w:rPr>
            <w:rFonts w:ascii="Verdana" w:hAnsi="Verdana"/>
          </w:rPr>
          <w:tab/>
        </w:r>
      </w:hyperlink>
      <w:r w:rsidR="007C213C">
        <w:rPr>
          <w:rFonts w:ascii="Verdana" w:hAnsi="Verdana"/>
        </w:rPr>
        <w:t>12</w:t>
      </w:r>
    </w:p>
    <w:p w:rsidR="007C213C" w:rsidRDefault="00E1311D">
      <w:pPr>
        <w:pStyle w:val="TOC2"/>
        <w:tabs>
          <w:tab w:val="clear" w:pos="9355"/>
          <w:tab w:val="right" w:leader="dot" w:pos="9026"/>
        </w:tabs>
      </w:pPr>
      <w:hyperlink w:anchor="__RefHeading__1848_1502405948" w:history="1">
        <w:r w:rsidR="007C213C">
          <w:rPr>
            <w:rFonts w:ascii="Verdana" w:hAnsi="Verdana"/>
          </w:rPr>
          <w:t>4.2Tegenmaatregelen</w:t>
        </w:r>
        <w:r w:rsidR="007C213C">
          <w:rPr>
            <w:rFonts w:ascii="Verdana" w:hAnsi="Verdana"/>
          </w:rPr>
          <w:tab/>
        </w:r>
      </w:hyperlink>
      <w:r w:rsidR="007C213C">
        <w:rPr>
          <w:rFonts w:ascii="Verdana" w:hAnsi="Verdana"/>
        </w:rPr>
        <w:t>14</w:t>
      </w:r>
    </w:p>
    <w:p w:rsidR="007C213C" w:rsidRDefault="00E1311D">
      <w:pPr>
        <w:pStyle w:val="TOC2"/>
        <w:tabs>
          <w:tab w:val="clear" w:pos="9355"/>
          <w:tab w:val="right" w:leader="dot" w:pos="9026"/>
        </w:tabs>
      </w:pPr>
      <w:hyperlink w:anchor="__RefHeading__1850_1502405948" w:history="1">
        <w:r w:rsidR="007C213C">
          <w:rPr>
            <w:rFonts w:ascii="Verdana" w:hAnsi="Verdana"/>
          </w:rPr>
          <w:t>4.3Conclusie</w:t>
        </w:r>
        <w:r w:rsidR="007C213C">
          <w:rPr>
            <w:rFonts w:ascii="Verdana" w:hAnsi="Verdana"/>
          </w:rPr>
          <w:tab/>
        </w:r>
      </w:hyperlink>
      <w:r w:rsidR="007C213C">
        <w:rPr>
          <w:rFonts w:ascii="Verdana" w:hAnsi="Verdana"/>
        </w:rPr>
        <w:t>15</w:t>
      </w:r>
    </w:p>
    <w:p w:rsidR="007C213C" w:rsidRDefault="00E1311D">
      <w:pPr>
        <w:pStyle w:val="TOC1"/>
        <w:tabs>
          <w:tab w:val="clear" w:pos="9638"/>
          <w:tab w:val="right" w:leader="dot" w:pos="9026"/>
        </w:tabs>
      </w:pPr>
      <w:hyperlink w:anchor="__RefHeading__1852_1502405948" w:history="1">
        <w:r w:rsidR="007C213C">
          <w:rPr>
            <w:rFonts w:ascii="Verdana" w:hAnsi="Verdana"/>
          </w:rPr>
          <w:t>5. Opbrengsten</w:t>
        </w:r>
        <w:r w:rsidR="007C213C">
          <w:rPr>
            <w:rFonts w:ascii="Verdana" w:hAnsi="Verdana"/>
          </w:rPr>
          <w:tab/>
        </w:r>
      </w:hyperlink>
      <w:r w:rsidR="007C213C">
        <w:rPr>
          <w:rFonts w:ascii="Verdana" w:hAnsi="Verdana"/>
        </w:rPr>
        <w:t>16</w:t>
      </w:r>
    </w:p>
    <w:p w:rsidR="007C213C" w:rsidRDefault="00E1311D">
      <w:pPr>
        <w:pStyle w:val="TOC2"/>
        <w:tabs>
          <w:tab w:val="clear" w:pos="9355"/>
          <w:tab w:val="right" w:leader="dot" w:pos="9026"/>
        </w:tabs>
      </w:pPr>
      <w:hyperlink w:anchor="__RefHeading__1854_1502405948" w:history="1">
        <w:r w:rsidR="007C213C">
          <w:rPr>
            <w:rFonts w:ascii="Verdana" w:hAnsi="Verdana"/>
          </w:rPr>
          <w:t>5.1Financieel</w:t>
        </w:r>
        <w:r w:rsidR="007C213C">
          <w:rPr>
            <w:rFonts w:ascii="Verdana" w:hAnsi="Verdana"/>
          </w:rPr>
          <w:tab/>
        </w:r>
      </w:hyperlink>
      <w:r w:rsidR="007C213C">
        <w:rPr>
          <w:rFonts w:ascii="Verdana" w:hAnsi="Verdana"/>
        </w:rPr>
        <w:t>16</w:t>
      </w:r>
    </w:p>
    <w:p w:rsidR="007C213C" w:rsidRDefault="00E1311D">
      <w:pPr>
        <w:pStyle w:val="TOC2"/>
        <w:tabs>
          <w:tab w:val="clear" w:pos="9355"/>
          <w:tab w:val="right" w:leader="dot" w:pos="9026"/>
        </w:tabs>
      </w:pPr>
      <w:hyperlink w:anchor="__RefHeading__1856_1502405948" w:history="1">
        <w:r w:rsidR="007C213C">
          <w:rPr>
            <w:rFonts w:ascii="Verdana" w:hAnsi="Verdana"/>
          </w:rPr>
          <w:t>5.2Niet financieel</w:t>
        </w:r>
        <w:r w:rsidR="007C213C">
          <w:rPr>
            <w:rFonts w:ascii="Verdana" w:hAnsi="Verdana"/>
          </w:rPr>
          <w:tab/>
        </w:r>
      </w:hyperlink>
      <w:r w:rsidR="007C213C">
        <w:rPr>
          <w:rFonts w:ascii="Verdana" w:hAnsi="Verdana"/>
        </w:rPr>
        <w:t>16</w:t>
      </w:r>
    </w:p>
    <w:p w:rsidR="007C213C" w:rsidRDefault="00E1311D">
      <w:pPr>
        <w:pStyle w:val="TOC1"/>
        <w:tabs>
          <w:tab w:val="clear" w:pos="9638"/>
          <w:tab w:val="right" w:leader="dot" w:pos="9026"/>
        </w:tabs>
      </w:pPr>
      <w:hyperlink w:anchor="__RefHeading__1860_1502405948" w:history="1">
        <w:r w:rsidR="007C213C">
          <w:rPr>
            <w:rFonts w:ascii="Verdana" w:hAnsi="Verdana"/>
          </w:rPr>
          <w:t>6. Planning</w:t>
        </w:r>
        <w:r w:rsidR="007C213C">
          <w:rPr>
            <w:rFonts w:ascii="Verdana" w:hAnsi="Verdana"/>
          </w:rPr>
          <w:tab/>
          <w:t>1</w:t>
        </w:r>
      </w:hyperlink>
      <w:r w:rsidR="007C213C">
        <w:rPr>
          <w:rFonts w:ascii="Verdana" w:hAnsi="Verdana"/>
        </w:rPr>
        <w:t>7</w:t>
      </w:r>
    </w:p>
    <w:p w:rsidR="007C213C" w:rsidRDefault="00E1311D">
      <w:pPr>
        <w:pStyle w:val="TOC2"/>
        <w:tabs>
          <w:tab w:val="clear" w:pos="9355"/>
          <w:tab w:val="right" w:leader="dot" w:pos="9026"/>
        </w:tabs>
      </w:pPr>
      <w:hyperlink w:anchor="__RefHeading__1862_1502405948" w:history="1">
        <w:r w:rsidR="007C213C">
          <w:rPr>
            <w:rFonts w:ascii="Verdana" w:hAnsi="Verdana"/>
          </w:rPr>
          <w:t>6.1Op te leveren producten</w:t>
        </w:r>
        <w:r w:rsidR="007C213C">
          <w:rPr>
            <w:rFonts w:ascii="Verdana" w:hAnsi="Verdana"/>
          </w:rPr>
          <w:tab/>
          <w:t>1</w:t>
        </w:r>
      </w:hyperlink>
      <w:r w:rsidR="007C213C">
        <w:rPr>
          <w:rFonts w:ascii="Verdana" w:hAnsi="Verdana"/>
        </w:rPr>
        <w:t>7</w:t>
      </w:r>
    </w:p>
    <w:p w:rsidR="007C213C" w:rsidRDefault="00E1311D">
      <w:pPr>
        <w:pStyle w:val="TOC2"/>
        <w:tabs>
          <w:tab w:val="clear" w:pos="9355"/>
          <w:tab w:val="right" w:leader="dot" w:pos="9026"/>
        </w:tabs>
      </w:pPr>
      <w:hyperlink w:anchor="__RefHeading__1864_1502405948" w:history="1">
        <w:r w:rsidR="007C213C">
          <w:rPr>
            <w:rFonts w:ascii="Verdana" w:hAnsi="Verdana"/>
          </w:rPr>
          <w:t xml:space="preserve">6.2Planning </w:t>
        </w:r>
        <w:r w:rsidR="007C213C">
          <w:rPr>
            <w:rFonts w:ascii="Verdana" w:hAnsi="Verdana"/>
          </w:rPr>
          <w:tab/>
        </w:r>
      </w:hyperlink>
      <w:r w:rsidR="007C213C">
        <w:rPr>
          <w:rFonts w:ascii="Verdana" w:hAnsi="Verdana"/>
        </w:rPr>
        <w:t>17</w:t>
      </w:r>
    </w:p>
    <w:p w:rsidR="007C213C" w:rsidRDefault="00E1311D">
      <w:pPr>
        <w:pStyle w:val="TOC2"/>
        <w:tabs>
          <w:tab w:val="clear" w:pos="9355"/>
          <w:tab w:val="right" w:leader="dot" w:pos="9026"/>
        </w:tabs>
      </w:pPr>
      <w:hyperlink w:anchor="__RefHeading__1866_1502405948" w:history="1">
        <w:r w:rsidR="007C213C">
          <w:rPr>
            <w:rFonts w:ascii="Verdana" w:hAnsi="Verdana"/>
          </w:rPr>
          <w:t>6.3Conclusie</w:t>
        </w:r>
        <w:r w:rsidR="007C213C">
          <w:rPr>
            <w:rFonts w:ascii="Verdana" w:hAnsi="Verdana"/>
          </w:rPr>
          <w:tab/>
        </w:r>
      </w:hyperlink>
      <w:r w:rsidR="007C213C">
        <w:rPr>
          <w:rFonts w:ascii="Verdana" w:hAnsi="Verdana"/>
        </w:rPr>
        <w:t>17</w:t>
      </w:r>
    </w:p>
    <w:p w:rsidR="007C213C" w:rsidRDefault="00E1311D">
      <w:pPr>
        <w:pStyle w:val="TOC1"/>
        <w:tabs>
          <w:tab w:val="clear" w:pos="9638"/>
          <w:tab w:val="right" w:leader="dot" w:pos="9026"/>
        </w:tabs>
        <w:rPr>
          <w:rFonts w:ascii="Verdana" w:hAnsi="Verdana"/>
        </w:rPr>
      </w:pPr>
      <w:hyperlink w:anchor="__RefHeading__1868_1502405948" w:history="1">
        <w:r w:rsidR="007C213C">
          <w:rPr>
            <w:rFonts w:ascii="Verdana" w:hAnsi="Verdana"/>
          </w:rPr>
          <w:t>7. Conclusies en aanbevelingen</w:t>
        </w:r>
        <w:r w:rsidR="007C213C">
          <w:rPr>
            <w:rFonts w:ascii="Verdana" w:hAnsi="Verdana"/>
          </w:rPr>
          <w:tab/>
          <w:t>1</w:t>
        </w:r>
      </w:hyperlink>
      <w:r w:rsidR="007C213C">
        <w:rPr>
          <w:rFonts w:ascii="Verdana" w:hAnsi="Verdana"/>
        </w:rPr>
        <w:t>8</w:t>
      </w:r>
    </w:p>
    <w:p w:rsidR="007C213C" w:rsidRDefault="007C213C">
      <w:pPr>
        <w:pStyle w:val="TOC1"/>
        <w:tabs>
          <w:tab w:val="clear" w:pos="9638"/>
          <w:tab w:val="right" w:leader="dot" w:pos="9026"/>
        </w:tabs>
        <w:rPr>
          <w:rFonts w:ascii="Verdana" w:hAnsi="Verdana"/>
        </w:rPr>
      </w:pPr>
      <w:r>
        <w:rPr>
          <w:rFonts w:ascii="Verdana" w:hAnsi="Verdana"/>
        </w:rPr>
        <w:t>8. Geraadpleegde literatuur</w:t>
      </w:r>
      <w:hyperlink w:anchor="__RefHeading__1870_1502405948" w:history="1">
        <w:r>
          <w:rPr>
            <w:rFonts w:ascii="Verdana" w:hAnsi="Verdana"/>
          </w:rPr>
          <w:tab/>
        </w:r>
      </w:hyperlink>
      <w:r>
        <w:rPr>
          <w:rFonts w:ascii="Verdana" w:hAnsi="Verdana"/>
        </w:rPr>
        <w:t>19</w:t>
      </w:r>
    </w:p>
    <w:p w:rsidR="007C213C" w:rsidRDefault="007C213C">
      <w:pPr>
        <w:pStyle w:val="TOC1"/>
        <w:tabs>
          <w:tab w:val="clear" w:pos="9638"/>
          <w:tab w:val="right" w:leader="dot" w:pos="9026"/>
        </w:tabs>
        <w:rPr>
          <w:rFonts w:ascii="Verdana" w:hAnsi="Verdana"/>
        </w:rPr>
      </w:pPr>
      <w:r>
        <w:rPr>
          <w:rFonts w:ascii="Verdana" w:hAnsi="Verdana"/>
        </w:rPr>
        <w:t xml:space="preserve">9. </w:t>
      </w:r>
      <w:hyperlink w:anchor="__RefHeading__1870_1502405948" w:history="1">
        <w:r>
          <w:rPr>
            <w:rFonts w:ascii="Verdana" w:hAnsi="Verdana"/>
          </w:rPr>
          <w:t>Bijlage [nr]</w:t>
        </w:r>
        <w:r>
          <w:rPr>
            <w:rFonts w:ascii="Verdana" w:hAnsi="Verdana"/>
          </w:rPr>
          <w:tab/>
        </w:r>
      </w:hyperlink>
      <w:r>
        <w:rPr>
          <w:rFonts w:ascii="Verdana" w:hAnsi="Verdana"/>
        </w:rPr>
        <w:t>20</w:t>
      </w:r>
      <w:r>
        <w:fldChar w:fldCharType="end"/>
      </w:r>
    </w:p>
    <w:p w:rsidR="007C213C" w:rsidRDefault="007C213C">
      <w:pPr>
        <w:rPr>
          <w:rFonts w:ascii="Verdana" w:hAnsi="Verdana"/>
        </w:rPr>
      </w:pPr>
    </w:p>
    <w:p w:rsidR="007C213C" w:rsidRDefault="007C213C">
      <w:pPr>
        <w:pStyle w:val="Footer"/>
        <w:rPr>
          <w:rFonts w:ascii="Verdana" w:hAnsi="Verdana"/>
        </w:rPr>
      </w:pPr>
    </w:p>
    <w:p w:rsidR="007C213C" w:rsidRDefault="007C213C">
      <w:pPr>
        <w:sectPr w:rsidR="007C213C">
          <w:headerReference w:type="default" r:id="rId10"/>
          <w:footerReference w:type="even" r:id="rId11"/>
          <w:footerReference w:type="default" r:id="rId12"/>
          <w:headerReference w:type="first" r:id="rId13"/>
          <w:footerReference w:type="first" r:id="rId14"/>
          <w:pgSz w:w="11906" w:h="16838"/>
          <w:pgMar w:top="1051" w:right="1440" w:bottom="789" w:left="1440" w:header="994" w:footer="732" w:gutter="0"/>
          <w:cols w:space="708"/>
          <w:docGrid w:linePitch="600" w:charSpace="40960"/>
        </w:sectPr>
      </w:pPr>
    </w:p>
    <w:p w:rsidR="007C213C" w:rsidRDefault="007C213C">
      <w:pPr>
        <w:pStyle w:val="Heading2"/>
        <w:jc w:val="center"/>
        <w:rPr>
          <w:rFonts w:ascii="Verdana" w:hAnsi="Verdana"/>
          <w:i/>
        </w:rPr>
      </w:pPr>
      <w:bookmarkStart w:id="0" w:name="__RefHeading___Toc389815049"/>
      <w:bookmarkEnd w:id="0"/>
      <w:r>
        <w:rPr>
          <w:rFonts w:ascii="Verdana" w:hAnsi="Verdana"/>
          <w:sz w:val="40"/>
          <w:szCs w:val="40"/>
        </w:rPr>
        <w:lastRenderedPageBreak/>
        <w:t>Samenvatting</w:t>
      </w:r>
    </w:p>
    <w:p w:rsidR="00F41651" w:rsidRDefault="00F41651" w:rsidP="00F41651">
      <w:pPr>
        <w:pStyle w:val="Heading1"/>
        <w:jc w:val="center"/>
      </w:pPr>
      <w:r w:rsidRPr="00F41651">
        <w:rPr>
          <w:rFonts w:ascii="Verdana" w:hAnsi="Verdana"/>
          <w:sz w:val="28"/>
        </w:rPr>
        <w:t>Onderwerp</w:t>
      </w:r>
    </w:p>
    <w:p w:rsidR="00F41651" w:rsidRDefault="00F41651" w:rsidP="00F41651">
      <w:pPr>
        <w:jc w:val="center"/>
        <w:rPr>
          <w:rFonts w:ascii="Verdana" w:hAnsi="Verdana"/>
          <w:sz w:val="24"/>
          <w:szCs w:val="24"/>
        </w:rPr>
      </w:pPr>
      <w:r>
        <w:rPr>
          <w:rFonts w:ascii="Verdana" w:hAnsi="Verdana"/>
          <w:sz w:val="24"/>
          <w:szCs w:val="24"/>
        </w:rPr>
        <w:t xml:space="preserve">Het onderwerp van deze business case is dat we uitwerken of we een </w:t>
      </w:r>
    </w:p>
    <w:p w:rsidR="00F41651" w:rsidRDefault="00F41651" w:rsidP="00383313">
      <w:pPr>
        <w:rPr>
          <w:rFonts w:ascii="Verdana" w:hAnsi="Verdana"/>
          <w:sz w:val="24"/>
          <w:szCs w:val="24"/>
        </w:rPr>
      </w:pPr>
      <w:r>
        <w:rPr>
          <w:rFonts w:ascii="Verdana" w:hAnsi="Verdana"/>
          <w:sz w:val="24"/>
          <w:szCs w:val="24"/>
        </w:rPr>
        <w:t xml:space="preserve">Wi-Fi netwerk zouden kunnen opstellen in een vliegtuig van onze opdrachtgever Corendon. </w:t>
      </w:r>
    </w:p>
    <w:p w:rsidR="00F41651" w:rsidRDefault="00F41651" w:rsidP="00F41651">
      <w:pPr>
        <w:jc w:val="center"/>
        <w:rPr>
          <w:rFonts w:ascii="Verdana" w:hAnsi="Verdana"/>
          <w:sz w:val="24"/>
          <w:szCs w:val="24"/>
        </w:rPr>
      </w:pPr>
    </w:p>
    <w:p w:rsidR="00F41651" w:rsidRDefault="00F41651" w:rsidP="00F41651">
      <w:pPr>
        <w:pStyle w:val="Heading1"/>
        <w:jc w:val="center"/>
        <w:rPr>
          <w:rFonts w:ascii="Verdana" w:hAnsi="Verdana"/>
          <w:sz w:val="28"/>
        </w:rPr>
      </w:pPr>
      <w:r w:rsidRPr="00F41651">
        <w:rPr>
          <w:rFonts w:ascii="Verdana" w:hAnsi="Verdana"/>
          <w:sz w:val="28"/>
        </w:rPr>
        <w:t>Hoofdvraag</w:t>
      </w:r>
    </w:p>
    <w:p w:rsidR="00F41651" w:rsidRDefault="00F41651" w:rsidP="00F41651">
      <w:pPr>
        <w:pStyle w:val="BodyText"/>
        <w:rPr>
          <w:rFonts w:ascii="Verdana" w:hAnsi="Verdana"/>
          <w:i/>
          <w:sz w:val="24"/>
          <w:szCs w:val="24"/>
        </w:rPr>
      </w:pPr>
      <w:r>
        <w:rPr>
          <w:rFonts w:ascii="Verdana" w:hAnsi="Verdana"/>
          <w:sz w:val="24"/>
          <w:szCs w:val="24"/>
        </w:rPr>
        <w:t>Hierbij is dus de hoofdvraag:</w:t>
      </w:r>
      <w:r w:rsidRPr="00F41651">
        <w:t xml:space="preserve"> </w:t>
      </w:r>
      <w:r w:rsidRPr="00F41651">
        <w:rPr>
          <w:rFonts w:ascii="Verdana" w:hAnsi="Verdana"/>
          <w:i/>
          <w:sz w:val="24"/>
          <w:szCs w:val="24"/>
        </w:rPr>
        <w:t xml:space="preserve">Is het mogelijk om een Wi-Fi-netwerk op te stellen in een vliegtuig van onze opdrachtgever? </w:t>
      </w:r>
    </w:p>
    <w:p w:rsidR="00F41651" w:rsidRPr="00F41651" w:rsidRDefault="00F41651" w:rsidP="00F41651">
      <w:pPr>
        <w:pStyle w:val="BodyText"/>
        <w:rPr>
          <w:rFonts w:ascii="Verdana" w:hAnsi="Verdana"/>
          <w:i/>
          <w:sz w:val="24"/>
          <w:szCs w:val="24"/>
        </w:rPr>
      </w:pPr>
    </w:p>
    <w:p w:rsidR="00F41651" w:rsidRPr="00F41651" w:rsidRDefault="00F41651" w:rsidP="00F41651">
      <w:pPr>
        <w:pStyle w:val="Heading1"/>
        <w:jc w:val="center"/>
      </w:pPr>
      <w:r>
        <w:rPr>
          <w:rFonts w:ascii="Verdana" w:hAnsi="Verdana"/>
          <w:sz w:val="28"/>
        </w:rPr>
        <w:t>Doel van het rapport</w:t>
      </w:r>
    </w:p>
    <w:p w:rsidR="00F41651" w:rsidRDefault="00F41651" w:rsidP="00383313">
      <w:pPr>
        <w:rPr>
          <w:rFonts w:ascii="Verdana" w:hAnsi="Verdana"/>
          <w:sz w:val="24"/>
          <w:szCs w:val="24"/>
        </w:rPr>
      </w:pPr>
      <w:r>
        <w:rPr>
          <w:rFonts w:ascii="Verdana" w:hAnsi="Verdana"/>
          <w:sz w:val="24"/>
          <w:szCs w:val="24"/>
        </w:rPr>
        <w:t>Het doel van het rapport is om van elk perspectief te bekijken wat de kosten zullen zijn om zo een Wi-Fi netwerk op te stellen, wat de risico’s zijn en dus te kijken welk systeem het efficiënts</w:t>
      </w:r>
      <w:r w:rsidR="00383313">
        <w:rPr>
          <w:rFonts w:ascii="Verdana" w:hAnsi="Verdana"/>
          <w:sz w:val="24"/>
          <w:szCs w:val="24"/>
        </w:rPr>
        <w:t>t</w:t>
      </w:r>
      <w:r>
        <w:rPr>
          <w:rFonts w:ascii="Verdana" w:hAnsi="Verdana"/>
          <w:sz w:val="24"/>
          <w:szCs w:val="24"/>
        </w:rPr>
        <w:t xml:space="preserve"> is</w:t>
      </w:r>
      <w:r w:rsidR="00383313">
        <w:rPr>
          <w:rFonts w:ascii="Verdana" w:hAnsi="Verdana"/>
          <w:sz w:val="24"/>
          <w:szCs w:val="24"/>
        </w:rPr>
        <w:t>.</w:t>
      </w:r>
    </w:p>
    <w:p w:rsidR="00383313" w:rsidRDefault="00383313" w:rsidP="00F41651">
      <w:pPr>
        <w:jc w:val="center"/>
        <w:rPr>
          <w:rFonts w:ascii="Verdana" w:hAnsi="Verdana"/>
          <w:sz w:val="24"/>
          <w:szCs w:val="24"/>
        </w:rPr>
      </w:pPr>
    </w:p>
    <w:p w:rsidR="00383313" w:rsidRPr="00F41651" w:rsidRDefault="00383313" w:rsidP="00383313">
      <w:pPr>
        <w:pStyle w:val="Heading1"/>
        <w:jc w:val="center"/>
      </w:pPr>
      <w:r>
        <w:rPr>
          <w:rFonts w:ascii="Verdana" w:hAnsi="Verdana"/>
          <w:sz w:val="28"/>
        </w:rPr>
        <w:t>Kern</w:t>
      </w:r>
    </w:p>
    <w:p w:rsidR="00F41651" w:rsidRDefault="00383313" w:rsidP="00383313">
      <w:pPr>
        <w:rPr>
          <w:rFonts w:ascii="Verdana" w:hAnsi="Verdana"/>
          <w:sz w:val="24"/>
          <w:szCs w:val="24"/>
        </w:rPr>
      </w:pPr>
      <w:r>
        <w:rPr>
          <w:rFonts w:ascii="Verdana" w:hAnsi="Verdana"/>
          <w:sz w:val="24"/>
          <w:szCs w:val="24"/>
        </w:rPr>
        <w:t xml:space="preserve">De opdrachtgever van dit project is Corendon, zij wilden om hun vliegtuigmaatschapij aantrekkelijker te maken, Wi-Fi in hun vliegtuigen aanbieden. Hierbij kwamen dus veel aspecten aan de pas. Wij als groepje hebben naar deze aspecten gekeken en een uiteindelijke conclusie getrokken wat het beste zou zijn. </w:t>
      </w:r>
    </w:p>
    <w:p w:rsidR="00383313" w:rsidRDefault="00383313" w:rsidP="00383313">
      <w:pPr>
        <w:rPr>
          <w:rFonts w:ascii="Verdana" w:hAnsi="Verdana"/>
          <w:sz w:val="24"/>
          <w:szCs w:val="24"/>
        </w:rPr>
      </w:pPr>
      <w:r>
        <w:rPr>
          <w:rFonts w:ascii="Verdana" w:hAnsi="Verdana"/>
          <w:sz w:val="24"/>
          <w:szCs w:val="24"/>
        </w:rPr>
        <w:tab/>
        <w:t>We konden kiezen tussen een aantal systemen we twijfelden daarbij tussen de Wi-Fi met een acces point of met een Raspberry Pi, maar daar zult u verder meer over lezen.</w:t>
      </w:r>
    </w:p>
    <w:p w:rsidR="00383313" w:rsidRDefault="00383313" w:rsidP="00383313">
      <w:pPr>
        <w:rPr>
          <w:rFonts w:ascii="Verdana" w:hAnsi="Verdana"/>
          <w:sz w:val="24"/>
          <w:szCs w:val="24"/>
        </w:rPr>
      </w:pPr>
      <w:r>
        <w:rPr>
          <w:rFonts w:ascii="Verdana" w:hAnsi="Verdana"/>
          <w:sz w:val="24"/>
          <w:szCs w:val="24"/>
        </w:rPr>
        <w:tab/>
        <w:t>We keken dus ook over de risico’s en de voornaamste risico die zou kunnen voorkomen bleek dus storingen van de Wi-Fi te zijn, wat niet een heel groot probleem lijkt voor de passagiers.</w:t>
      </w:r>
    </w:p>
    <w:p w:rsidR="00383313" w:rsidRDefault="00383313" w:rsidP="00383313">
      <w:pPr>
        <w:rPr>
          <w:rFonts w:ascii="Verdana" w:hAnsi="Verdana"/>
          <w:sz w:val="24"/>
          <w:szCs w:val="24"/>
        </w:rPr>
      </w:pPr>
      <w:r>
        <w:rPr>
          <w:rFonts w:ascii="Verdana" w:hAnsi="Verdana"/>
          <w:sz w:val="24"/>
          <w:szCs w:val="24"/>
        </w:rPr>
        <w:tab/>
        <w:t>Daarbij keken we dus ook naar kosten van het installeren en onderhouden van het systeem en dat bleek ook niet al te prijzig te zijn.</w:t>
      </w:r>
    </w:p>
    <w:p w:rsidR="00383313" w:rsidRDefault="00383313" w:rsidP="00383313">
      <w:pPr>
        <w:rPr>
          <w:rFonts w:ascii="Verdana" w:hAnsi="Verdana"/>
          <w:sz w:val="24"/>
          <w:szCs w:val="24"/>
        </w:rPr>
      </w:pPr>
    </w:p>
    <w:p w:rsidR="00383313" w:rsidRDefault="00383313" w:rsidP="00383313">
      <w:pPr>
        <w:pStyle w:val="Heading1"/>
        <w:jc w:val="center"/>
        <w:rPr>
          <w:rFonts w:ascii="Verdana" w:hAnsi="Verdana"/>
          <w:sz w:val="28"/>
        </w:rPr>
      </w:pPr>
      <w:r>
        <w:rPr>
          <w:rFonts w:ascii="Verdana" w:hAnsi="Verdana"/>
          <w:sz w:val="28"/>
        </w:rPr>
        <w:t>Conclusie</w:t>
      </w:r>
    </w:p>
    <w:p w:rsidR="00383313" w:rsidRPr="00383313" w:rsidRDefault="00383313" w:rsidP="00383313">
      <w:pPr>
        <w:pStyle w:val="BodyText"/>
        <w:rPr>
          <w:rFonts w:ascii="Verdana" w:hAnsi="Verdana"/>
          <w:sz w:val="24"/>
          <w:szCs w:val="24"/>
        </w:rPr>
      </w:pPr>
      <w:r>
        <w:rPr>
          <w:rFonts w:ascii="Verdana" w:hAnsi="Verdana"/>
          <w:sz w:val="24"/>
          <w:szCs w:val="24"/>
        </w:rPr>
        <w:t>De conclusie blijkt dus dat dit project makkelijk waar zou kunnen worden gemaakt.</w:t>
      </w:r>
    </w:p>
    <w:p w:rsidR="007C213C" w:rsidRPr="00383313" w:rsidRDefault="007C213C" w:rsidP="00383313">
      <w:pPr>
        <w:pStyle w:val="Heading2"/>
        <w:jc w:val="center"/>
        <w:rPr>
          <w:rFonts w:ascii="Verdana" w:hAnsi="Verdana" w:cs="Tahoma"/>
          <w:sz w:val="40"/>
          <w:szCs w:val="40"/>
        </w:rPr>
      </w:pPr>
      <w:r w:rsidRPr="00383313">
        <w:rPr>
          <w:rFonts w:ascii="Verdana" w:hAnsi="Verdana" w:cs="Tahoma"/>
          <w:sz w:val="40"/>
          <w:szCs w:val="40"/>
        </w:rPr>
        <w:lastRenderedPageBreak/>
        <w:t>Inleiding</w:t>
      </w:r>
    </w:p>
    <w:p w:rsidR="007C213C" w:rsidRDefault="007C213C">
      <w:pPr>
        <w:pStyle w:val="Heading1"/>
        <w:jc w:val="center"/>
        <w:rPr>
          <w:rFonts w:ascii="Verdana" w:hAnsi="Verdana"/>
          <w:sz w:val="24"/>
          <w:szCs w:val="24"/>
        </w:rPr>
      </w:pPr>
      <w:r>
        <w:rPr>
          <w:rFonts w:ascii="Verdana" w:hAnsi="Verdana"/>
          <w:sz w:val="28"/>
        </w:rPr>
        <w:t>Achtergrond</w:t>
      </w:r>
    </w:p>
    <w:p w:rsidR="007C213C" w:rsidRDefault="007C213C">
      <w:pPr>
        <w:pStyle w:val="NoSpacing"/>
        <w:rPr>
          <w:rFonts w:ascii="Verdana" w:hAnsi="Verdana"/>
          <w:sz w:val="24"/>
          <w:szCs w:val="24"/>
        </w:rPr>
      </w:pPr>
      <w:r>
        <w:rPr>
          <w:rFonts w:ascii="Verdana" w:hAnsi="Verdana"/>
          <w:sz w:val="24"/>
          <w:szCs w:val="24"/>
        </w:rPr>
        <w:t>Het komt vaak voor dat iemand internet in het vliegtuig wilt gebruiken, dat is meestal niet mogelijk of is veels te duur. Daarom willen wij voor Corendon een Wi-Fi netwerk opstellen in hun vliegtuigen waar zij dan internet voor een goede prijs of zelfs voor geen prijs zouden kunnen aanbieden.</w:t>
      </w:r>
    </w:p>
    <w:p w:rsidR="007C213C" w:rsidRDefault="007C213C">
      <w:pPr>
        <w:pStyle w:val="NoSpacing"/>
        <w:rPr>
          <w:rFonts w:ascii="Verdana" w:hAnsi="Verdana"/>
          <w:sz w:val="24"/>
          <w:szCs w:val="24"/>
        </w:rPr>
      </w:pPr>
    </w:p>
    <w:p w:rsidR="007C213C" w:rsidRDefault="007C213C">
      <w:pPr>
        <w:pStyle w:val="Heading1"/>
        <w:jc w:val="center"/>
        <w:rPr>
          <w:rFonts w:ascii="Verdana" w:hAnsi="Verdana"/>
          <w:sz w:val="24"/>
          <w:szCs w:val="24"/>
        </w:rPr>
      </w:pPr>
      <w:r>
        <w:rPr>
          <w:rFonts w:ascii="Verdana" w:hAnsi="Verdana"/>
          <w:sz w:val="28"/>
        </w:rPr>
        <w:t>Hoofdvraag</w:t>
      </w:r>
    </w:p>
    <w:p w:rsidR="007C213C" w:rsidRDefault="007C213C">
      <w:pPr>
        <w:pStyle w:val="NoSpacing"/>
        <w:rPr>
          <w:rFonts w:ascii="Verdana" w:hAnsi="Verdana"/>
          <w:sz w:val="24"/>
          <w:szCs w:val="24"/>
        </w:rPr>
      </w:pPr>
      <w:r>
        <w:rPr>
          <w:rFonts w:ascii="Verdana" w:hAnsi="Verdana"/>
          <w:sz w:val="24"/>
          <w:szCs w:val="24"/>
        </w:rPr>
        <w:t>Is het mogelijk om een Wi-Fi-netwerk op te stellen in een vliegtuig van onze opdrachtgever?</w:t>
      </w:r>
    </w:p>
    <w:p w:rsidR="007C213C" w:rsidRDefault="007C213C">
      <w:pPr>
        <w:pStyle w:val="NoSpacing"/>
        <w:rPr>
          <w:rFonts w:ascii="Verdana" w:hAnsi="Verdana"/>
          <w:sz w:val="24"/>
          <w:szCs w:val="24"/>
        </w:rPr>
      </w:pPr>
    </w:p>
    <w:p w:rsidR="007C213C" w:rsidRDefault="007C213C">
      <w:pPr>
        <w:pStyle w:val="Heading1"/>
        <w:jc w:val="center"/>
        <w:rPr>
          <w:rFonts w:ascii="Verdana" w:hAnsi="Verdana"/>
          <w:sz w:val="24"/>
          <w:szCs w:val="24"/>
        </w:rPr>
      </w:pPr>
      <w:r>
        <w:rPr>
          <w:rFonts w:ascii="Verdana" w:hAnsi="Verdana"/>
          <w:sz w:val="28"/>
        </w:rPr>
        <w:t>Doel</w:t>
      </w:r>
    </w:p>
    <w:p w:rsidR="007C213C" w:rsidRDefault="007C213C">
      <w:pPr>
        <w:pStyle w:val="NoSpacing"/>
        <w:rPr>
          <w:rFonts w:ascii="Verdana" w:hAnsi="Verdana"/>
          <w:sz w:val="24"/>
          <w:szCs w:val="24"/>
        </w:rPr>
      </w:pPr>
      <w:r>
        <w:rPr>
          <w:rFonts w:ascii="Verdana" w:hAnsi="Verdana"/>
          <w:sz w:val="24"/>
          <w:szCs w:val="24"/>
        </w:rPr>
        <w:t>Het doel van dit project is onze opdrachtgever zo efficiënt mogelijk een Wi-Fi-netwerk werkend te laten stellen in een vliegtuig, tijdens het vliegen.</w:t>
      </w:r>
    </w:p>
    <w:p w:rsidR="007C213C" w:rsidRDefault="007C213C">
      <w:pPr>
        <w:pStyle w:val="NoSpacing"/>
        <w:rPr>
          <w:rFonts w:ascii="Verdana" w:hAnsi="Verdana"/>
          <w:sz w:val="24"/>
          <w:szCs w:val="24"/>
        </w:rPr>
      </w:pPr>
    </w:p>
    <w:p w:rsidR="007C213C" w:rsidRDefault="007C213C">
      <w:pPr>
        <w:pStyle w:val="Heading1"/>
        <w:jc w:val="center"/>
        <w:rPr>
          <w:rFonts w:ascii="Verdana" w:hAnsi="Verdana"/>
          <w:sz w:val="24"/>
          <w:szCs w:val="24"/>
        </w:rPr>
      </w:pPr>
      <w:r>
        <w:rPr>
          <w:rFonts w:ascii="Verdana" w:hAnsi="Verdana"/>
          <w:sz w:val="28"/>
        </w:rPr>
        <w:t>Wijze van onderzoek</w:t>
      </w:r>
    </w:p>
    <w:p w:rsidR="007C213C" w:rsidRDefault="007C213C">
      <w:pPr>
        <w:pStyle w:val="NoSpacing"/>
        <w:rPr>
          <w:rFonts w:ascii="Verdana" w:hAnsi="Verdana"/>
          <w:b/>
          <w:sz w:val="24"/>
          <w:szCs w:val="24"/>
        </w:rPr>
      </w:pPr>
      <w:r>
        <w:rPr>
          <w:rFonts w:ascii="Verdana" w:hAnsi="Verdana"/>
          <w:sz w:val="24"/>
          <w:szCs w:val="24"/>
        </w:rPr>
        <w:t>Wij hebben voornamelijk via internet informatie opgezocht over het opstellen van een Wi-Fi-netwerk en we hebben ook informatie gezocht over of zo een netwerk de apparatuur van een vliegtuig zou verstoren.</w:t>
      </w:r>
    </w:p>
    <w:p w:rsidR="007C213C" w:rsidRDefault="007C213C">
      <w:pPr>
        <w:pStyle w:val="NoSpacing"/>
        <w:rPr>
          <w:rFonts w:ascii="Verdana" w:hAnsi="Verdana"/>
          <w:b/>
          <w:sz w:val="24"/>
          <w:szCs w:val="24"/>
        </w:rPr>
      </w:pPr>
    </w:p>
    <w:p w:rsidR="007C213C" w:rsidRDefault="007C213C">
      <w:pPr>
        <w:pStyle w:val="Heading1"/>
        <w:jc w:val="center"/>
        <w:rPr>
          <w:rFonts w:ascii="Verdana" w:hAnsi="Verdana"/>
          <w:sz w:val="24"/>
          <w:szCs w:val="24"/>
        </w:rPr>
      </w:pPr>
      <w:r>
        <w:rPr>
          <w:rFonts w:ascii="Verdana" w:hAnsi="Verdana"/>
          <w:sz w:val="28"/>
        </w:rPr>
        <w:t>Beoogd publiek</w:t>
      </w:r>
    </w:p>
    <w:p w:rsidR="007C213C" w:rsidRDefault="007C213C" w:rsidP="00383313">
      <w:pPr>
        <w:pStyle w:val="BodyText"/>
        <w:rPr>
          <w:rFonts w:ascii="Verdana" w:hAnsi="Verdana"/>
          <w:b/>
          <w:sz w:val="40"/>
          <w:szCs w:val="40"/>
        </w:rPr>
        <w:sectPr w:rsidR="007C213C">
          <w:headerReference w:type="even" r:id="rId15"/>
          <w:headerReference w:type="default" r:id="rId16"/>
          <w:footerReference w:type="even" r:id="rId17"/>
          <w:footerReference w:type="default" r:id="rId18"/>
          <w:headerReference w:type="first" r:id="rId19"/>
          <w:footerReference w:type="first" r:id="rId20"/>
          <w:pgSz w:w="11906" w:h="16838"/>
          <w:pgMar w:top="1051" w:right="1440" w:bottom="789" w:left="1440" w:header="994" w:footer="732" w:gutter="0"/>
          <w:cols w:space="708"/>
          <w:docGrid w:linePitch="600" w:charSpace="40960"/>
        </w:sectPr>
      </w:pPr>
      <w:r>
        <w:rPr>
          <w:rFonts w:ascii="Verdana" w:hAnsi="Verdana"/>
          <w:sz w:val="24"/>
          <w:szCs w:val="24"/>
        </w:rPr>
        <w:t>Als we de opdracht succesvol hebben uitgevoerd is het beoogd publiek hiervoor iedereen. Een klein kind zou bijvoorbeeld een spelletje willen downloaden, een tiener zou social media kunnen gebruiken terwijl een ouder persoon meer gebruik zou willen maken van bijvoorbeeld het nieuws.</w:t>
      </w:r>
    </w:p>
    <w:p w:rsidR="007C213C" w:rsidRDefault="007C213C">
      <w:pPr>
        <w:pStyle w:val="Heading2"/>
        <w:jc w:val="center"/>
        <w:rPr>
          <w:rFonts w:ascii="Verdana" w:hAnsi="Verdana"/>
          <w:sz w:val="28"/>
          <w:szCs w:val="28"/>
        </w:rPr>
      </w:pPr>
      <w:r>
        <w:rPr>
          <w:rFonts w:ascii="Verdana" w:hAnsi="Verdana"/>
          <w:sz w:val="40"/>
          <w:szCs w:val="40"/>
        </w:rPr>
        <w:lastRenderedPageBreak/>
        <w:t>1 Aanleiding</w:t>
      </w:r>
      <w:r>
        <w:rPr>
          <w:rFonts w:ascii="Verdana" w:hAnsi="Verdana"/>
          <w:sz w:val="64"/>
          <w:szCs w:val="64"/>
        </w:rPr>
        <w:t xml:space="preserve"> </w:t>
      </w:r>
    </w:p>
    <w:p w:rsidR="007C213C" w:rsidRDefault="007C213C">
      <w:pPr>
        <w:pStyle w:val="Heading1"/>
        <w:jc w:val="center"/>
        <w:rPr>
          <w:rFonts w:ascii="Verdana" w:hAnsi="Verdana"/>
          <w:sz w:val="40"/>
          <w:szCs w:val="40"/>
        </w:rPr>
      </w:pPr>
      <w:r>
        <w:rPr>
          <w:rFonts w:ascii="Verdana" w:hAnsi="Verdana"/>
          <w:sz w:val="28"/>
        </w:rPr>
        <w:t>1.1 Aanleiding project</w:t>
      </w:r>
    </w:p>
    <w:p w:rsidR="007C213C" w:rsidRDefault="007C213C">
      <w:pPr>
        <w:jc w:val="center"/>
        <w:rPr>
          <w:rFonts w:ascii="Verdana" w:hAnsi="Verdana"/>
          <w:sz w:val="40"/>
          <w:szCs w:val="40"/>
        </w:rPr>
      </w:pPr>
    </w:p>
    <w:p w:rsidR="007C213C" w:rsidRDefault="007C213C">
      <w:pPr>
        <w:pStyle w:val="BodyText"/>
        <w:rPr>
          <w:rFonts w:ascii="Verdana" w:hAnsi="Verdana"/>
          <w:sz w:val="40"/>
          <w:szCs w:val="40"/>
        </w:rPr>
      </w:pPr>
      <w:r>
        <w:rPr>
          <w:rFonts w:ascii="Verdana" w:hAnsi="Verdana"/>
          <w:color w:val="000000"/>
          <w:sz w:val="24"/>
          <w:szCs w:val="24"/>
          <w:shd w:val="clear" w:color="auto" w:fill="FFFFFF"/>
        </w:rPr>
        <w:t xml:space="preserve">De aanleiding voor dit project is de behoefte van werkende wifi-netwerken in de vliegtuigen van Corendon. De rede dat Corendon dit wil, is omdat Corendon zo meer comfort wil aanbieden aan zijn klanten, en zodat informatie makkelijker toegankelijk wordt voor medewerkers van Corendon. Corendon wil dus met de tijd mee gaan. </w:t>
      </w:r>
    </w:p>
    <w:p w:rsidR="007C213C" w:rsidRDefault="007C213C">
      <w:pPr>
        <w:pStyle w:val="BodyText"/>
        <w:rPr>
          <w:rFonts w:ascii="Verdana" w:hAnsi="Verdana"/>
          <w:sz w:val="40"/>
          <w:szCs w:val="40"/>
        </w:rPr>
      </w:pPr>
    </w:p>
    <w:p w:rsidR="007C213C" w:rsidRDefault="007C213C">
      <w:pPr>
        <w:pStyle w:val="Heading1"/>
        <w:jc w:val="center"/>
        <w:rPr>
          <w:rFonts w:ascii="Verdana" w:hAnsi="Verdana"/>
          <w:sz w:val="28"/>
        </w:rPr>
      </w:pPr>
      <w:r>
        <w:rPr>
          <w:rFonts w:ascii="Verdana" w:hAnsi="Verdana"/>
          <w:sz w:val="28"/>
        </w:rPr>
        <w:t>1.2 Achtergrond opdrachtgever</w:t>
      </w:r>
    </w:p>
    <w:p w:rsidR="007C213C" w:rsidRDefault="007C213C">
      <w:pPr>
        <w:rPr>
          <w:rFonts w:ascii="Verdana" w:hAnsi="Verdana"/>
          <w:sz w:val="28"/>
          <w:szCs w:val="28"/>
        </w:rPr>
      </w:pPr>
    </w:p>
    <w:p w:rsidR="007C213C" w:rsidRDefault="007C213C">
      <w:pPr>
        <w:pStyle w:val="BodyText"/>
        <w:rPr>
          <w:rFonts w:ascii="Verdana" w:hAnsi="Verdana"/>
          <w:color w:val="000000"/>
          <w:sz w:val="24"/>
          <w:szCs w:val="24"/>
          <w:shd w:val="clear" w:color="auto" w:fill="FFFFFF"/>
        </w:rPr>
      </w:pPr>
      <w:r>
        <w:rPr>
          <w:rFonts w:ascii="Verdana" w:hAnsi="Verdana"/>
          <w:b/>
          <w:color w:val="000000"/>
          <w:sz w:val="24"/>
          <w:szCs w:val="24"/>
          <w:shd w:val="clear" w:color="auto" w:fill="FFFFFF"/>
        </w:rPr>
        <w:t>Corendon</w:t>
      </w:r>
      <w:r>
        <w:rPr>
          <w:rFonts w:ascii="Verdana" w:hAnsi="Verdana"/>
          <w:color w:val="000000"/>
          <w:sz w:val="24"/>
          <w:szCs w:val="24"/>
          <w:shd w:val="clear" w:color="auto" w:fill="FFFFFF"/>
        </w:rPr>
        <w:t> is een Nederlandse </w:t>
      </w:r>
      <w:hyperlink r:id="rId21" w:history="1">
        <w:r>
          <w:rPr>
            <w:rStyle w:val="Hyperlink"/>
            <w:rFonts w:ascii="Verdana" w:hAnsi="Verdana"/>
            <w:color w:val="000000"/>
            <w:sz w:val="24"/>
            <w:szCs w:val="24"/>
            <w:u w:val="none"/>
          </w:rPr>
          <w:t>holding</w:t>
        </w:r>
      </w:hyperlink>
      <w:r>
        <w:rPr>
          <w:rFonts w:ascii="Verdana" w:hAnsi="Verdana"/>
          <w:color w:val="000000"/>
          <w:sz w:val="24"/>
          <w:szCs w:val="24"/>
          <w:shd w:val="clear" w:color="auto" w:fill="FFFFFF"/>
        </w:rPr>
        <w:t>, gespecialiseerd in vliegvakanties. Het bedrijf is opgericht in 2000, het hoofdkantoor staat in </w:t>
      </w:r>
      <w:r w:rsidR="00E1311D">
        <w:fldChar w:fldCharType="begin"/>
      </w:r>
      <w:r w:rsidR="00E1311D">
        <w:instrText xml:space="preserve"> HYPERLINK "http://nl.wikipedia.org/wiki/Lijnden_(Noord-Holland)" </w:instrText>
      </w:r>
      <w:r w:rsidR="00E1311D">
        <w:fldChar w:fldCharType="separate"/>
      </w:r>
      <w:r>
        <w:rPr>
          <w:rStyle w:val="Hyperlink"/>
          <w:rFonts w:ascii="Verdana" w:hAnsi="Verdana"/>
          <w:color w:val="000000"/>
          <w:sz w:val="24"/>
          <w:szCs w:val="24"/>
          <w:u w:val="none"/>
        </w:rPr>
        <w:t>Lijnden</w:t>
      </w:r>
      <w:r w:rsidR="00E1311D">
        <w:rPr>
          <w:rStyle w:val="Hyperlink"/>
          <w:rFonts w:ascii="Verdana" w:hAnsi="Verdana"/>
          <w:color w:val="000000"/>
          <w:sz w:val="24"/>
          <w:szCs w:val="24"/>
          <w:u w:val="none"/>
        </w:rPr>
        <w:fldChar w:fldCharType="end"/>
      </w:r>
      <w:r>
        <w:rPr>
          <w:rFonts w:ascii="Verdana" w:hAnsi="Verdana"/>
          <w:color w:val="000000"/>
          <w:sz w:val="24"/>
          <w:szCs w:val="24"/>
          <w:shd w:val="clear" w:color="auto" w:fill="FFFFFF"/>
        </w:rPr>
        <w:t>. Het bedrijf is opgericht door Atilay Uslu De naam Corendon heeft betrekking op een aan </w:t>
      </w:r>
      <w:r w:rsidR="00E1311D">
        <w:fldChar w:fldCharType="begin"/>
      </w:r>
      <w:r w:rsidR="00E1311D">
        <w:instrText xml:space="preserve"> HYPERLINK "http://nl.wikipedia.org/wiki/Robijn_(edelsteen)" </w:instrText>
      </w:r>
      <w:r w:rsidR="00E1311D">
        <w:fldChar w:fldCharType="separate"/>
      </w:r>
      <w:r>
        <w:rPr>
          <w:rStyle w:val="Hyperlink"/>
          <w:rFonts w:ascii="Verdana" w:hAnsi="Verdana"/>
          <w:color w:val="000000"/>
          <w:sz w:val="24"/>
          <w:szCs w:val="24"/>
          <w:u w:val="none"/>
        </w:rPr>
        <w:t>robijn</w:t>
      </w:r>
      <w:r w:rsidR="00E1311D">
        <w:rPr>
          <w:rStyle w:val="Hyperlink"/>
          <w:rFonts w:ascii="Verdana" w:hAnsi="Verdana"/>
          <w:color w:val="000000"/>
          <w:sz w:val="24"/>
          <w:szCs w:val="24"/>
          <w:u w:val="none"/>
        </w:rPr>
        <w:fldChar w:fldCharType="end"/>
      </w:r>
      <w:r>
        <w:rPr>
          <w:rFonts w:ascii="Verdana" w:hAnsi="Verdana"/>
          <w:color w:val="000000"/>
          <w:sz w:val="24"/>
          <w:szCs w:val="24"/>
          <w:shd w:val="clear" w:color="auto" w:fill="FFFFFF"/>
        </w:rPr>
        <w:t> verwant </w:t>
      </w:r>
      <w:hyperlink r:id="rId22" w:history="1">
        <w:r>
          <w:rPr>
            <w:rStyle w:val="Hyperlink"/>
            <w:rFonts w:ascii="Verdana" w:hAnsi="Verdana"/>
            <w:color w:val="000000"/>
            <w:sz w:val="24"/>
            <w:szCs w:val="24"/>
            <w:u w:val="none"/>
          </w:rPr>
          <w:t>bordeauxrood</w:t>
        </w:r>
      </w:hyperlink>
      <w:r>
        <w:rPr>
          <w:rFonts w:ascii="Verdana" w:hAnsi="Verdana"/>
          <w:color w:val="000000"/>
          <w:sz w:val="24"/>
          <w:szCs w:val="24"/>
          <w:shd w:val="clear" w:color="auto" w:fill="FFFFFF"/>
        </w:rPr>
        <w:t> </w:t>
      </w:r>
      <w:hyperlink r:id="rId23" w:history="1">
        <w:r>
          <w:rPr>
            <w:rStyle w:val="Hyperlink"/>
            <w:rFonts w:ascii="Verdana" w:hAnsi="Verdana"/>
            <w:color w:val="000000"/>
            <w:sz w:val="24"/>
            <w:szCs w:val="24"/>
            <w:u w:val="none"/>
          </w:rPr>
          <w:t>mineraal</w:t>
        </w:r>
      </w:hyperlink>
      <w:r>
        <w:rPr>
          <w:rFonts w:ascii="Verdana" w:hAnsi="Verdana"/>
          <w:color w:val="000000"/>
          <w:sz w:val="24"/>
          <w:szCs w:val="24"/>
          <w:shd w:val="clear" w:color="auto" w:fill="FFFFFF"/>
        </w:rPr>
        <w:t>, </w:t>
      </w:r>
      <w:hyperlink r:id="rId24" w:history="1">
        <w:r>
          <w:rPr>
            <w:rStyle w:val="Hyperlink"/>
            <w:rFonts w:ascii="Verdana" w:hAnsi="Verdana"/>
            <w:color w:val="000000"/>
            <w:sz w:val="24"/>
            <w:szCs w:val="24"/>
            <w:u w:val="none"/>
          </w:rPr>
          <w:t>korund</w:t>
        </w:r>
      </w:hyperlink>
      <w:r>
        <w:rPr>
          <w:rFonts w:ascii="Verdana" w:hAnsi="Verdana"/>
          <w:color w:val="000000"/>
          <w:sz w:val="24"/>
          <w:szCs w:val="24"/>
          <w:shd w:val="clear" w:color="auto" w:fill="FFFFFF"/>
        </w:rPr>
        <w:t>. Bordeauxrood is tevens de huiskleur van Corendon. Corendon is hoofdsponsor van de schaatsploeg </w:t>
      </w:r>
      <w:r w:rsidR="00E1311D">
        <w:fldChar w:fldCharType="begin"/>
      </w:r>
      <w:r w:rsidR="00E1311D">
        <w:instrText xml:space="preserve"> HYPERLINK "http://nl.wikipedia.org/wiki/Team_Corendon" </w:instrText>
      </w:r>
      <w:r w:rsidR="00E1311D">
        <w:fldChar w:fldCharType="separate"/>
      </w:r>
      <w:r>
        <w:rPr>
          <w:rStyle w:val="Hyperlink"/>
          <w:rFonts w:ascii="Verdana" w:hAnsi="Verdana"/>
          <w:color w:val="000000"/>
          <w:sz w:val="24"/>
          <w:szCs w:val="24"/>
          <w:u w:val="none"/>
        </w:rPr>
        <w:t>Team Corendon</w:t>
      </w:r>
      <w:r w:rsidR="00E1311D">
        <w:rPr>
          <w:rStyle w:val="Hyperlink"/>
          <w:rFonts w:ascii="Verdana" w:hAnsi="Verdana"/>
          <w:color w:val="000000"/>
          <w:sz w:val="24"/>
          <w:szCs w:val="24"/>
          <w:u w:val="none"/>
        </w:rPr>
        <w:fldChar w:fldCharType="end"/>
      </w:r>
      <w:r>
        <w:rPr>
          <w:rFonts w:ascii="Verdana" w:hAnsi="Verdana"/>
          <w:color w:val="000000"/>
          <w:sz w:val="24"/>
          <w:szCs w:val="24"/>
          <w:shd w:val="clear" w:color="auto" w:fill="FFFFFF"/>
        </w:rPr>
        <w:t>.</w:t>
      </w:r>
    </w:p>
    <w:p w:rsidR="007C213C" w:rsidRPr="00ED0179" w:rsidRDefault="007C213C">
      <w:pPr>
        <w:pStyle w:val="BodyText"/>
        <w:spacing w:line="330" w:lineRule="atLeast"/>
        <w:rPr>
          <w:rFonts w:ascii="Verdana" w:hAnsi="Verdana"/>
          <w:color w:val="000000"/>
          <w:sz w:val="24"/>
          <w:szCs w:val="24"/>
          <w:shd w:val="clear" w:color="auto" w:fill="FFFFFF"/>
          <w:lang w:val="en-US"/>
        </w:rPr>
      </w:pPr>
      <w:proofErr w:type="spellStart"/>
      <w:r w:rsidRPr="00ED0179">
        <w:rPr>
          <w:rFonts w:ascii="Verdana" w:hAnsi="Verdana"/>
          <w:color w:val="000000"/>
          <w:sz w:val="24"/>
          <w:szCs w:val="24"/>
          <w:shd w:val="clear" w:color="auto" w:fill="FFFFFF"/>
          <w:lang w:val="en-US"/>
        </w:rPr>
        <w:t>Onder</w:t>
      </w:r>
      <w:proofErr w:type="spellEnd"/>
      <w:r w:rsidRPr="00ED0179">
        <w:rPr>
          <w:rFonts w:ascii="Verdana" w:hAnsi="Verdana"/>
          <w:color w:val="000000"/>
          <w:sz w:val="24"/>
          <w:szCs w:val="24"/>
          <w:shd w:val="clear" w:color="auto" w:fill="FFFFFF"/>
          <w:lang w:val="en-US"/>
        </w:rPr>
        <w:t xml:space="preserve"> de </w:t>
      </w:r>
      <w:proofErr w:type="spellStart"/>
      <w:r w:rsidRPr="00ED0179">
        <w:rPr>
          <w:rFonts w:ascii="Verdana" w:hAnsi="Verdana"/>
          <w:color w:val="000000"/>
          <w:sz w:val="24"/>
          <w:szCs w:val="24"/>
          <w:shd w:val="clear" w:color="auto" w:fill="FFFFFF"/>
          <w:lang w:val="en-US"/>
        </w:rPr>
        <w:t>Corendon</w:t>
      </w:r>
      <w:proofErr w:type="spellEnd"/>
      <w:r w:rsidRPr="00ED0179">
        <w:rPr>
          <w:rFonts w:ascii="Verdana" w:hAnsi="Verdana"/>
          <w:color w:val="000000"/>
          <w:sz w:val="24"/>
          <w:szCs w:val="24"/>
          <w:shd w:val="clear" w:color="auto" w:fill="FFFFFF"/>
          <w:lang w:val="en-US"/>
        </w:rPr>
        <w:t xml:space="preserve"> Holding </w:t>
      </w:r>
      <w:proofErr w:type="spellStart"/>
      <w:r w:rsidRPr="00ED0179">
        <w:rPr>
          <w:rFonts w:ascii="Verdana" w:hAnsi="Verdana"/>
          <w:color w:val="000000"/>
          <w:sz w:val="24"/>
          <w:szCs w:val="24"/>
          <w:shd w:val="clear" w:color="auto" w:fill="FFFFFF"/>
          <w:lang w:val="en-US"/>
        </w:rPr>
        <w:t>vallen</w:t>
      </w:r>
      <w:proofErr w:type="spellEnd"/>
      <w:r w:rsidRPr="00ED0179">
        <w:rPr>
          <w:rFonts w:ascii="Verdana" w:hAnsi="Verdana"/>
          <w:color w:val="000000"/>
          <w:sz w:val="24"/>
          <w:szCs w:val="24"/>
          <w:shd w:val="clear" w:color="auto" w:fill="FFFFFF"/>
          <w:lang w:val="en-US"/>
        </w:rPr>
        <w:t> </w:t>
      </w:r>
      <w:proofErr w:type="spellStart"/>
      <w:r w:rsidR="00E1311D">
        <w:fldChar w:fldCharType="begin"/>
      </w:r>
      <w:r w:rsidR="00E1311D" w:rsidRPr="00ED0179">
        <w:rPr>
          <w:lang w:val="en-US"/>
        </w:rPr>
        <w:instrText xml:space="preserve"> HYPERLINK "http://nl.wikipedia.org/w/index.php?title=GoMundo&amp;action=edit&amp;redlink=1" </w:instrText>
      </w:r>
      <w:r w:rsidR="00E1311D">
        <w:fldChar w:fldCharType="separate"/>
      </w:r>
      <w:r w:rsidRPr="00ED0179">
        <w:rPr>
          <w:rStyle w:val="Hyperlink"/>
          <w:rFonts w:ascii="Verdana" w:hAnsi="Verdana"/>
          <w:color w:val="000000"/>
          <w:sz w:val="24"/>
          <w:szCs w:val="24"/>
          <w:u w:val="none"/>
          <w:lang w:val="en-US"/>
        </w:rPr>
        <w:t>GoMundo</w:t>
      </w:r>
      <w:proofErr w:type="spellEnd"/>
      <w:r w:rsidR="00E1311D">
        <w:rPr>
          <w:rStyle w:val="Hyperlink"/>
          <w:rFonts w:ascii="Verdana" w:hAnsi="Verdana"/>
          <w:color w:val="000000"/>
          <w:sz w:val="24"/>
          <w:szCs w:val="24"/>
          <w:u w:val="none"/>
        </w:rPr>
        <w:fldChar w:fldCharType="end"/>
      </w:r>
      <w:r w:rsidRPr="00ED0179">
        <w:rPr>
          <w:rFonts w:ascii="Verdana" w:hAnsi="Verdana"/>
          <w:color w:val="000000"/>
          <w:sz w:val="24"/>
          <w:szCs w:val="24"/>
          <w:shd w:val="clear" w:color="auto" w:fill="FFFFFF"/>
          <w:lang w:val="en-US"/>
        </w:rPr>
        <w:t xml:space="preserve">, </w:t>
      </w:r>
      <w:proofErr w:type="spellStart"/>
      <w:r w:rsidRPr="00ED0179">
        <w:rPr>
          <w:rFonts w:ascii="Verdana" w:hAnsi="Verdana"/>
          <w:color w:val="000000"/>
          <w:sz w:val="24"/>
          <w:szCs w:val="24"/>
          <w:shd w:val="clear" w:color="auto" w:fill="FFFFFF"/>
          <w:lang w:val="en-US"/>
        </w:rPr>
        <w:t>Corendon</w:t>
      </w:r>
      <w:proofErr w:type="spellEnd"/>
      <w:r w:rsidRPr="00ED0179">
        <w:rPr>
          <w:rFonts w:ascii="Verdana" w:hAnsi="Verdana"/>
          <w:color w:val="000000"/>
          <w:sz w:val="24"/>
          <w:szCs w:val="24"/>
          <w:shd w:val="clear" w:color="auto" w:fill="FFFFFF"/>
          <w:lang w:val="en-US"/>
        </w:rPr>
        <w:t xml:space="preserve"> International (</w:t>
      </w:r>
      <w:proofErr w:type="spellStart"/>
      <w:r w:rsidRPr="00ED0179">
        <w:rPr>
          <w:rFonts w:ascii="Verdana" w:hAnsi="Verdana"/>
          <w:color w:val="000000"/>
          <w:sz w:val="24"/>
          <w:szCs w:val="24"/>
          <w:shd w:val="clear" w:color="auto" w:fill="FFFFFF"/>
          <w:lang w:val="en-US"/>
        </w:rPr>
        <w:t>Corendon</w:t>
      </w:r>
      <w:proofErr w:type="spellEnd"/>
      <w:r w:rsidRPr="00ED0179">
        <w:rPr>
          <w:rFonts w:ascii="Verdana" w:hAnsi="Verdana"/>
          <w:color w:val="000000"/>
          <w:sz w:val="24"/>
          <w:szCs w:val="24"/>
          <w:shd w:val="clear" w:color="auto" w:fill="FFFFFF"/>
          <w:lang w:val="en-US"/>
        </w:rPr>
        <w:t xml:space="preserve"> </w:t>
      </w:r>
      <w:proofErr w:type="spellStart"/>
      <w:r w:rsidRPr="00ED0179">
        <w:rPr>
          <w:rFonts w:ascii="Verdana" w:hAnsi="Verdana"/>
          <w:color w:val="000000"/>
          <w:sz w:val="24"/>
          <w:szCs w:val="24"/>
          <w:shd w:val="clear" w:color="auto" w:fill="FFFFFF"/>
          <w:lang w:val="en-US"/>
        </w:rPr>
        <w:t>Vliegvakanties</w:t>
      </w:r>
      <w:proofErr w:type="spellEnd"/>
      <w:r w:rsidRPr="00ED0179">
        <w:rPr>
          <w:rFonts w:ascii="Verdana" w:hAnsi="Verdana"/>
          <w:color w:val="000000"/>
          <w:sz w:val="24"/>
          <w:szCs w:val="24"/>
          <w:shd w:val="clear" w:color="auto" w:fill="FFFFFF"/>
          <w:lang w:val="en-US"/>
        </w:rPr>
        <w:t xml:space="preserve">, </w:t>
      </w:r>
      <w:proofErr w:type="spellStart"/>
      <w:r w:rsidRPr="00ED0179">
        <w:rPr>
          <w:rFonts w:ascii="Verdana" w:hAnsi="Verdana"/>
          <w:color w:val="000000"/>
          <w:sz w:val="24"/>
          <w:szCs w:val="24"/>
          <w:shd w:val="clear" w:color="auto" w:fill="FFFFFF"/>
          <w:lang w:val="en-US"/>
        </w:rPr>
        <w:t>Corendon</w:t>
      </w:r>
      <w:proofErr w:type="spellEnd"/>
      <w:r w:rsidRPr="00ED0179">
        <w:rPr>
          <w:rFonts w:ascii="Verdana" w:hAnsi="Verdana"/>
          <w:color w:val="000000"/>
          <w:sz w:val="24"/>
          <w:szCs w:val="24"/>
          <w:shd w:val="clear" w:color="auto" w:fill="FFFFFF"/>
          <w:lang w:val="en-US"/>
        </w:rPr>
        <w:t xml:space="preserve"> Golf, </w:t>
      </w:r>
      <w:proofErr w:type="spellStart"/>
      <w:r w:rsidRPr="00ED0179">
        <w:rPr>
          <w:rFonts w:ascii="Verdana" w:hAnsi="Verdana"/>
          <w:color w:val="000000"/>
          <w:sz w:val="24"/>
          <w:szCs w:val="24"/>
          <w:shd w:val="clear" w:color="auto" w:fill="FFFFFF"/>
          <w:lang w:val="en-US"/>
        </w:rPr>
        <w:t>Corendon</w:t>
      </w:r>
      <w:proofErr w:type="spellEnd"/>
      <w:r w:rsidRPr="00ED0179">
        <w:rPr>
          <w:rFonts w:ascii="Verdana" w:hAnsi="Verdana"/>
          <w:color w:val="000000"/>
          <w:sz w:val="24"/>
          <w:szCs w:val="24"/>
          <w:shd w:val="clear" w:color="auto" w:fill="FFFFFF"/>
          <w:lang w:val="en-US"/>
        </w:rPr>
        <w:t xml:space="preserve"> Unique, </w:t>
      </w:r>
      <w:proofErr w:type="spellStart"/>
      <w:r w:rsidRPr="00ED0179">
        <w:rPr>
          <w:rFonts w:ascii="Verdana" w:hAnsi="Verdana"/>
          <w:color w:val="000000"/>
          <w:sz w:val="24"/>
          <w:szCs w:val="24"/>
          <w:shd w:val="clear" w:color="auto" w:fill="FFFFFF"/>
          <w:lang w:val="en-US"/>
        </w:rPr>
        <w:t>Corendon</w:t>
      </w:r>
      <w:proofErr w:type="spellEnd"/>
      <w:r w:rsidRPr="00ED0179">
        <w:rPr>
          <w:rFonts w:ascii="Verdana" w:hAnsi="Verdana"/>
          <w:color w:val="000000"/>
          <w:sz w:val="24"/>
          <w:szCs w:val="24"/>
          <w:shd w:val="clear" w:color="auto" w:fill="FFFFFF"/>
          <w:lang w:val="en-US"/>
        </w:rPr>
        <w:t xml:space="preserve"> Groups &amp; Incentives, Kids &amp; Co, Karin's choice en </w:t>
      </w:r>
      <w:proofErr w:type="spellStart"/>
      <w:r w:rsidRPr="00ED0179">
        <w:rPr>
          <w:rFonts w:ascii="Verdana" w:hAnsi="Verdana"/>
          <w:color w:val="000000"/>
          <w:sz w:val="24"/>
          <w:szCs w:val="24"/>
          <w:shd w:val="clear" w:color="auto" w:fill="FFFFFF"/>
          <w:lang w:val="en-US"/>
        </w:rPr>
        <w:t>GoFun</w:t>
      </w:r>
      <w:proofErr w:type="spellEnd"/>
      <w:r w:rsidRPr="00ED0179">
        <w:rPr>
          <w:rFonts w:ascii="Verdana" w:hAnsi="Verdana"/>
          <w:color w:val="000000"/>
          <w:sz w:val="24"/>
          <w:szCs w:val="24"/>
          <w:shd w:val="clear" w:color="auto" w:fill="FFFFFF"/>
          <w:lang w:val="en-US"/>
        </w:rPr>
        <w:t xml:space="preserve"> </w:t>
      </w:r>
      <w:proofErr w:type="spellStart"/>
      <w:r w:rsidRPr="00ED0179">
        <w:rPr>
          <w:rFonts w:ascii="Verdana" w:hAnsi="Verdana"/>
          <w:color w:val="000000"/>
          <w:sz w:val="24"/>
          <w:szCs w:val="24"/>
          <w:shd w:val="clear" w:color="auto" w:fill="FFFFFF"/>
          <w:lang w:val="en-US"/>
        </w:rPr>
        <w:t>jongeren-reizen</w:t>
      </w:r>
      <w:proofErr w:type="spellEnd"/>
      <w:r w:rsidRPr="00ED0179">
        <w:rPr>
          <w:rFonts w:ascii="Verdana" w:hAnsi="Verdana"/>
          <w:color w:val="000000"/>
          <w:sz w:val="24"/>
          <w:szCs w:val="24"/>
          <w:shd w:val="clear" w:color="auto" w:fill="FFFFFF"/>
          <w:lang w:val="en-US"/>
        </w:rPr>
        <w:t>).</w:t>
      </w:r>
    </w:p>
    <w:p w:rsidR="007C213C" w:rsidRDefault="007C213C">
      <w:pPr>
        <w:pStyle w:val="BodyText"/>
        <w:spacing w:line="330" w:lineRule="atLeast"/>
        <w:rPr>
          <w:rFonts w:ascii="Verdana" w:hAnsi="Verdana"/>
          <w:color w:val="000000"/>
          <w:sz w:val="24"/>
          <w:szCs w:val="24"/>
          <w:shd w:val="clear" w:color="auto" w:fill="FFFFFF"/>
        </w:rPr>
      </w:pPr>
      <w:r>
        <w:rPr>
          <w:rFonts w:ascii="Verdana" w:hAnsi="Verdana"/>
          <w:color w:val="000000"/>
          <w:sz w:val="24"/>
          <w:szCs w:val="24"/>
          <w:shd w:val="clear" w:color="auto" w:fill="FFFFFF"/>
        </w:rPr>
        <w:t xml:space="preserve">Corendon heeft momenteel 34 aanvlieghavens in 14 vakantielanden. Corendon is een betrouwbaar en voordelig opererende organisatie en past zich aan, aan de veranderende wensen van de hedendaagse reiziger, en dit vraagt ook om een aangepast productbeleid. </w:t>
      </w:r>
    </w:p>
    <w:p w:rsidR="007C213C" w:rsidRDefault="007C213C">
      <w:pPr>
        <w:pStyle w:val="BodyText"/>
        <w:spacing w:line="330" w:lineRule="atLeast"/>
        <w:rPr>
          <w:rFonts w:ascii="Verdana" w:hAnsi="Verdana"/>
          <w:color w:val="000000"/>
          <w:sz w:val="24"/>
          <w:szCs w:val="24"/>
          <w:shd w:val="clear" w:color="auto" w:fill="FFFFFF"/>
        </w:rPr>
      </w:pPr>
      <w:r>
        <w:rPr>
          <w:rFonts w:ascii="Verdana" w:hAnsi="Verdana"/>
          <w:color w:val="000000"/>
          <w:sz w:val="24"/>
          <w:szCs w:val="24"/>
          <w:shd w:val="clear" w:color="auto" w:fill="FFFFFF"/>
        </w:rPr>
        <w:t>De positie van Corendon wordt verstevigd door de scherp aangeboden prijzen, maar ook door het inzetten van advertenties en veelvuldig gebruik te maken van reclamekanalen als Facebook, Youtube en Google.</w:t>
      </w:r>
    </w:p>
    <w:p w:rsidR="007C213C" w:rsidRDefault="007C213C">
      <w:pPr>
        <w:pStyle w:val="BodyText"/>
        <w:spacing w:line="330" w:lineRule="atLeast"/>
        <w:rPr>
          <w:rFonts w:ascii="Verdana" w:hAnsi="Verdana"/>
          <w:color w:val="000000"/>
          <w:sz w:val="24"/>
          <w:szCs w:val="24"/>
          <w:shd w:val="clear" w:color="auto" w:fill="FFFFFF"/>
        </w:rPr>
      </w:pPr>
    </w:p>
    <w:p w:rsidR="00383313" w:rsidRDefault="00383313" w:rsidP="00383313">
      <w:pPr>
        <w:pStyle w:val="Heading1"/>
        <w:tabs>
          <w:tab w:val="clear" w:pos="0"/>
        </w:tabs>
        <w:ind w:left="0" w:firstLine="0"/>
        <w:jc w:val="center"/>
        <w:rPr>
          <w:rFonts w:ascii="Verdana" w:hAnsi="Verdana"/>
          <w:sz w:val="28"/>
        </w:rPr>
      </w:pPr>
    </w:p>
    <w:p w:rsidR="00383313" w:rsidRDefault="00383313" w:rsidP="00383313">
      <w:pPr>
        <w:pStyle w:val="BodyText"/>
      </w:pPr>
    </w:p>
    <w:p w:rsidR="00383313" w:rsidRPr="00383313" w:rsidRDefault="00383313" w:rsidP="00383313">
      <w:pPr>
        <w:pStyle w:val="BodyText"/>
      </w:pPr>
    </w:p>
    <w:p w:rsidR="007C213C" w:rsidRDefault="007C213C" w:rsidP="00383313">
      <w:pPr>
        <w:pStyle w:val="Heading1"/>
        <w:tabs>
          <w:tab w:val="clear" w:pos="0"/>
        </w:tabs>
        <w:ind w:left="0" w:firstLine="0"/>
        <w:jc w:val="center"/>
        <w:rPr>
          <w:rFonts w:ascii="Verdana" w:hAnsi="Verdana"/>
          <w:b w:val="0"/>
          <w:color w:val="000000"/>
          <w:sz w:val="24"/>
          <w:szCs w:val="24"/>
          <w:shd w:val="clear" w:color="auto" w:fill="FFFFFF"/>
        </w:rPr>
      </w:pPr>
      <w:r>
        <w:rPr>
          <w:rFonts w:ascii="Verdana" w:hAnsi="Verdana"/>
          <w:sz w:val="28"/>
        </w:rPr>
        <w:lastRenderedPageBreak/>
        <w:t>1.3 Corendon Dutch Airlines</w:t>
      </w:r>
    </w:p>
    <w:p w:rsidR="007C213C" w:rsidRDefault="007C213C">
      <w:pPr>
        <w:pStyle w:val="BodyText"/>
        <w:spacing w:line="330" w:lineRule="atLeast"/>
        <w:rPr>
          <w:rFonts w:ascii="Verdana" w:hAnsi="Verdana"/>
          <w:sz w:val="24"/>
          <w:szCs w:val="24"/>
          <w:shd w:val="clear" w:color="auto" w:fill="FFFFFF"/>
        </w:rPr>
      </w:pPr>
      <w:r>
        <w:rPr>
          <w:rFonts w:ascii="Verdana" w:hAnsi="Verdana"/>
          <w:color w:val="000000"/>
          <w:sz w:val="24"/>
          <w:szCs w:val="24"/>
          <w:shd w:val="clear" w:color="auto" w:fill="FFFFFF"/>
        </w:rPr>
        <w:t>Sinds april 2011 beschikt de Corendon Holding ook over een tweede chartermaatschappij: Corendon Dutch Airlines. De vloot bestaat momenteel uit vier toestellen. Deze oer-Hollandse chartermaatschappij startte met zijn eerste vlucht op de toentertijd meest Hollandse dag van het jaar: Koninginnedag 2011. Het bestaande in Turkije gevestigde Corendon Airlines voert onder andere vluchten uit tussen bestemmingen in Turkije en Europa. Het nieuwe Corendon Dutch Airlines mag met een Nederlandse licentie op andere (winter) zon bestemmingen van Corendon Vliegvakanties vliegen.</w:t>
      </w:r>
    </w:p>
    <w:p w:rsidR="007C213C" w:rsidRDefault="007C213C">
      <w:pPr>
        <w:rPr>
          <w:rFonts w:ascii="Verdana" w:hAnsi="Verdana"/>
          <w:sz w:val="24"/>
          <w:szCs w:val="24"/>
          <w:shd w:val="clear" w:color="auto" w:fill="FFFFFF"/>
        </w:rPr>
      </w:pPr>
    </w:p>
    <w:p w:rsidR="007C213C" w:rsidRDefault="007C213C">
      <w:pPr>
        <w:pStyle w:val="Heading1"/>
        <w:jc w:val="center"/>
        <w:rPr>
          <w:rFonts w:ascii="Verdana" w:hAnsi="Verdana"/>
          <w:sz w:val="24"/>
          <w:szCs w:val="24"/>
          <w:shd w:val="clear" w:color="auto" w:fill="FFFFFF"/>
        </w:rPr>
      </w:pPr>
      <w:r>
        <w:rPr>
          <w:rFonts w:ascii="Verdana" w:hAnsi="Verdana"/>
          <w:sz w:val="28"/>
        </w:rPr>
        <w:t xml:space="preserve">1.4 Corendon historie </w:t>
      </w:r>
    </w:p>
    <w:p w:rsidR="007C213C" w:rsidRDefault="007C213C">
      <w:pPr>
        <w:jc w:val="center"/>
        <w:rPr>
          <w:rFonts w:ascii="Verdana" w:hAnsi="Verdana"/>
          <w:sz w:val="24"/>
          <w:szCs w:val="24"/>
          <w:shd w:val="clear" w:color="auto" w:fill="FFFFFF"/>
        </w:rPr>
      </w:pPr>
    </w:p>
    <w:p w:rsidR="007C213C" w:rsidRDefault="007C213C">
      <w:pPr>
        <w:rPr>
          <w:rFonts w:ascii="Verdana" w:hAnsi="Verdana"/>
          <w:sz w:val="24"/>
          <w:szCs w:val="24"/>
          <w:shd w:val="clear" w:color="auto" w:fill="FFFFFF"/>
        </w:rPr>
      </w:pPr>
      <w:r>
        <w:rPr>
          <w:rFonts w:ascii="Verdana" w:hAnsi="Verdana"/>
          <w:sz w:val="24"/>
          <w:szCs w:val="24"/>
          <w:shd w:val="clear" w:color="auto" w:fill="FFFFFF"/>
        </w:rPr>
        <w:t>In 1997 startten Atilay Uslu en Yildiray Karaer een reisbureau in Haarlem. Zij noemen het bedrijf ‘Travel Contact’. Al snel volgde een tweede reisbureau in Eindhoven met de naam ‘ Spirit Travel’. Marktonderzoek wijst uit dat Corendon veel naamsbekendheid had, vandaar dat in 2003 Corendon Vliegvakanties zelfstandig verder ging als touroperator. De naam ‘Corendon’ verschijnt voor het eerst met de lancering van het merk ‘Corendon Golf’, waarmee golfvakanties worden verkocht in onder andere Belek in Turkije. Inmiddels boeken ongeveer 4000 reizigers met Corendon een golfvakantie naar verschillende bestemmingen in Turkije, Griekenland, Cyprus en Egypte. De naam Corendon heeft betrekking op een robijn verwante bordeauxrode mineraal en is afgeleid van het Duitse 'korund'. Bordeauxrood is tevens de huiskleur van Corendon Vliegvakanties. In 2004 besluiten besluiten Uslu en Karaer het Turkse Corendon Airlines op te richten, om zelf passagiers te kunnen vervoeren. Op die manier kan Corendon Vliegvakanties volledig zelfstandig invullen naar welke bestemmingen en met hoeveel capaciteit er kan worden gevlogen. In 2005 vertrekt de eerste vlucht.</w:t>
      </w:r>
    </w:p>
    <w:p w:rsidR="007C213C" w:rsidRDefault="007C213C">
      <w:pPr>
        <w:rPr>
          <w:rFonts w:ascii="Verdana" w:hAnsi="Verdana"/>
          <w:sz w:val="24"/>
          <w:szCs w:val="24"/>
          <w:shd w:val="clear" w:color="auto" w:fill="FFFFFF"/>
        </w:rPr>
      </w:pPr>
    </w:p>
    <w:p w:rsidR="007C213C" w:rsidRDefault="007C213C">
      <w:pPr>
        <w:rPr>
          <w:rFonts w:ascii="Verdana" w:hAnsi="Verdana"/>
          <w:sz w:val="24"/>
          <w:szCs w:val="24"/>
          <w:shd w:val="clear" w:color="auto" w:fill="FFFFFF"/>
        </w:rPr>
      </w:pPr>
      <w:r>
        <w:rPr>
          <w:rFonts w:ascii="Verdana" w:hAnsi="Verdana"/>
          <w:sz w:val="24"/>
          <w:szCs w:val="24"/>
          <w:shd w:val="clear" w:color="auto" w:fill="FFFFFF"/>
        </w:rPr>
        <w:t xml:space="preserve">In 2011 richt Corendon de tweede Nederlandse chartermaartmaatschappij ‘Corendon Dutch Airlines’ op. Het nieuwe CND mag met een Nederlandse licentie op (winter) zon bestemmingen van Corendon gaan vliegen. Daarmee kan Corendon op meer bestemmingen vliegen en de laagste prijsgarantie blijvend garanderen. In dit zelfde jaar ontvangt Corendon van Graydon, de belangrijkste kredietbeoordelaar, een award voor de best presterende organisatie in de reisbranche. Corendon scoort het beste op de beoordeling van het betaalgedrag: een score van een 7,8 op een schaal van 8. Van Schiphol ontvangen zij de Schiphol Award ’ Best Airline of the Year 2011’ voor Afrika en het Midden – Oosten. In 2013 hebben </w:t>
      </w:r>
      <w:r>
        <w:rPr>
          <w:rFonts w:ascii="Verdana" w:hAnsi="Verdana"/>
          <w:sz w:val="24"/>
          <w:szCs w:val="24"/>
          <w:shd w:val="clear" w:color="auto" w:fill="FFFFFF"/>
        </w:rPr>
        <w:lastRenderedPageBreak/>
        <w:t>300 gemotiveerde Corendon medewerkers ruim 600.000 reizigers vervoerd. Dit zijn er 100.000 meer dan in 2012. In 14 jaar tijd is Corendon uitgegroeid van een klein reisbureau tot een toonaangevende, zeer succesvolle touroperator op de Nederlandse en Belgische markt en staat het bedrijf in de top 3 van aanbieders regionale vliegvakanties. Corendon levert een belangrijke bijdrage aan de Nederlandse economie en de vakantiebeleving van de Nederlander.</w:t>
      </w:r>
    </w:p>
    <w:p w:rsidR="007C213C" w:rsidRDefault="007C213C">
      <w:pPr>
        <w:rPr>
          <w:rFonts w:ascii="Verdana" w:hAnsi="Verdana"/>
          <w:sz w:val="24"/>
          <w:szCs w:val="24"/>
          <w:shd w:val="clear" w:color="auto" w:fill="FFFFFF"/>
        </w:rPr>
      </w:pPr>
    </w:p>
    <w:p w:rsidR="007C213C" w:rsidRDefault="007C213C">
      <w:pPr>
        <w:pStyle w:val="Heading1"/>
        <w:jc w:val="center"/>
        <w:rPr>
          <w:rFonts w:ascii="Verdana" w:hAnsi="Verdana"/>
          <w:sz w:val="40"/>
          <w:szCs w:val="40"/>
          <w:shd w:val="clear" w:color="auto" w:fill="FFFFFF"/>
        </w:rPr>
      </w:pPr>
      <w:r>
        <w:rPr>
          <w:rFonts w:ascii="Verdana" w:hAnsi="Verdana"/>
          <w:sz w:val="28"/>
        </w:rPr>
        <w:t>1.5 Projectmandaat</w:t>
      </w:r>
    </w:p>
    <w:p w:rsidR="007C213C" w:rsidRDefault="007C213C">
      <w:pPr>
        <w:jc w:val="center"/>
        <w:rPr>
          <w:rFonts w:ascii="Verdana" w:hAnsi="Verdana"/>
          <w:sz w:val="40"/>
          <w:szCs w:val="40"/>
          <w:shd w:val="clear" w:color="auto" w:fill="FFFFFF"/>
        </w:rPr>
      </w:pPr>
    </w:p>
    <w:p w:rsidR="007C213C" w:rsidRDefault="007C213C">
      <w:pPr>
        <w:pStyle w:val="NoSpacing"/>
        <w:rPr>
          <w:rFonts w:ascii="Verdana" w:hAnsi="Verdana"/>
          <w:sz w:val="24"/>
          <w:szCs w:val="24"/>
        </w:rPr>
      </w:pPr>
      <w:r>
        <w:rPr>
          <w:rFonts w:ascii="Verdana" w:hAnsi="Verdana"/>
          <w:sz w:val="24"/>
          <w:szCs w:val="24"/>
          <w:shd w:val="clear" w:color="auto" w:fill="FFFFFF"/>
        </w:rPr>
        <w:t xml:space="preserve">Dit project valt onder het mandaat van Corendon. Oftewel, zij zijn verantwoordelijk voor het minimaliseren van risico's. Dit betekent niet dat wij niet ons best zullen doen om zoveel mogelijk te bijdragen hierin. Corendon is ook de businessowner. </w:t>
      </w:r>
    </w:p>
    <w:p w:rsidR="007C213C" w:rsidRDefault="007C213C">
      <w:pPr>
        <w:pStyle w:val="NoSpacing"/>
        <w:rPr>
          <w:rFonts w:ascii="Verdana" w:hAnsi="Verdana"/>
          <w:sz w:val="24"/>
          <w:szCs w:val="24"/>
        </w:rPr>
      </w:pPr>
    </w:p>
    <w:p w:rsidR="007C213C" w:rsidRDefault="007C213C">
      <w:pPr>
        <w:pStyle w:val="NoSpacing"/>
        <w:rPr>
          <w:rFonts w:ascii="Verdana" w:hAnsi="Verdana"/>
          <w:i/>
        </w:rPr>
      </w:pPr>
    </w:p>
    <w:p w:rsidR="007C213C" w:rsidRDefault="007C213C">
      <w:pPr>
        <w:rPr>
          <w:rFonts w:ascii="Verdana" w:hAnsi="Verdana"/>
        </w:rPr>
      </w:pPr>
    </w:p>
    <w:p w:rsidR="007C213C" w:rsidRDefault="007C213C">
      <w:pPr>
        <w:sectPr w:rsidR="007C213C">
          <w:headerReference w:type="even" r:id="rId25"/>
          <w:headerReference w:type="default" r:id="rId26"/>
          <w:footerReference w:type="even" r:id="rId27"/>
          <w:footerReference w:type="default" r:id="rId28"/>
          <w:headerReference w:type="first" r:id="rId29"/>
          <w:footerReference w:type="first" r:id="rId30"/>
          <w:pgSz w:w="11906" w:h="16838"/>
          <w:pgMar w:top="708" w:right="1440" w:bottom="1096" w:left="1440" w:header="708" w:footer="732" w:gutter="0"/>
          <w:cols w:space="708"/>
          <w:docGrid w:linePitch="600" w:charSpace="40960"/>
        </w:sectPr>
      </w:pPr>
    </w:p>
    <w:p w:rsidR="007C213C" w:rsidRDefault="007C213C">
      <w:pPr>
        <w:pStyle w:val="Heading1"/>
        <w:jc w:val="center"/>
        <w:rPr>
          <w:rFonts w:ascii="Verdana" w:eastAsia="Verdana" w:hAnsi="Verdana" w:cs="Verdana"/>
          <w:sz w:val="24"/>
          <w:szCs w:val="24"/>
        </w:rPr>
      </w:pPr>
      <w:r>
        <w:rPr>
          <w:rFonts w:ascii="Verdana" w:eastAsia="Verdana" w:hAnsi="Verdana" w:cs="Verdana"/>
          <w:sz w:val="40"/>
          <w:szCs w:val="40"/>
        </w:rPr>
        <w:lastRenderedPageBreak/>
        <w:t>2 alternatieven</w:t>
      </w:r>
    </w:p>
    <w:p w:rsidR="007C213C" w:rsidRDefault="007C213C">
      <w:pPr>
        <w:rPr>
          <w:rFonts w:ascii="Verdana" w:hAnsi="Verdana"/>
          <w:sz w:val="24"/>
          <w:szCs w:val="24"/>
        </w:rPr>
      </w:pPr>
      <w:r>
        <w:rPr>
          <w:rFonts w:ascii="Verdana" w:eastAsia="Verdana" w:hAnsi="Verdana" w:cs="Verdana"/>
          <w:sz w:val="24"/>
          <w:szCs w:val="24"/>
        </w:rPr>
        <w:t>In het komende hoofdstuk gaan we de alternatieven bespreken en reden waarom we de huidige oplossing hebben gekozen.</w:t>
      </w:r>
    </w:p>
    <w:p w:rsidR="007C213C" w:rsidRDefault="007C213C">
      <w:pPr>
        <w:rPr>
          <w:rFonts w:ascii="Verdana" w:hAnsi="Verdana"/>
          <w:sz w:val="24"/>
          <w:szCs w:val="24"/>
        </w:rPr>
      </w:pPr>
    </w:p>
    <w:p w:rsidR="007C213C" w:rsidRDefault="007C213C">
      <w:pPr>
        <w:pStyle w:val="Heading2"/>
        <w:jc w:val="center"/>
        <w:rPr>
          <w:rFonts w:ascii="Verdana" w:eastAsia="Verdana" w:hAnsi="Verdana" w:cs="Verdana"/>
          <w:sz w:val="24"/>
          <w:szCs w:val="24"/>
        </w:rPr>
      </w:pPr>
      <w:r>
        <w:rPr>
          <w:rFonts w:ascii="Verdana" w:eastAsia="Verdana" w:hAnsi="Verdana" w:cs="Verdana"/>
          <w:sz w:val="28"/>
          <w:szCs w:val="28"/>
        </w:rPr>
        <w:t>2.1 Het eerste alternatief</w:t>
      </w:r>
      <w:r>
        <w:rPr>
          <w:rFonts w:ascii="Verdana" w:eastAsia="Verdana" w:hAnsi="Verdana" w:cs="Verdana"/>
        </w:rPr>
        <w:t xml:space="preserve"> </w:t>
      </w:r>
    </w:p>
    <w:p w:rsidR="007C213C" w:rsidRDefault="007C213C">
      <w:pPr>
        <w:rPr>
          <w:rFonts w:ascii="Verdana" w:eastAsia="Verdana" w:hAnsi="Verdana" w:cs="Verdana"/>
          <w:sz w:val="24"/>
          <w:szCs w:val="24"/>
        </w:rPr>
      </w:pPr>
      <w:r>
        <w:rPr>
          <w:rFonts w:ascii="Verdana" w:eastAsia="Verdana" w:hAnsi="Verdana" w:cs="Verdana"/>
          <w:sz w:val="24"/>
          <w:szCs w:val="24"/>
        </w:rPr>
        <w:t xml:space="preserve">Het is natuurlijk een optie om een voor </w:t>
      </w:r>
      <w:r w:rsidR="00F41651">
        <w:rPr>
          <w:rFonts w:ascii="Verdana" w:eastAsia="Verdana" w:hAnsi="Verdana" w:cs="Verdana"/>
          <w:sz w:val="24"/>
          <w:szCs w:val="24"/>
        </w:rPr>
        <w:t>geprogrammeerd</w:t>
      </w:r>
      <w:r>
        <w:rPr>
          <w:rFonts w:ascii="Verdana" w:eastAsia="Verdana" w:hAnsi="Verdana" w:cs="Verdana"/>
          <w:sz w:val="24"/>
          <w:szCs w:val="24"/>
        </w:rPr>
        <w:t xml:space="preserve"> access point te kiezen.</w:t>
      </w:r>
    </w:p>
    <w:p w:rsidR="007C213C" w:rsidRDefault="007C213C">
      <w:pPr>
        <w:rPr>
          <w:rFonts w:ascii="Verdana" w:eastAsia="Verdana" w:hAnsi="Verdana" w:cs="Verdana"/>
          <w:sz w:val="24"/>
          <w:szCs w:val="24"/>
        </w:rPr>
      </w:pPr>
      <w:r>
        <w:rPr>
          <w:rFonts w:ascii="Verdana" w:eastAsia="Verdana" w:hAnsi="Verdana" w:cs="Verdana"/>
          <w:sz w:val="24"/>
          <w:szCs w:val="24"/>
        </w:rPr>
        <w:t>Dit punt kan een overweging zijn, maar het nadeel hiervan is dat het zelf aan kunnen passen van het apparaat niet zo goed mogelijk is.</w:t>
      </w:r>
    </w:p>
    <w:p w:rsidR="007C213C" w:rsidRDefault="007C213C">
      <w:pPr>
        <w:rPr>
          <w:rFonts w:ascii="Verdana" w:eastAsia="Verdana" w:hAnsi="Verdana" w:cs="Verdana"/>
          <w:sz w:val="24"/>
          <w:szCs w:val="24"/>
        </w:rPr>
      </w:pPr>
      <w:r>
        <w:rPr>
          <w:rFonts w:ascii="Verdana" w:eastAsia="Verdana" w:hAnsi="Verdana" w:cs="Verdana"/>
          <w:sz w:val="24"/>
          <w:szCs w:val="24"/>
        </w:rPr>
        <w:t>Hierbij is het nadeel dat het instellen van bepaalde eisen ( bijvoorbeeld; Het invoeren van een ticket nummer voor het verkrijgen van internet) niet erg makkelijk te doen is.</w:t>
      </w:r>
    </w:p>
    <w:p w:rsidR="007C213C" w:rsidRDefault="007C213C">
      <w:pPr>
        <w:rPr>
          <w:rFonts w:ascii="Verdana" w:eastAsia="Verdana" w:hAnsi="Verdana" w:cs="Verdana"/>
          <w:sz w:val="24"/>
          <w:szCs w:val="24"/>
        </w:rPr>
      </w:pPr>
      <w:r>
        <w:rPr>
          <w:rFonts w:ascii="Verdana" w:eastAsia="Verdana" w:hAnsi="Verdana" w:cs="Verdana"/>
          <w:sz w:val="24"/>
          <w:szCs w:val="24"/>
        </w:rPr>
        <w:t>Het beheer hiervan ligt dan ook groten deels bij de makers van het des betreffende apparaat.</w:t>
      </w:r>
    </w:p>
    <w:p w:rsidR="007C213C" w:rsidRDefault="007C213C">
      <w:pPr>
        <w:rPr>
          <w:rFonts w:ascii="Verdana" w:eastAsia="Verdana" w:hAnsi="Verdana" w:cs="Verdana"/>
          <w:sz w:val="24"/>
          <w:szCs w:val="24"/>
        </w:rPr>
      </w:pPr>
      <w:r>
        <w:rPr>
          <w:rFonts w:ascii="Verdana" w:eastAsia="Verdana" w:hAnsi="Verdana" w:cs="Verdana"/>
          <w:sz w:val="24"/>
          <w:szCs w:val="24"/>
        </w:rPr>
        <w:t>Hierdoor kan je lastig zelf update’s of ander onderhoud uitvoeren.</w:t>
      </w:r>
    </w:p>
    <w:p w:rsidR="007C213C" w:rsidRDefault="007C213C">
      <w:pPr>
        <w:rPr>
          <w:rFonts w:ascii="Verdana" w:eastAsia="Verdana" w:hAnsi="Verdana" w:cs="Verdana"/>
          <w:sz w:val="24"/>
          <w:szCs w:val="24"/>
        </w:rPr>
      </w:pPr>
      <w:r>
        <w:rPr>
          <w:rFonts w:ascii="Verdana" w:eastAsia="Verdana" w:hAnsi="Verdana" w:cs="Verdana"/>
          <w:sz w:val="24"/>
          <w:szCs w:val="24"/>
        </w:rPr>
        <w:t>Het beheer van het apparaat kan niet door iedereen worden uit gevoerd.</w:t>
      </w:r>
    </w:p>
    <w:p w:rsidR="00ED6D9D" w:rsidRDefault="00ED6D9D">
      <w:pPr>
        <w:rPr>
          <w:rFonts w:ascii="Verdana" w:eastAsia="Verdana" w:hAnsi="Verdana" w:cs="Verdana"/>
          <w:sz w:val="24"/>
          <w:szCs w:val="24"/>
        </w:rPr>
      </w:pPr>
      <w:r>
        <w:rPr>
          <w:rFonts w:ascii="Verdana" w:eastAsia="Verdana" w:hAnsi="Verdana" w:cs="Verdana"/>
          <w:sz w:val="24"/>
          <w:szCs w:val="24"/>
        </w:rPr>
        <w:t>De eventuele kosten van deze optie zijn als volgt;</w:t>
      </w:r>
    </w:p>
    <w:p w:rsidR="00ED6D9D" w:rsidRPr="00F73EF5" w:rsidRDefault="00ED6D9D">
      <w:pPr>
        <w:rPr>
          <w:rFonts w:ascii="Verdana" w:eastAsia="Verdana" w:hAnsi="Verdana" w:cs="Verdana"/>
          <w:sz w:val="24"/>
          <w:szCs w:val="24"/>
          <w:lang w:val="en-US"/>
        </w:rPr>
      </w:pPr>
      <w:proofErr w:type="spellStart"/>
      <w:r w:rsidRPr="00F73EF5">
        <w:rPr>
          <w:rFonts w:ascii="Verdana" w:eastAsia="Verdana" w:hAnsi="Verdana" w:cs="Verdana"/>
          <w:sz w:val="24"/>
          <w:szCs w:val="24"/>
          <w:lang w:val="en-US"/>
        </w:rPr>
        <w:t>Aanschaf</w:t>
      </w:r>
      <w:proofErr w:type="spellEnd"/>
      <w:r w:rsidRPr="00F73EF5">
        <w:rPr>
          <w:rFonts w:ascii="Verdana" w:eastAsia="Verdana" w:hAnsi="Verdana" w:cs="Verdana"/>
          <w:sz w:val="24"/>
          <w:szCs w:val="24"/>
          <w:lang w:val="en-US"/>
        </w:rPr>
        <w:t xml:space="preserve"> </w:t>
      </w:r>
      <w:proofErr w:type="spellStart"/>
      <w:r w:rsidRPr="00F73EF5">
        <w:rPr>
          <w:rFonts w:ascii="Verdana" w:eastAsia="Verdana" w:hAnsi="Verdana" w:cs="Verdana"/>
          <w:sz w:val="24"/>
          <w:szCs w:val="24"/>
          <w:lang w:val="en-US"/>
        </w:rPr>
        <w:t>l</w:t>
      </w:r>
      <w:r w:rsidR="00F73EF5" w:rsidRPr="00F73EF5">
        <w:rPr>
          <w:rFonts w:ascii="Verdana" w:eastAsia="Verdana" w:hAnsi="Verdana" w:cs="Verdana"/>
          <w:sz w:val="24"/>
          <w:szCs w:val="24"/>
          <w:lang w:val="en-US"/>
        </w:rPr>
        <w:t>inksys</w:t>
      </w:r>
      <w:proofErr w:type="spellEnd"/>
      <w:r w:rsidR="00F73EF5" w:rsidRPr="00F73EF5">
        <w:rPr>
          <w:rFonts w:ascii="Verdana" w:eastAsia="Verdana" w:hAnsi="Verdana" w:cs="Verdana"/>
          <w:sz w:val="24"/>
          <w:szCs w:val="24"/>
          <w:lang w:val="en-US"/>
        </w:rPr>
        <w:t xml:space="preserve"> </w:t>
      </w:r>
      <w:proofErr w:type="spellStart"/>
      <w:r w:rsidR="00F73EF5" w:rsidRPr="00F73EF5">
        <w:rPr>
          <w:rFonts w:ascii="Verdana" w:eastAsia="Verdana" w:hAnsi="Verdana" w:cs="Verdana"/>
          <w:sz w:val="24"/>
          <w:szCs w:val="24"/>
          <w:lang w:val="en-US"/>
        </w:rPr>
        <w:t>acces</w:t>
      </w:r>
      <w:proofErr w:type="spellEnd"/>
      <w:r w:rsidR="00F73EF5" w:rsidRPr="00F73EF5">
        <w:rPr>
          <w:rFonts w:ascii="Verdana" w:eastAsia="Verdana" w:hAnsi="Verdana" w:cs="Verdana"/>
          <w:sz w:val="24"/>
          <w:szCs w:val="24"/>
          <w:lang w:val="en-US"/>
        </w:rPr>
        <w:t xml:space="preserve"> point </w:t>
      </w:r>
      <w:r w:rsidR="00F73EF5" w:rsidRPr="00F73EF5">
        <w:rPr>
          <w:rFonts w:ascii="Verdana" w:eastAsia="Verdana" w:hAnsi="Verdana" w:cs="Verdana"/>
          <w:sz w:val="24"/>
          <w:szCs w:val="24"/>
          <w:lang w:val="en-US"/>
        </w:rPr>
        <w:tab/>
        <w:t>(</w:t>
      </w:r>
      <w:r w:rsidR="00F73EF5" w:rsidRPr="00F73EF5">
        <w:rPr>
          <w:rFonts w:cs="Arial"/>
          <w:color w:val="333333"/>
          <w:sz w:val="24"/>
          <w:szCs w:val="24"/>
          <w:shd w:val="clear" w:color="auto" w:fill="FFFFFF"/>
          <w:lang w:val="en-US"/>
        </w:rPr>
        <w:t>WAP300N</w:t>
      </w:r>
      <w:r w:rsidR="00F73EF5">
        <w:rPr>
          <w:rFonts w:cs="Arial"/>
          <w:color w:val="333333"/>
          <w:sz w:val="24"/>
          <w:szCs w:val="24"/>
          <w:shd w:val="clear" w:color="auto" w:fill="FFFFFF"/>
          <w:lang w:val="en-US"/>
        </w:rPr>
        <w:t>)</w:t>
      </w:r>
      <w:r w:rsidRPr="00F73EF5">
        <w:rPr>
          <w:rFonts w:ascii="Verdana" w:eastAsia="Verdana" w:hAnsi="Verdana" w:cs="Verdana"/>
          <w:sz w:val="24"/>
          <w:szCs w:val="24"/>
          <w:lang w:val="en-US"/>
        </w:rPr>
        <w:tab/>
      </w:r>
      <w:r w:rsidR="00F73EF5">
        <w:rPr>
          <w:rFonts w:ascii="Verdana" w:eastAsia="Verdana" w:hAnsi="Verdana" w:cs="Verdana"/>
          <w:sz w:val="24"/>
          <w:szCs w:val="24"/>
          <w:lang w:val="en-US"/>
        </w:rPr>
        <w:tab/>
      </w:r>
      <w:r w:rsidRPr="00F73EF5">
        <w:rPr>
          <w:rFonts w:ascii="Verdana" w:eastAsia="Verdana" w:hAnsi="Verdana" w:cs="Verdana"/>
          <w:sz w:val="24"/>
          <w:szCs w:val="24"/>
          <w:lang w:val="en-US"/>
        </w:rPr>
        <w:t>€</w:t>
      </w:r>
      <w:r w:rsidR="00F73EF5">
        <w:rPr>
          <w:rFonts w:ascii="Verdana" w:eastAsia="Verdana" w:hAnsi="Verdana" w:cs="Verdana"/>
          <w:sz w:val="24"/>
          <w:szCs w:val="24"/>
          <w:lang w:val="en-US"/>
        </w:rPr>
        <w:t xml:space="preserve"> 49,99</w:t>
      </w:r>
    </w:p>
    <w:p w:rsidR="00ED6D9D" w:rsidRPr="00ED0179" w:rsidRDefault="00ED6D9D">
      <w:pPr>
        <w:rPr>
          <w:rFonts w:ascii="Verdana" w:eastAsia="Verdana" w:hAnsi="Verdana" w:cs="Verdana"/>
          <w:sz w:val="24"/>
          <w:szCs w:val="24"/>
          <w:lang w:val="en-US"/>
        </w:rPr>
      </w:pPr>
    </w:p>
    <w:p w:rsidR="007C213C" w:rsidRDefault="00F73EF5">
      <w:pPr>
        <w:rPr>
          <w:rFonts w:ascii="Verdana" w:eastAsia="Verdana" w:hAnsi="Verdana" w:cs="Verdana"/>
          <w:sz w:val="24"/>
          <w:szCs w:val="24"/>
        </w:rPr>
      </w:pPr>
      <w:r>
        <w:rPr>
          <w:rFonts w:ascii="Verdana" w:eastAsia="Verdana" w:hAnsi="Verdana" w:cs="Verdana"/>
          <w:sz w:val="24"/>
          <w:szCs w:val="24"/>
        </w:rPr>
        <w:t xml:space="preserve">totale aanschaf kosten </w:t>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t xml:space="preserve">€ </w:t>
      </w:r>
      <w:r w:rsidR="00ED0179">
        <w:rPr>
          <w:rFonts w:ascii="Verdana" w:eastAsia="Verdana" w:hAnsi="Verdana" w:cs="Verdana"/>
          <w:sz w:val="24"/>
          <w:szCs w:val="24"/>
        </w:rPr>
        <w:t>49,99</w:t>
      </w:r>
    </w:p>
    <w:p w:rsidR="00F73EF5" w:rsidRDefault="00F73EF5">
      <w:pPr>
        <w:rPr>
          <w:rFonts w:ascii="Verdana" w:hAnsi="Verdana"/>
          <w:sz w:val="24"/>
          <w:szCs w:val="24"/>
        </w:rPr>
      </w:pPr>
    </w:p>
    <w:p w:rsidR="00D242A7" w:rsidRDefault="00D242A7" w:rsidP="00D242A7">
      <w:pPr>
        <w:pStyle w:val="Heading2"/>
        <w:jc w:val="center"/>
        <w:rPr>
          <w:rFonts w:ascii="Verdana" w:eastAsia="Verdana" w:hAnsi="Verdana" w:cs="Verdana"/>
          <w:sz w:val="28"/>
          <w:szCs w:val="28"/>
        </w:rPr>
      </w:pPr>
      <w:r>
        <w:rPr>
          <w:rFonts w:ascii="Verdana" w:eastAsia="Verdana" w:hAnsi="Verdana" w:cs="Verdana"/>
          <w:sz w:val="28"/>
          <w:szCs w:val="28"/>
        </w:rPr>
        <w:t>2.3</w:t>
      </w:r>
      <w:r w:rsidRPr="00383313">
        <w:rPr>
          <w:rFonts w:ascii="Verdana" w:eastAsia="Verdana" w:hAnsi="Verdana" w:cs="Verdana"/>
          <w:sz w:val="28"/>
          <w:szCs w:val="28"/>
        </w:rPr>
        <w:t xml:space="preserve"> </w:t>
      </w:r>
      <w:r>
        <w:rPr>
          <w:rFonts w:ascii="Verdana" w:eastAsia="Verdana" w:hAnsi="Verdana" w:cs="Verdana"/>
          <w:sz w:val="28"/>
          <w:szCs w:val="28"/>
        </w:rPr>
        <w:t xml:space="preserve">het </w:t>
      </w:r>
      <w:r>
        <w:rPr>
          <w:rFonts w:ascii="Verdana" w:eastAsia="Verdana" w:hAnsi="Verdana" w:cs="Verdana"/>
          <w:sz w:val="28"/>
          <w:szCs w:val="28"/>
        </w:rPr>
        <w:t>tweede</w:t>
      </w:r>
      <w:r>
        <w:rPr>
          <w:rFonts w:ascii="Verdana" w:eastAsia="Verdana" w:hAnsi="Verdana" w:cs="Verdana"/>
          <w:sz w:val="28"/>
          <w:szCs w:val="28"/>
        </w:rPr>
        <w:t xml:space="preserve"> alternatief</w:t>
      </w:r>
    </w:p>
    <w:p w:rsidR="00D242A7" w:rsidRDefault="00D242A7" w:rsidP="00D242A7">
      <w:pPr>
        <w:spacing w:line="240" w:lineRule="auto"/>
        <w:rPr>
          <w:rFonts w:ascii="Verdana" w:hAnsi="Verdana"/>
          <w:sz w:val="24"/>
          <w:szCs w:val="24"/>
        </w:rPr>
      </w:pPr>
      <w:r>
        <w:rPr>
          <w:rFonts w:ascii="Verdana" w:hAnsi="Verdana"/>
          <w:sz w:val="24"/>
          <w:szCs w:val="24"/>
        </w:rPr>
        <w:t>Als derde alternatief hebben we nog een systeem gezien dat op bijna deze zelfde manier werkt als een rasberry Pi maar, met een andere techinsche inhoud waardoor de aanschaf prijs wel iets hoger ligt.</w:t>
      </w:r>
    </w:p>
    <w:p w:rsidR="00D242A7" w:rsidRDefault="00D242A7" w:rsidP="00D242A7">
      <w:pPr>
        <w:spacing w:line="240" w:lineRule="auto"/>
        <w:rPr>
          <w:rFonts w:ascii="Verdana" w:hAnsi="Verdana"/>
          <w:sz w:val="24"/>
          <w:szCs w:val="24"/>
        </w:rPr>
      </w:pPr>
      <w:r>
        <w:rPr>
          <w:rFonts w:ascii="Verdana" w:hAnsi="Verdana"/>
          <w:sz w:val="24"/>
          <w:szCs w:val="24"/>
        </w:rPr>
        <w:t>Dit apparaat heet; HummingBoard-i2 en is van het merk: SolidRun</w:t>
      </w:r>
    </w:p>
    <w:p w:rsidR="00D242A7" w:rsidRDefault="00D242A7" w:rsidP="00D242A7">
      <w:pPr>
        <w:spacing w:line="240" w:lineRule="auto"/>
        <w:rPr>
          <w:rFonts w:ascii="Verdana" w:hAnsi="Verdana"/>
          <w:sz w:val="24"/>
          <w:szCs w:val="24"/>
        </w:rPr>
      </w:pPr>
      <w:r>
        <w:rPr>
          <w:rFonts w:ascii="Verdana" w:hAnsi="Verdana"/>
          <w:sz w:val="24"/>
          <w:szCs w:val="24"/>
        </w:rPr>
        <w:t>Dit alternatief heeft wat voordelen en wat nadelen hieronder vindt je de onderlingen verschillen.</w:t>
      </w:r>
    </w:p>
    <w:p w:rsidR="00D242A7" w:rsidRDefault="00D242A7" w:rsidP="00D242A7">
      <w:pPr>
        <w:spacing w:line="240" w:lineRule="auto"/>
        <w:rPr>
          <w:rFonts w:ascii="Verdana" w:hAnsi="Verdana"/>
          <w:sz w:val="24"/>
          <w:szCs w:val="24"/>
        </w:rPr>
      </w:pPr>
    </w:p>
    <w:p w:rsidR="00D242A7" w:rsidRDefault="00D242A7" w:rsidP="00D242A7">
      <w:pPr>
        <w:spacing w:line="240" w:lineRule="auto"/>
        <w:rPr>
          <w:rFonts w:ascii="Verdana" w:hAnsi="Verdana"/>
          <w:sz w:val="24"/>
          <w:szCs w:val="24"/>
        </w:rPr>
      </w:pPr>
      <w:r>
        <w:rPr>
          <w:rFonts w:ascii="Verdana" w:hAnsi="Verdana"/>
          <w:sz w:val="24"/>
          <w:szCs w:val="24"/>
        </w:rPr>
        <w:t>Voordelen:</w:t>
      </w:r>
    </w:p>
    <w:p w:rsidR="00D242A7" w:rsidRDefault="00D242A7" w:rsidP="00D242A7">
      <w:pPr>
        <w:spacing w:line="240" w:lineRule="auto"/>
        <w:rPr>
          <w:rFonts w:ascii="Verdana" w:hAnsi="Verdana"/>
          <w:sz w:val="24"/>
          <w:szCs w:val="24"/>
        </w:rPr>
      </w:pPr>
      <w:r>
        <w:rPr>
          <w:rFonts w:ascii="Verdana" w:hAnsi="Verdana"/>
          <w:sz w:val="24"/>
          <w:szCs w:val="24"/>
        </w:rPr>
        <w:t>• Het apparaat bezit 2 cores ( heeft dus ene hogere snelheid)</w:t>
      </w:r>
    </w:p>
    <w:p w:rsidR="00D242A7" w:rsidRDefault="00D242A7" w:rsidP="00D242A7">
      <w:pPr>
        <w:spacing w:line="240" w:lineRule="auto"/>
        <w:rPr>
          <w:rFonts w:ascii="Verdana" w:hAnsi="Verdana"/>
          <w:sz w:val="24"/>
          <w:szCs w:val="24"/>
        </w:rPr>
      </w:pPr>
      <w:r>
        <w:rPr>
          <w:rFonts w:ascii="Verdana" w:hAnsi="Verdana"/>
          <w:sz w:val="24"/>
          <w:szCs w:val="24"/>
        </w:rPr>
        <w:t>• Het apparaat heeft 1 GB werkgeheugen in plaats van; 256 MB(betere informatie verwerking)</w:t>
      </w:r>
    </w:p>
    <w:p w:rsidR="00D242A7" w:rsidRDefault="00D242A7" w:rsidP="00D242A7">
      <w:pPr>
        <w:spacing w:line="240" w:lineRule="auto"/>
        <w:rPr>
          <w:rFonts w:ascii="Verdana" w:hAnsi="Verdana"/>
          <w:sz w:val="24"/>
          <w:szCs w:val="24"/>
        </w:rPr>
      </w:pPr>
    </w:p>
    <w:p w:rsidR="00D242A7" w:rsidRDefault="00D242A7" w:rsidP="00D242A7">
      <w:pPr>
        <w:spacing w:line="240" w:lineRule="auto"/>
        <w:rPr>
          <w:rFonts w:ascii="Verdana" w:hAnsi="Verdana"/>
          <w:sz w:val="24"/>
          <w:szCs w:val="24"/>
        </w:rPr>
      </w:pPr>
      <w:r>
        <w:rPr>
          <w:rFonts w:ascii="Verdana" w:hAnsi="Verdana"/>
          <w:sz w:val="24"/>
          <w:szCs w:val="24"/>
        </w:rPr>
        <w:t>Nadelen :</w:t>
      </w:r>
    </w:p>
    <w:p w:rsidR="00D242A7" w:rsidRDefault="00D242A7" w:rsidP="00D242A7">
      <w:pPr>
        <w:spacing w:line="240" w:lineRule="auto"/>
        <w:rPr>
          <w:rFonts w:ascii="Verdana" w:hAnsi="Verdana"/>
          <w:sz w:val="24"/>
          <w:szCs w:val="24"/>
        </w:rPr>
      </w:pPr>
      <w:r>
        <w:rPr>
          <w:rFonts w:ascii="Verdana" w:hAnsi="Verdana"/>
          <w:sz w:val="24"/>
          <w:szCs w:val="24"/>
        </w:rPr>
        <w:t>• Heeft een andere SoC (Waardoor veel versie van Linux nog niet werkzaam zijn op het apparaat.)</w:t>
      </w:r>
    </w:p>
    <w:p w:rsidR="00D242A7" w:rsidRDefault="00D242A7" w:rsidP="00D242A7">
      <w:pPr>
        <w:spacing w:line="240" w:lineRule="auto"/>
        <w:rPr>
          <w:rFonts w:ascii="Verdana" w:hAnsi="Verdana"/>
          <w:sz w:val="24"/>
          <w:szCs w:val="24"/>
        </w:rPr>
      </w:pPr>
      <w:r>
        <w:rPr>
          <w:rFonts w:ascii="Verdana" w:hAnsi="Verdana"/>
          <w:sz w:val="24"/>
          <w:szCs w:val="24"/>
        </w:rPr>
        <w:t>• De prijs ligt aanzienlijk hoger. €80,- in plaats van; € 35,-</w:t>
      </w:r>
    </w:p>
    <w:p w:rsidR="00D242A7" w:rsidRDefault="00D242A7" w:rsidP="00D242A7">
      <w:pPr>
        <w:spacing w:line="240" w:lineRule="auto"/>
        <w:rPr>
          <w:rFonts w:ascii="Verdana" w:hAnsi="Verdana"/>
          <w:sz w:val="24"/>
          <w:szCs w:val="24"/>
        </w:rPr>
      </w:pPr>
    </w:p>
    <w:p w:rsidR="00D242A7" w:rsidRDefault="00D242A7" w:rsidP="00D242A7">
      <w:pPr>
        <w:spacing w:line="240" w:lineRule="auto"/>
        <w:rPr>
          <w:rFonts w:ascii="Verdana" w:hAnsi="Verdana"/>
          <w:sz w:val="24"/>
          <w:szCs w:val="24"/>
        </w:rPr>
      </w:pPr>
    </w:p>
    <w:p w:rsidR="00D242A7" w:rsidRDefault="00D242A7" w:rsidP="00D242A7">
      <w:pPr>
        <w:spacing w:line="240" w:lineRule="auto"/>
        <w:rPr>
          <w:rFonts w:ascii="Verdana" w:hAnsi="Verdana"/>
          <w:sz w:val="24"/>
          <w:szCs w:val="24"/>
        </w:rPr>
      </w:pPr>
    </w:p>
    <w:p w:rsidR="00D242A7" w:rsidRDefault="00D242A7" w:rsidP="00D242A7">
      <w:pPr>
        <w:spacing w:line="240" w:lineRule="auto"/>
        <w:rPr>
          <w:rFonts w:ascii="Verdana" w:hAnsi="Verdana"/>
          <w:sz w:val="24"/>
          <w:szCs w:val="24"/>
        </w:rPr>
      </w:pPr>
    </w:p>
    <w:p w:rsidR="00D242A7" w:rsidRDefault="00D242A7" w:rsidP="00D242A7">
      <w:pPr>
        <w:spacing w:line="240" w:lineRule="auto"/>
        <w:rPr>
          <w:rFonts w:ascii="Verdana" w:hAnsi="Verdana"/>
          <w:sz w:val="24"/>
          <w:szCs w:val="24"/>
        </w:rPr>
      </w:pPr>
      <w:r>
        <w:rPr>
          <w:rFonts w:ascii="Verdana" w:hAnsi="Verdana"/>
          <w:sz w:val="24"/>
          <w:szCs w:val="24"/>
        </w:rPr>
        <w:lastRenderedPageBreak/>
        <w:t>Totale kosten;</w:t>
      </w:r>
    </w:p>
    <w:p w:rsidR="00D242A7" w:rsidRPr="00D242A7" w:rsidRDefault="00D242A7" w:rsidP="00D242A7">
      <w:pPr>
        <w:spacing w:line="240" w:lineRule="auto"/>
        <w:rPr>
          <w:rFonts w:ascii="Verdana" w:hAnsi="Verdana"/>
          <w:sz w:val="24"/>
          <w:szCs w:val="24"/>
          <w:lang w:val="en-US"/>
        </w:rPr>
      </w:pPr>
      <w:proofErr w:type="spellStart"/>
      <w:r w:rsidRPr="00D242A7">
        <w:rPr>
          <w:rFonts w:ascii="Verdana" w:hAnsi="Verdana"/>
          <w:sz w:val="24"/>
          <w:szCs w:val="24"/>
          <w:lang w:val="en-US"/>
        </w:rPr>
        <w:t>SolidRun</w:t>
      </w:r>
      <w:proofErr w:type="spellEnd"/>
      <w:r w:rsidRPr="00D242A7">
        <w:rPr>
          <w:rFonts w:ascii="Verdana" w:hAnsi="Verdana"/>
          <w:sz w:val="24"/>
          <w:szCs w:val="24"/>
          <w:lang w:val="en-US"/>
        </w:rPr>
        <w:t xml:space="preserve"> </w:t>
      </w:r>
      <w:proofErr w:type="spellStart"/>
      <w:r w:rsidRPr="00D242A7">
        <w:rPr>
          <w:rFonts w:ascii="Verdana" w:hAnsi="Verdana"/>
          <w:sz w:val="24"/>
          <w:szCs w:val="24"/>
          <w:lang w:val="en-US"/>
        </w:rPr>
        <w:t>Hummingboard</w:t>
      </w:r>
      <w:proofErr w:type="spellEnd"/>
      <w:r w:rsidRPr="00D242A7">
        <w:rPr>
          <w:rFonts w:ascii="Verdana" w:hAnsi="Verdana"/>
          <w:sz w:val="24"/>
          <w:szCs w:val="24"/>
          <w:lang w:val="en-US"/>
        </w:rPr>
        <w:t>:</w:t>
      </w:r>
      <w:r w:rsidRPr="00D242A7">
        <w:rPr>
          <w:rFonts w:ascii="Verdana" w:hAnsi="Verdana"/>
          <w:sz w:val="24"/>
          <w:szCs w:val="24"/>
          <w:lang w:val="en-US"/>
        </w:rPr>
        <w:tab/>
        <w:t>€</w:t>
      </w:r>
      <w:r w:rsidR="00185200">
        <w:rPr>
          <w:rFonts w:ascii="Verdana" w:hAnsi="Verdana"/>
          <w:sz w:val="24"/>
          <w:szCs w:val="24"/>
          <w:lang w:val="en-US"/>
        </w:rPr>
        <w:t xml:space="preserve"> </w:t>
      </w:r>
      <w:bookmarkStart w:id="1" w:name="_GoBack"/>
      <w:bookmarkEnd w:id="1"/>
      <w:r w:rsidRPr="00D242A7">
        <w:rPr>
          <w:rFonts w:ascii="Verdana" w:hAnsi="Verdana"/>
          <w:sz w:val="24"/>
          <w:szCs w:val="24"/>
          <w:lang w:val="en-US"/>
        </w:rPr>
        <w:t>85,-</w:t>
      </w:r>
    </w:p>
    <w:p w:rsidR="00D242A7" w:rsidRPr="00D242A7" w:rsidRDefault="00D242A7" w:rsidP="00D242A7">
      <w:pPr>
        <w:spacing w:line="240" w:lineRule="auto"/>
        <w:rPr>
          <w:rFonts w:ascii="Verdana" w:hAnsi="Verdana"/>
          <w:sz w:val="24"/>
          <w:szCs w:val="24"/>
          <w:lang w:val="en-US"/>
        </w:rPr>
      </w:pPr>
      <w:proofErr w:type="spellStart"/>
      <w:r w:rsidRPr="00D242A7">
        <w:rPr>
          <w:rFonts w:ascii="Verdana" w:hAnsi="Verdana"/>
          <w:sz w:val="24"/>
          <w:szCs w:val="24"/>
          <w:lang w:val="en-US"/>
        </w:rPr>
        <w:t>Behuizing</w:t>
      </w:r>
      <w:proofErr w:type="spellEnd"/>
      <w:r w:rsidRPr="00D242A7">
        <w:rPr>
          <w:rFonts w:ascii="Verdana" w:hAnsi="Verdana"/>
          <w:sz w:val="24"/>
          <w:szCs w:val="24"/>
          <w:lang w:val="en-US"/>
        </w:rPr>
        <w:t>:</w:t>
      </w:r>
      <w:r w:rsidRPr="00D242A7">
        <w:rPr>
          <w:rFonts w:ascii="Verdana" w:hAnsi="Verdana"/>
          <w:sz w:val="24"/>
          <w:szCs w:val="24"/>
          <w:lang w:val="en-US"/>
        </w:rPr>
        <w:tab/>
      </w:r>
      <w:r w:rsidRPr="00D242A7">
        <w:rPr>
          <w:rFonts w:ascii="Verdana" w:hAnsi="Verdana"/>
          <w:sz w:val="24"/>
          <w:szCs w:val="24"/>
          <w:lang w:val="en-US"/>
        </w:rPr>
        <w:tab/>
      </w:r>
      <w:r w:rsidRPr="00D242A7">
        <w:rPr>
          <w:rFonts w:ascii="Verdana" w:hAnsi="Verdana"/>
          <w:sz w:val="24"/>
          <w:szCs w:val="24"/>
          <w:lang w:val="en-US"/>
        </w:rPr>
        <w:tab/>
      </w:r>
      <w:r w:rsidRPr="00D242A7">
        <w:rPr>
          <w:rFonts w:ascii="Verdana" w:hAnsi="Verdana"/>
          <w:sz w:val="24"/>
          <w:szCs w:val="24"/>
          <w:lang w:val="en-US"/>
        </w:rPr>
        <w:tab/>
        <w:t>€</w:t>
      </w:r>
      <w:r w:rsidR="00185200">
        <w:rPr>
          <w:rFonts w:ascii="Verdana" w:hAnsi="Verdana"/>
          <w:sz w:val="24"/>
          <w:szCs w:val="24"/>
          <w:lang w:val="en-US"/>
        </w:rPr>
        <w:t xml:space="preserve"> </w:t>
      </w:r>
      <w:r w:rsidRPr="00D242A7">
        <w:rPr>
          <w:rFonts w:ascii="Verdana" w:hAnsi="Verdana"/>
          <w:sz w:val="24"/>
          <w:szCs w:val="24"/>
          <w:lang w:val="en-US"/>
        </w:rPr>
        <w:t>15,-</w:t>
      </w:r>
    </w:p>
    <w:p w:rsidR="00D242A7" w:rsidRPr="001E4200" w:rsidRDefault="00D242A7" w:rsidP="00D242A7">
      <w:pPr>
        <w:spacing w:line="240" w:lineRule="auto"/>
        <w:rPr>
          <w:rFonts w:ascii="Verdana" w:hAnsi="Verdana"/>
          <w:sz w:val="24"/>
          <w:szCs w:val="24"/>
          <w:lang w:val="en-US"/>
        </w:rPr>
      </w:pPr>
      <w:proofErr w:type="spellStart"/>
      <w:r w:rsidRPr="001E4200">
        <w:rPr>
          <w:rFonts w:ascii="Verdana" w:hAnsi="Verdana"/>
          <w:sz w:val="24"/>
          <w:szCs w:val="24"/>
          <w:lang w:val="en-US"/>
        </w:rPr>
        <w:t>WiFi</w:t>
      </w:r>
      <w:proofErr w:type="spellEnd"/>
      <w:r w:rsidRPr="001E4200">
        <w:rPr>
          <w:rFonts w:ascii="Verdana" w:hAnsi="Verdana"/>
          <w:sz w:val="24"/>
          <w:szCs w:val="24"/>
          <w:lang w:val="en-US"/>
        </w:rPr>
        <w:t xml:space="preserve"> dongle;</w:t>
      </w:r>
      <w:r w:rsidRPr="001E4200">
        <w:rPr>
          <w:rFonts w:ascii="Verdana" w:hAnsi="Verdana"/>
          <w:sz w:val="24"/>
          <w:szCs w:val="24"/>
          <w:lang w:val="en-US"/>
        </w:rPr>
        <w:tab/>
      </w:r>
      <w:r w:rsidRPr="001E4200">
        <w:rPr>
          <w:rFonts w:ascii="Verdana" w:hAnsi="Verdana"/>
          <w:sz w:val="24"/>
          <w:szCs w:val="24"/>
          <w:lang w:val="en-US"/>
        </w:rPr>
        <w:tab/>
      </w:r>
      <w:r w:rsidRPr="001E4200">
        <w:rPr>
          <w:rFonts w:ascii="Verdana" w:hAnsi="Verdana"/>
          <w:sz w:val="24"/>
          <w:szCs w:val="24"/>
          <w:lang w:val="en-US"/>
        </w:rPr>
        <w:tab/>
        <w:t>€</w:t>
      </w:r>
      <w:r w:rsidR="00185200">
        <w:rPr>
          <w:rFonts w:ascii="Verdana" w:hAnsi="Verdana"/>
          <w:sz w:val="24"/>
          <w:szCs w:val="24"/>
          <w:lang w:val="en-US"/>
        </w:rPr>
        <w:t xml:space="preserve"> </w:t>
      </w:r>
      <w:r w:rsidRPr="001E4200">
        <w:rPr>
          <w:rFonts w:ascii="Verdana" w:hAnsi="Verdana"/>
          <w:sz w:val="24"/>
          <w:szCs w:val="24"/>
          <w:lang w:val="en-US"/>
        </w:rPr>
        <w:t>15,-</w:t>
      </w:r>
    </w:p>
    <w:p w:rsidR="00D242A7" w:rsidRDefault="00D242A7" w:rsidP="00D242A7">
      <w:pPr>
        <w:spacing w:line="240" w:lineRule="auto"/>
        <w:rPr>
          <w:rFonts w:ascii="Verdana" w:hAnsi="Verdana"/>
          <w:sz w:val="24"/>
          <w:szCs w:val="24"/>
          <w:lang w:val="en-US"/>
        </w:rPr>
      </w:pPr>
    </w:p>
    <w:p w:rsidR="00D242A7" w:rsidRPr="00D242A7" w:rsidRDefault="00D242A7" w:rsidP="00D242A7">
      <w:pPr>
        <w:spacing w:line="240" w:lineRule="auto"/>
        <w:rPr>
          <w:rFonts w:ascii="Verdana" w:hAnsi="Verdana"/>
          <w:sz w:val="24"/>
          <w:szCs w:val="24"/>
        </w:rPr>
      </w:pPr>
      <w:r w:rsidRPr="00D242A7">
        <w:rPr>
          <w:rFonts w:ascii="Verdana" w:hAnsi="Verdana"/>
          <w:sz w:val="24"/>
          <w:szCs w:val="24"/>
        </w:rPr>
        <w:t>Totaal;</w:t>
      </w:r>
      <w:r w:rsidRPr="00D242A7">
        <w:rPr>
          <w:rFonts w:ascii="Verdana" w:hAnsi="Verdana"/>
          <w:sz w:val="24"/>
          <w:szCs w:val="24"/>
        </w:rPr>
        <w:tab/>
      </w:r>
      <w:r w:rsidRPr="00D242A7">
        <w:rPr>
          <w:rFonts w:ascii="Verdana" w:hAnsi="Verdana"/>
          <w:sz w:val="24"/>
          <w:szCs w:val="24"/>
        </w:rPr>
        <w:tab/>
      </w:r>
      <w:r w:rsidRPr="00D242A7">
        <w:rPr>
          <w:rFonts w:ascii="Verdana" w:hAnsi="Verdana"/>
          <w:sz w:val="24"/>
          <w:szCs w:val="24"/>
        </w:rPr>
        <w:tab/>
      </w:r>
      <w:r w:rsidRPr="00D242A7">
        <w:rPr>
          <w:rFonts w:ascii="Verdana" w:hAnsi="Verdana"/>
          <w:sz w:val="24"/>
          <w:szCs w:val="24"/>
        </w:rPr>
        <w:tab/>
        <w:t>€</w:t>
      </w:r>
      <w:r w:rsidR="00185200">
        <w:rPr>
          <w:rFonts w:ascii="Verdana" w:hAnsi="Verdana"/>
          <w:sz w:val="24"/>
          <w:szCs w:val="24"/>
        </w:rPr>
        <w:t xml:space="preserve"> </w:t>
      </w:r>
      <w:r w:rsidRPr="00D242A7">
        <w:rPr>
          <w:rFonts w:ascii="Verdana" w:hAnsi="Verdana"/>
          <w:sz w:val="24"/>
          <w:szCs w:val="24"/>
        </w:rPr>
        <w:t>115,-</w:t>
      </w:r>
    </w:p>
    <w:p w:rsidR="00D242A7" w:rsidRDefault="00D242A7" w:rsidP="00D242A7">
      <w:pPr>
        <w:spacing w:line="240" w:lineRule="auto"/>
        <w:rPr>
          <w:rFonts w:ascii="Verdana" w:hAnsi="Verdana"/>
          <w:sz w:val="24"/>
          <w:szCs w:val="24"/>
        </w:rPr>
      </w:pPr>
    </w:p>
    <w:p w:rsidR="00D242A7" w:rsidRDefault="00D242A7" w:rsidP="00D242A7">
      <w:pPr>
        <w:spacing w:line="240" w:lineRule="auto"/>
        <w:rPr>
          <w:rFonts w:ascii="Verdana" w:hAnsi="Verdana"/>
          <w:sz w:val="24"/>
          <w:szCs w:val="24"/>
        </w:rPr>
      </w:pPr>
    </w:p>
    <w:p w:rsidR="00D242A7" w:rsidRDefault="00D242A7" w:rsidP="00D242A7">
      <w:pPr>
        <w:spacing w:line="240" w:lineRule="auto"/>
        <w:rPr>
          <w:rFonts w:ascii="Verdana" w:hAnsi="Verdana"/>
          <w:sz w:val="24"/>
          <w:szCs w:val="24"/>
        </w:rPr>
      </w:pPr>
      <w:r>
        <w:rPr>
          <w:rFonts w:ascii="Verdana" w:hAnsi="Verdana"/>
          <w:sz w:val="24"/>
          <w:szCs w:val="24"/>
        </w:rPr>
        <w:t>De uiteindelijke conclusie is dat dit apparaat natuurlijk sneller werkt, maar dat dit voor het maken van ene WiFi hotspot niet echt nodig is.</w:t>
      </w:r>
    </w:p>
    <w:p w:rsidR="00D242A7" w:rsidRDefault="00D242A7" w:rsidP="00D242A7">
      <w:pPr>
        <w:spacing w:line="240" w:lineRule="auto"/>
        <w:rPr>
          <w:rFonts w:ascii="Verdana" w:hAnsi="Verdana"/>
          <w:sz w:val="24"/>
          <w:szCs w:val="24"/>
        </w:rPr>
      </w:pPr>
      <w:r>
        <w:rPr>
          <w:rFonts w:ascii="Verdana" w:hAnsi="Verdana"/>
          <w:sz w:val="24"/>
          <w:szCs w:val="24"/>
        </w:rPr>
        <w:t xml:space="preserve">Ook is de aanschaf prijs hoger en zal er meer werk moeten worden verricht voor dat de software is geinstalleerd. Dit maakt het aantal man uur hoger en dus uiteindelijk ook de prijs, deze is dus op twee fronten hoger ligt; zowel de aanschaf als de </w:t>
      </w:r>
      <w:r w:rsidRPr="001E4200">
        <w:rPr>
          <w:rFonts w:ascii="Verdana" w:hAnsi="Verdana"/>
          <w:sz w:val="24"/>
          <w:szCs w:val="24"/>
        </w:rPr>
        <w:t>implementatie</w:t>
      </w:r>
      <w:r>
        <w:rPr>
          <w:rFonts w:ascii="Verdana" w:hAnsi="Verdana"/>
          <w:sz w:val="24"/>
          <w:szCs w:val="24"/>
        </w:rPr>
        <w:t>.</w:t>
      </w:r>
    </w:p>
    <w:p w:rsidR="00D242A7" w:rsidRDefault="00D242A7" w:rsidP="00D242A7">
      <w:pPr>
        <w:spacing w:line="240" w:lineRule="auto"/>
        <w:rPr>
          <w:rFonts w:ascii="Verdana" w:hAnsi="Verdana"/>
          <w:sz w:val="24"/>
          <w:szCs w:val="24"/>
        </w:rPr>
      </w:pPr>
      <w:r>
        <w:rPr>
          <w:rFonts w:ascii="Verdana" w:hAnsi="Verdana"/>
          <w:sz w:val="24"/>
          <w:szCs w:val="24"/>
        </w:rPr>
        <w:t>Wel past het apparaat in de zelfde behuizing als de Raspberry Pi.</w:t>
      </w:r>
    </w:p>
    <w:p w:rsidR="00D242A7" w:rsidRPr="00D242A7" w:rsidRDefault="00D242A7" w:rsidP="00D242A7">
      <w:pPr>
        <w:pStyle w:val="BodyText"/>
      </w:pPr>
    </w:p>
    <w:p w:rsidR="00D242A7" w:rsidRDefault="00D242A7" w:rsidP="00D242A7">
      <w:pPr>
        <w:pStyle w:val="Heading2"/>
        <w:numPr>
          <w:ilvl w:val="0"/>
          <w:numId w:val="0"/>
        </w:numPr>
        <w:ind w:left="432" w:hanging="432"/>
        <w:jc w:val="center"/>
        <w:rPr>
          <w:rFonts w:ascii="Verdana" w:eastAsia="Verdana" w:hAnsi="Verdana" w:cs="Verdana"/>
          <w:sz w:val="28"/>
          <w:szCs w:val="28"/>
        </w:rPr>
      </w:pPr>
    </w:p>
    <w:p w:rsidR="007C213C" w:rsidRDefault="007C213C" w:rsidP="00D242A7">
      <w:pPr>
        <w:pStyle w:val="Heading2"/>
        <w:numPr>
          <w:ilvl w:val="0"/>
          <w:numId w:val="0"/>
        </w:numPr>
        <w:ind w:left="432" w:hanging="432"/>
        <w:jc w:val="center"/>
        <w:rPr>
          <w:rFonts w:ascii="Verdana" w:hAnsi="Verdana"/>
          <w:sz w:val="24"/>
          <w:szCs w:val="24"/>
        </w:rPr>
      </w:pPr>
      <w:r>
        <w:rPr>
          <w:rFonts w:ascii="Verdana" w:eastAsia="Verdana" w:hAnsi="Verdana" w:cs="Verdana"/>
          <w:sz w:val="28"/>
          <w:szCs w:val="28"/>
        </w:rPr>
        <w:t xml:space="preserve">2.2 Het </w:t>
      </w:r>
      <w:r w:rsidR="00ED0179">
        <w:rPr>
          <w:rFonts w:ascii="Verdana" w:eastAsia="Verdana" w:hAnsi="Verdana" w:cs="Verdana"/>
          <w:sz w:val="28"/>
          <w:szCs w:val="28"/>
        </w:rPr>
        <w:t>derde</w:t>
      </w:r>
      <w:r>
        <w:rPr>
          <w:rFonts w:ascii="Verdana" w:eastAsia="Verdana" w:hAnsi="Verdana" w:cs="Verdana"/>
          <w:sz w:val="28"/>
          <w:szCs w:val="28"/>
        </w:rPr>
        <w:t xml:space="preserve"> alternatief</w:t>
      </w:r>
    </w:p>
    <w:p w:rsidR="007C213C" w:rsidRDefault="007C213C">
      <w:pPr>
        <w:rPr>
          <w:rFonts w:ascii="Verdana" w:hAnsi="Verdana"/>
          <w:sz w:val="24"/>
          <w:szCs w:val="24"/>
        </w:rPr>
      </w:pPr>
    </w:p>
    <w:p w:rsidR="007C213C" w:rsidRDefault="007C213C">
      <w:pPr>
        <w:rPr>
          <w:rFonts w:ascii="Verdana" w:eastAsia="Verdana" w:hAnsi="Verdana" w:cs="Verdana"/>
          <w:sz w:val="24"/>
          <w:szCs w:val="24"/>
        </w:rPr>
      </w:pPr>
      <w:r>
        <w:rPr>
          <w:rFonts w:ascii="Verdana" w:eastAsia="Verdana" w:hAnsi="Verdana" w:cs="Verdana"/>
          <w:sz w:val="24"/>
          <w:szCs w:val="24"/>
        </w:rPr>
        <w:t>het tweede alternatief is een zelf gemaakt acces point in de vorm van een linux server.</w:t>
      </w:r>
    </w:p>
    <w:p w:rsidR="007C213C" w:rsidRDefault="007C213C">
      <w:pPr>
        <w:rPr>
          <w:rFonts w:ascii="Verdana" w:eastAsia="Verdana" w:hAnsi="Verdana" w:cs="Verdana"/>
          <w:sz w:val="24"/>
          <w:szCs w:val="24"/>
        </w:rPr>
      </w:pPr>
      <w:r>
        <w:rPr>
          <w:rFonts w:ascii="Verdana" w:eastAsia="Verdana" w:hAnsi="Verdana" w:cs="Verdana"/>
          <w:sz w:val="24"/>
          <w:szCs w:val="24"/>
        </w:rPr>
        <w:t>Hierbij kiezen wij dan voor een raspberry PI met rasbian versie van linux, wat geheel zelf te programmeren is en dus veel meer opties voor beschikbaar zijn.</w:t>
      </w:r>
    </w:p>
    <w:p w:rsidR="007C213C" w:rsidRDefault="007C213C">
      <w:pPr>
        <w:rPr>
          <w:rFonts w:ascii="Verdana" w:hAnsi="Verdana"/>
          <w:sz w:val="24"/>
          <w:szCs w:val="24"/>
        </w:rPr>
      </w:pPr>
      <w:r>
        <w:rPr>
          <w:rFonts w:ascii="Verdana" w:eastAsia="Verdana" w:hAnsi="Verdana" w:cs="Verdana"/>
          <w:sz w:val="24"/>
          <w:szCs w:val="24"/>
        </w:rPr>
        <w:t>Het zelf kunnen programmeren heeft het voordeel dat je bijvoorbeeld er zelf een portal aan vast kan maken waarbij de gasten bijvoorbeeld naar de corendon site woorden doorgestuurd of hun tax-free shop.</w:t>
      </w:r>
    </w:p>
    <w:p w:rsidR="007C213C" w:rsidRDefault="007C213C">
      <w:pPr>
        <w:rPr>
          <w:rFonts w:ascii="Verdana" w:hAnsi="Verdana"/>
          <w:sz w:val="24"/>
          <w:szCs w:val="24"/>
        </w:rPr>
      </w:pPr>
    </w:p>
    <w:p w:rsidR="007C213C" w:rsidRDefault="007C213C">
      <w:pPr>
        <w:rPr>
          <w:rFonts w:ascii="Verdana" w:hAnsi="Verdana"/>
          <w:sz w:val="24"/>
          <w:szCs w:val="24"/>
        </w:rPr>
      </w:pPr>
      <w:r>
        <w:rPr>
          <w:rFonts w:ascii="Verdana" w:eastAsia="Verdana" w:hAnsi="Verdana" w:cs="Verdana"/>
          <w:sz w:val="24"/>
          <w:szCs w:val="24"/>
        </w:rPr>
        <w:t>Ook is het mogelijk om voor het inloggen een zelf gemaakte waarden te hangen.(bijvoorbeeld het gebruik vna ene ticket nummer I.P.V. een gezamenlijk account voor het inloggen)</w:t>
      </w:r>
    </w:p>
    <w:p w:rsidR="007C213C" w:rsidRDefault="007C213C">
      <w:pPr>
        <w:rPr>
          <w:rFonts w:ascii="Verdana" w:hAnsi="Verdana"/>
          <w:sz w:val="24"/>
          <w:szCs w:val="24"/>
        </w:rPr>
      </w:pPr>
    </w:p>
    <w:p w:rsidR="007C213C" w:rsidRDefault="007C213C">
      <w:pPr>
        <w:rPr>
          <w:rFonts w:ascii="Verdana" w:eastAsia="Verdana" w:hAnsi="Verdana" w:cs="Verdana"/>
          <w:sz w:val="24"/>
          <w:szCs w:val="24"/>
        </w:rPr>
      </w:pPr>
      <w:r>
        <w:rPr>
          <w:rFonts w:ascii="Verdana" w:eastAsia="Verdana" w:hAnsi="Verdana" w:cs="Verdana"/>
          <w:sz w:val="24"/>
          <w:szCs w:val="24"/>
        </w:rPr>
        <w:t>Hiernaast hebben ook meer mensen verstand van deze technologie en heb je niet een speciale monteur voor het plaatsen van update’s nodig te hebben.</w:t>
      </w:r>
    </w:p>
    <w:p w:rsidR="00ED6D9D" w:rsidRDefault="00ED6D9D">
      <w:pPr>
        <w:rPr>
          <w:rFonts w:ascii="Verdana" w:hAnsi="Verdana"/>
          <w:sz w:val="24"/>
          <w:szCs w:val="24"/>
        </w:rPr>
      </w:pPr>
      <w:r>
        <w:rPr>
          <w:rFonts w:ascii="Verdana" w:eastAsia="Verdana" w:hAnsi="Verdana" w:cs="Verdana"/>
          <w:sz w:val="24"/>
          <w:szCs w:val="24"/>
        </w:rPr>
        <w:t>De kosten van deze optie worden nader toegelicht in hoofdstuk drie.</w:t>
      </w:r>
    </w:p>
    <w:p w:rsidR="00D242A7" w:rsidRDefault="00D242A7" w:rsidP="00C8182E">
      <w:pPr>
        <w:pStyle w:val="Heading1"/>
        <w:ind w:left="0" w:firstLine="0"/>
        <w:rPr>
          <w:rFonts w:ascii="Verdana" w:eastAsia="Verdana" w:hAnsi="Verdana" w:cs="Verdana"/>
          <w:bCs w:val="0"/>
          <w:color w:val="4F81BD"/>
          <w:sz w:val="28"/>
        </w:rPr>
      </w:pPr>
    </w:p>
    <w:p w:rsidR="00C8182E" w:rsidRPr="00C8182E" w:rsidRDefault="00C8182E" w:rsidP="00C8182E">
      <w:pPr>
        <w:pStyle w:val="BodyText"/>
      </w:pPr>
    </w:p>
    <w:p w:rsidR="00D242A7" w:rsidRDefault="00D242A7" w:rsidP="00ED0179">
      <w:pPr>
        <w:pStyle w:val="Heading2"/>
        <w:jc w:val="center"/>
        <w:rPr>
          <w:rFonts w:ascii="Verdana" w:eastAsia="Verdana" w:hAnsi="Verdana" w:cs="Verdana"/>
          <w:sz w:val="28"/>
          <w:szCs w:val="28"/>
        </w:rPr>
      </w:pPr>
    </w:p>
    <w:p w:rsidR="00C8182E" w:rsidRDefault="00C8182E" w:rsidP="00ED0179">
      <w:pPr>
        <w:pStyle w:val="Heading2"/>
        <w:jc w:val="center"/>
        <w:rPr>
          <w:rFonts w:ascii="Verdana" w:eastAsia="Verdana" w:hAnsi="Verdana" w:cs="Verdana"/>
          <w:sz w:val="28"/>
          <w:szCs w:val="28"/>
        </w:rPr>
      </w:pPr>
    </w:p>
    <w:p w:rsidR="007C213C" w:rsidRPr="00383313" w:rsidRDefault="00ED0179" w:rsidP="00ED0179">
      <w:pPr>
        <w:pStyle w:val="Heading2"/>
        <w:jc w:val="center"/>
        <w:rPr>
          <w:rFonts w:ascii="Verdana" w:hAnsi="Verdana"/>
          <w:sz w:val="28"/>
          <w:szCs w:val="28"/>
        </w:rPr>
      </w:pPr>
      <w:r>
        <w:rPr>
          <w:rFonts w:ascii="Verdana" w:eastAsia="Verdana" w:hAnsi="Verdana" w:cs="Verdana"/>
          <w:sz w:val="28"/>
          <w:szCs w:val="28"/>
        </w:rPr>
        <w:t>2.4</w:t>
      </w:r>
      <w:r w:rsidR="00F41651" w:rsidRPr="00383313">
        <w:rPr>
          <w:rFonts w:ascii="Verdana" w:eastAsia="Verdana" w:hAnsi="Verdana" w:cs="Verdana"/>
          <w:sz w:val="28"/>
          <w:szCs w:val="28"/>
        </w:rPr>
        <w:t xml:space="preserve"> </w:t>
      </w:r>
      <w:r w:rsidR="007C213C" w:rsidRPr="00383313">
        <w:rPr>
          <w:rFonts w:ascii="Verdana" w:eastAsia="Verdana" w:hAnsi="Verdana" w:cs="Verdana"/>
          <w:sz w:val="28"/>
          <w:szCs w:val="28"/>
        </w:rPr>
        <w:t>Conclusie</w:t>
      </w:r>
    </w:p>
    <w:p w:rsidR="007C213C" w:rsidRDefault="007C213C">
      <w:pPr>
        <w:rPr>
          <w:rFonts w:ascii="Verdana" w:hAnsi="Verdana"/>
          <w:sz w:val="24"/>
          <w:szCs w:val="24"/>
        </w:rPr>
      </w:pPr>
    </w:p>
    <w:p w:rsidR="007C213C" w:rsidRDefault="007C213C">
      <w:pPr>
        <w:rPr>
          <w:rFonts w:ascii="Verdana" w:hAnsi="Verdana"/>
          <w:sz w:val="24"/>
          <w:szCs w:val="24"/>
        </w:rPr>
      </w:pPr>
      <w:r>
        <w:rPr>
          <w:rFonts w:ascii="Verdana" w:eastAsia="Verdana" w:hAnsi="Verdana" w:cs="Verdana"/>
          <w:sz w:val="24"/>
          <w:szCs w:val="24"/>
        </w:rPr>
        <w:t>onze conclusie is dat op de bovenstaande gegevens er beter voor optie 2 kan worden gekozen, aangezien we hier meer opties mee kunne  aansluitend bij de technische specificaties en de wensen van corendon.</w:t>
      </w:r>
    </w:p>
    <w:p w:rsidR="007C213C" w:rsidRDefault="007C213C">
      <w:pPr>
        <w:rPr>
          <w:rFonts w:ascii="Verdana" w:hAnsi="Verdana"/>
          <w:sz w:val="24"/>
          <w:szCs w:val="24"/>
        </w:rPr>
      </w:pPr>
    </w:p>
    <w:p w:rsidR="007C213C" w:rsidRDefault="007C213C">
      <w:pPr>
        <w:spacing w:line="100" w:lineRule="atLeast"/>
        <w:rPr>
          <w:rFonts w:ascii="Verdana" w:hAnsi="Verdana" w:cs="Verdana"/>
          <w:sz w:val="24"/>
          <w:szCs w:val="24"/>
        </w:rPr>
      </w:pPr>
    </w:p>
    <w:p w:rsidR="007C213C" w:rsidRDefault="007C213C">
      <w:pPr>
        <w:sectPr w:rsidR="007C213C">
          <w:headerReference w:type="even" r:id="rId31"/>
          <w:headerReference w:type="default" r:id="rId32"/>
          <w:footerReference w:type="even" r:id="rId33"/>
          <w:footerReference w:type="default" r:id="rId34"/>
          <w:headerReference w:type="first" r:id="rId35"/>
          <w:footerReference w:type="first" r:id="rId36"/>
          <w:pgSz w:w="11906" w:h="16838"/>
          <w:pgMar w:top="708" w:right="1440" w:bottom="1096" w:left="1440" w:header="708" w:footer="732" w:gutter="0"/>
          <w:cols w:space="708"/>
          <w:docGrid w:linePitch="600" w:charSpace="40960"/>
        </w:sectPr>
      </w:pPr>
    </w:p>
    <w:p w:rsidR="007C213C" w:rsidRDefault="007C213C">
      <w:pPr>
        <w:pStyle w:val="Heading1"/>
        <w:jc w:val="center"/>
        <w:rPr>
          <w:rFonts w:ascii="Verdana" w:hAnsi="Verdana"/>
          <w:sz w:val="24"/>
          <w:szCs w:val="24"/>
        </w:rPr>
      </w:pPr>
      <w:r>
        <w:rPr>
          <w:rFonts w:ascii="Verdana" w:eastAsia="Verdana" w:hAnsi="Verdana" w:cs="Verdana"/>
        </w:rPr>
        <w:lastRenderedPageBreak/>
        <w:t xml:space="preserve">3. </w:t>
      </w:r>
      <w:r>
        <w:rPr>
          <w:rFonts w:ascii="Verdana" w:eastAsia="Verdana" w:hAnsi="Verdana" w:cs="Verdana"/>
          <w:sz w:val="40"/>
          <w:szCs w:val="40"/>
        </w:rPr>
        <w:t>Investeringsbegroting</w:t>
      </w:r>
    </w:p>
    <w:p w:rsidR="007C213C" w:rsidRDefault="007C213C">
      <w:pPr>
        <w:rPr>
          <w:rFonts w:ascii="Verdana" w:hAnsi="Verdana"/>
          <w:sz w:val="24"/>
          <w:szCs w:val="24"/>
        </w:rPr>
      </w:pPr>
    </w:p>
    <w:p w:rsidR="007C213C" w:rsidRDefault="007C213C">
      <w:pPr>
        <w:rPr>
          <w:rFonts w:ascii="Verdana" w:eastAsia="Verdana" w:hAnsi="Verdana" w:cs="Verdana"/>
          <w:sz w:val="24"/>
          <w:szCs w:val="24"/>
        </w:rPr>
      </w:pPr>
      <w:r>
        <w:rPr>
          <w:rFonts w:ascii="Verdana" w:eastAsia="Verdana" w:hAnsi="Verdana" w:cs="Verdana"/>
          <w:sz w:val="24"/>
          <w:szCs w:val="24"/>
        </w:rPr>
        <w:t>Dit hoofdstuk gaat over kosten van dit project.</w:t>
      </w:r>
    </w:p>
    <w:p w:rsidR="007C213C" w:rsidRDefault="007C213C">
      <w:pPr>
        <w:rPr>
          <w:rFonts w:ascii="Verdana" w:hAnsi="Verdana"/>
        </w:rPr>
      </w:pPr>
      <w:r>
        <w:rPr>
          <w:rFonts w:ascii="Verdana" w:eastAsia="Verdana" w:hAnsi="Verdana" w:cs="Verdana"/>
          <w:sz w:val="24"/>
          <w:szCs w:val="24"/>
        </w:rPr>
        <w:t xml:space="preserve">Zowel voor eenmalige kosten als de operationele kosten worden in dit hoofdstuk beter toegelicht en een schatting van deze kosten. </w:t>
      </w:r>
    </w:p>
    <w:p w:rsidR="007C213C" w:rsidRDefault="007C213C">
      <w:pPr>
        <w:pStyle w:val="Heading2"/>
        <w:jc w:val="center"/>
        <w:rPr>
          <w:rFonts w:ascii="Verdana" w:hAnsi="Verdana"/>
        </w:rPr>
      </w:pPr>
    </w:p>
    <w:p w:rsidR="007C213C" w:rsidRDefault="007C213C">
      <w:pPr>
        <w:pStyle w:val="Heading2"/>
        <w:jc w:val="center"/>
        <w:rPr>
          <w:rFonts w:ascii="Verdana" w:hAnsi="Verdana"/>
          <w:sz w:val="24"/>
          <w:szCs w:val="24"/>
        </w:rPr>
      </w:pPr>
      <w:r>
        <w:rPr>
          <w:rFonts w:ascii="Verdana" w:eastAsia="Verdana" w:hAnsi="Verdana" w:cs="Verdana"/>
        </w:rPr>
        <w:t xml:space="preserve">3.1 Initiële kosten </w:t>
      </w:r>
    </w:p>
    <w:p w:rsidR="007C213C" w:rsidRDefault="007C213C">
      <w:pPr>
        <w:rPr>
          <w:rFonts w:ascii="Verdana" w:hAnsi="Verdana"/>
          <w:sz w:val="24"/>
          <w:szCs w:val="24"/>
        </w:rPr>
      </w:pPr>
    </w:p>
    <w:p w:rsidR="007C213C" w:rsidRDefault="007C213C">
      <w:pPr>
        <w:rPr>
          <w:rFonts w:ascii="Verdana" w:eastAsia="Verdana" w:hAnsi="Verdana" w:cs="Verdana"/>
          <w:sz w:val="24"/>
          <w:szCs w:val="24"/>
        </w:rPr>
      </w:pPr>
      <w:r>
        <w:rPr>
          <w:rFonts w:ascii="Verdana" w:eastAsia="Verdana" w:hAnsi="Verdana" w:cs="Verdana"/>
          <w:sz w:val="24"/>
          <w:szCs w:val="24"/>
        </w:rPr>
        <w:t xml:space="preserve">De kosten die eenmalig gemaakt moeten worden zijn op dit moment; </w:t>
      </w:r>
    </w:p>
    <w:p w:rsidR="007C213C" w:rsidRPr="00F41651" w:rsidRDefault="007C213C">
      <w:pPr>
        <w:rPr>
          <w:rFonts w:ascii="Verdana" w:eastAsia="Verdana" w:hAnsi="Verdana" w:cs="Verdana"/>
          <w:sz w:val="24"/>
          <w:szCs w:val="24"/>
          <w:lang w:val="en-US"/>
        </w:rPr>
      </w:pPr>
      <w:r w:rsidRPr="00F41651">
        <w:rPr>
          <w:rFonts w:ascii="Verdana" w:eastAsia="Verdana" w:hAnsi="Verdana" w:cs="Verdana"/>
          <w:sz w:val="24"/>
          <w:szCs w:val="24"/>
          <w:lang w:val="en-US"/>
        </w:rPr>
        <w:t xml:space="preserve">Raspberry PI; </w:t>
      </w:r>
      <w:r w:rsidRPr="00F41651">
        <w:rPr>
          <w:rFonts w:ascii="Verdana" w:eastAsia="Verdana" w:hAnsi="Verdana" w:cs="Verdana"/>
          <w:sz w:val="24"/>
          <w:szCs w:val="24"/>
          <w:lang w:val="en-US"/>
        </w:rPr>
        <w:tab/>
      </w:r>
      <w:r w:rsidR="00ED6D9D">
        <w:rPr>
          <w:rFonts w:ascii="Verdana" w:eastAsia="Verdana" w:hAnsi="Verdana" w:cs="Verdana"/>
          <w:sz w:val="24"/>
          <w:szCs w:val="24"/>
          <w:lang w:val="en-US"/>
        </w:rPr>
        <w:tab/>
      </w:r>
      <w:r w:rsidRPr="00F41651">
        <w:rPr>
          <w:rFonts w:ascii="Verdana" w:eastAsia="Verdana" w:hAnsi="Verdana" w:cs="Verdana"/>
          <w:sz w:val="24"/>
          <w:szCs w:val="24"/>
          <w:lang w:val="en-US"/>
        </w:rPr>
        <w:t>€ 35,-</w:t>
      </w:r>
    </w:p>
    <w:p w:rsidR="007C213C" w:rsidRDefault="007C213C">
      <w:pPr>
        <w:rPr>
          <w:rFonts w:ascii="Verdana" w:eastAsia="Verdana" w:hAnsi="Verdana" w:cs="Verdana"/>
          <w:sz w:val="24"/>
          <w:szCs w:val="24"/>
          <w:lang w:val="en-US"/>
        </w:rPr>
      </w:pPr>
      <w:proofErr w:type="spellStart"/>
      <w:r w:rsidRPr="00F41651">
        <w:rPr>
          <w:rFonts w:ascii="Verdana" w:eastAsia="Verdana" w:hAnsi="Verdana" w:cs="Verdana"/>
          <w:sz w:val="24"/>
          <w:szCs w:val="24"/>
          <w:lang w:val="en-US"/>
        </w:rPr>
        <w:t>WiFi</w:t>
      </w:r>
      <w:proofErr w:type="spellEnd"/>
      <w:r w:rsidRPr="00F41651">
        <w:rPr>
          <w:rFonts w:ascii="Verdana" w:eastAsia="Verdana" w:hAnsi="Verdana" w:cs="Verdana"/>
          <w:sz w:val="24"/>
          <w:szCs w:val="24"/>
          <w:lang w:val="en-US"/>
        </w:rPr>
        <w:t xml:space="preserve">-dongle; </w:t>
      </w:r>
      <w:r w:rsidRPr="00F41651">
        <w:rPr>
          <w:rFonts w:ascii="Verdana" w:eastAsia="Verdana" w:hAnsi="Verdana" w:cs="Verdana"/>
          <w:sz w:val="24"/>
          <w:szCs w:val="24"/>
          <w:lang w:val="en-US"/>
        </w:rPr>
        <w:tab/>
      </w:r>
      <w:r w:rsidRPr="00F41651">
        <w:rPr>
          <w:rFonts w:ascii="Verdana" w:eastAsia="Verdana" w:hAnsi="Verdana" w:cs="Verdana"/>
          <w:sz w:val="24"/>
          <w:szCs w:val="24"/>
          <w:lang w:val="en-US"/>
        </w:rPr>
        <w:tab/>
        <w:t>€ 15,-</w:t>
      </w:r>
    </w:p>
    <w:p w:rsidR="0049422A" w:rsidRPr="00F41651" w:rsidRDefault="0049422A">
      <w:pPr>
        <w:rPr>
          <w:rFonts w:ascii="Verdana" w:eastAsia="Verdana" w:hAnsi="Verdana" w:cs="Verdana"/>
          <w:sz w:val="24"/>
          <w:szCs w:val="24"/>
          <w:lang w:val="en-US"/>
        </w:rPr>
      </w:pPr>
      <w:proofErr w:type="spellStart"/>
      <w:r>
        <w:rPr>
          <w:rFonts w:ascii="Verdana" w:eastAsia="Verdana" w:hAnsi="Verdana" w:cs="Verdana"/>
          <w:sz w:val="24"/>
          <w:szCs w:val="24"/>
          <w:lang w:val="en-US"/>
        </w:rPr>
        <w:t>Behuizing</w:t>
      </w:r>
      <w:proofErr w:type="spellEnd"/>
      <w:r>
        <w:rPr>
          <w:rFonts w:ascii="Verdana" w:eastAsia="Verdana" w:hAnsi="Verdana" w:cs="Verdana"/>
          <w:sz w:val="24"/>
          <w:szCs w:val="24"/>
          <w:lang w:val="en-US"/>
        </w:rPr>
        <w:t>;</w:t>
      </w:r>
      <w:r>
        <w:rPr>
          <w:rFonts w:ascii="Verdana" w:eastAsia="Verdana" w:hAnsi="Verdana" w:cs="Verdana"/>
          <w:sz w:val="24"/>
          <w:szCs w:val="24"/>
          <w:lang w:val="en-US"/>
        </w:rPr>
        <w:tab/>
      </w:r>
      <w:r>
        <w:rPr>
          <w:rFonts w:ascii="Verdana" w:eastAsia="Verdana" w:hAnsi="Verdana" w:cs="Verdana"/>
          <w:sz w:val="24"/>
          <w:szCs w:val="24"/>
          <w:lang w:val="en-US"/>
        </w:rPr>
        <w:tab/>
      </w:r>
      <w:r>
        <w:rPr>
          <w:rFonts w:ascii="Verdana" w:eastAsia="Verdana" w:hAnsi="Verdana" w:cs="Verdana"/>
          <w:sz w:val="24"/>
          <w:szCs w:val="24"/>
          <w:lang w:val="en-US"/>
        </w:rPr>
        <w:tab/>
        <w:t>€ 15,-</w:t>
      </w:r>
    </w:p>
    <w:p w:rsidR="007C213C" w:rsidRPr="00F41651" w:rsidRDefault="007C213C">
      <w:pPr>
        <w:rPr>
          <w:rFonts w:ascii="Verdana" w:hAnsi="Verdana"/>
          <w:sz w:val="24"/>
          <w:szCs w:val="24"/>
          <w:lang w:val="en-US"/>
        </w:rPr>
      </w:pPr>
    </w:p>
    <w:p w:rsidR="007C213C" w:rsidRDefault="005E7066">
      <w:pPr>
        <w:rPr>
          <w:rFonts w:ascii="Verdana" w:hAnsi="Verdana"/>
          <w:sz w:val="24"/>
          <w:szCs w:val="24"/>
        </w:rPr>
      </w:pPr>
      <w:r>
        <w:rPr>
          <w:rFonts w:ascii="Verdana" w:eastAsia="Verdana" w:hAnsi="Verdana" w:cs="Verdana"/>
          <w:sz w:val="24"/>
          <w:szCs w:val="24"/>
        </w:rPr>
        <w:t>Totaal:</w:t>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t xml:space="preserve">€ </w:t>
      </w:r>
      <w:r w:rsidR="0049422A">
        <w:rPr>
          <w:rFonts w:ascii="Verdana" w:eastAsia="Verdana" w:hAnsi="Verdana" w:cs="Verdana"/>
          <w:sz w:val="24"/>
          <w:szCs w:val="24"/>
        </w:rPr>
        <w:t>65</w:t>
      </w:r>
      <w:r w:rsidR="007C213C">
        <w:rPr>
          <w:rFonts w:ascii="Verdana" w:eastAsia="Verdana" w:hAnsi="Verdana" w:cs="Verdana"/>
          <w:sz w:val="24"/>
          <w:szCs w:val="24"/>
        </w:rPr>
        <w:t>,-</w:t>
      </w:r>
    </w:p>
    <w:p w:rsidR="007C213C" w:rsidRDefault="007C213C">
      <w:pPr>
        <w:rPr>
          <w:rFonts w:ascii="Verdana" w:hAnsi="Verdana"/>
          <w:sz w:val="24"/>
          <w:szCs w:val="24"/>
        </w:rPr>
      </w:pPr>
    </w:p>
    <w:p w:rsidR="007C213C" w:rsidRDefault="007C213C">
      <w:pPr>
        <w:rPr>
          <w:rFonts w:ascii="Verdana" w:eastAsia="Verdana" w:hAnsi="Verdana" w:cs="Verdana"/>
          <w:sz w:val="24"/>
          <w:szCs w:val="24"/>
        </w:rPr>
      </w:pPr>
      <w:r>
        <w:rPr>
          <w:rFonts w:ascii="Verdana" w:eastAsia="Verdana" w:hAnsi="Verdana" w:cs="Verdana"/>
          <w:sz w:val="24"/>
          <w:szCs w:val="24"/>
        </w:rPr>
        <w:t>Verder heb je natuurlijk de installatie van het apparaat waarbij de vliegtuigen ook even stil moeten staan.</w:t>
      </w:r>
    </w:p>
    <w:p w:rsidR="007C213C" w:rsidRDefault="007C213C">
      <w:pPr>
        <w:rPr>
          <w:rFonts w:ascii="Verdana" w:eastAsia="Verdana" w:hAnsi="Verdana" w:cs="Verdana"/>
          <w:sz w:val="24"/>
          <w:szCs w:val="24"/>
        </w:rPr>
      </w:pPr>
      <w:r>
        <w:rPr>
          <w:rFonts w:ascii="Verdana" w:eastAsia="Verdana" w:hAnsi="Verdana" w:cs="Verdana"/>
          <w:sz w:val="24"/>
          <w:szCs w:val="24"/>
        </w:rPr>
        <w:t>Verder moeten door onderhoudsmonteurs moeten worden geplaatst.</w:t>
      </w:r>
    </w:p>
    <w:p w:rsidR="007C213C" w:rsidRDefault="007C213C">
      <w:pPr>
        <w:rPr>
          <w:rFonts w:ascii="Verdana" w:hAnsi="Verdana"/>
          <w:sz w:val="24"/>
          <w:szCs w:val="24"/>
        </w:rPr>
      </w:pPr>
      <w:r>
        <w:rPr>
          <w:rFonts w:ascii="Verdana" w:eastAsia="Verdana" w:hAnsi="Verdana" w:cs="Verdana"/>
          <w:sz w:val="24"/>
          <w:szCs w:val="24"/>
        </w:rPr>
        <w:t>Bij ons zijn deze kosten niet bekend maar ze moeten wel worden meegenomen in de berekening.</w:t>
      </w:r>
    </w:p>
    <w:p w:rsidR="007C213C" w:rsidRDefault="007C213C">
      <w:pPr>
        <w:rPr>
          <w:rFonts w:ascii="Verdana" w:hAnsi="Verdana"/>
          <w:sz w:val="24"/>
          <w:szCs w:val="24"/>
        </w:rPr>
      </w:pPr>
    </w:p>
    <w:p w:rsidR="007C213C" w:rsidRDefault="007C213C">
      <w:pPr>
        <w:pStyle w:val="Heading2"/>
        <w:jc w:val="center"/>
        <w:rPr>
          <w:rFonts w:ascii="Verdana" w:hAnsi="Verdana"/>
          <w:sz w:val="24"/>
          <w:szCs w:val="24"/>
        </w:rPr>
      </w:pPr>
      <w:r>
        <w:rPr>
          <w:rFonts w:ascii="Verdana" w:eastAsia="Verdana" w:hAnsi="Verdana" w:cs="Verdana"/>
          <w:sz w:val="28"/>
          <w:szCs w:val="28"/>
        </w:rPr>
        <w:t>3.2 Operationele kosten</w:t>
      </w:r>
    </w:p>
    <w:p w:rsidR="007C213C" w:rsidRDefault="007C213C">
      <w:pPr>
        <w:rPr>
          <w:rFonts w:ascii="Verdana" w:hAnsi="Verdana"/>
          <w:sz w:val="24"/>
          <w:szCs w:val="24"/>
        </w:rPr>
      </w:pPr>
    </w:p>
    <w:p w:rsidR="007C213C" w:rsidRDefault="007C213C">
      <w:pPr>
        <w:rPr>
          <w:rFonts w:ascii="Verdana" w:hAnsi="Verdana"/>
          <w:sz w:val="24"/>
          <w:szCs w:val="24"/>
        </w:rPr>
      </w:pPr>
      <w:r>
        <w:rPr>
          <w:rFonts w:ascii="Verdana" w:eastAsia="Verdana" w:hAnsi="Verdana" w:cs="Verdana"/>
          <w:sz w:val="24"/>
          <w:szCs w:val="24"/>
        </w:rPr>
        <w:t>De kosten op de langere termijn en op terugkerende zijn bijvoorbeeld de onderhoud kosten en reparatie/vervanging.</w:t>
      </w:r>
    </w:p>
    <w:p w:rsidR="007C213C" w:rsidRDefault="007C213C">
      <w:pPr>
        <w:rPr>
          <w:rFonts w:ascii="Verdana" w:hAnsi="Verdana"/>
          <w:sz w:val="24"/>
          <w:szCs w:val="24"/>
        </w:rPr>
      </w:pPr>
    </w:p>
    <w:p w:rsidR="007C213C" w:rsidRDefault="007C213C">
      <w:pPr>
        <w:rPr>
          <w:rFonts w:ascii="Verdana" w:eastAsia="Verdana" w:hAnsi="Verdana" w:cs="Verdana"/>
          <w:sz w:val="24"/>
          <w:szCs w:val="24"/>
        </w:rPr>
      </w:pPr>
      <w:r>
        <w:rPr>
          <w:rFonts w:ascii="Verdana" w:eastAsia="Verdana" w:hAnsi="Verdana" w:cs="Verdana"/>
          <w:sz w:val="24"/>
          <w:szCs w:val="24"/>
        </w:rPr>
        <w:t>Als onderhoudskosten zou je bijvoorbeeld een update kunnen noemen.</w:t>
      </w:r>
    </w:p>
    <w:p w:rsidR="007C213C" w:rsidRDefault="007C213C">
      <w:pPr>
        <w:rPr>
          <w:rFonts w:ascii="Verdana" w:hAnsi="Verdana"/>
          <w:sz w:val="24"/>
          <w:szCs w:val="24"/>
        </w:rPr>
      </w:pPr>
      <w:r>
        <w:rPr>
          <w:rFonts w:ascii="Verdana" w:eastAsia="Verdana" w:hAnsi="Verdana" w:cs="Verdana"/>
          <w:sz w:val="24"/>
          <w:szCs w:val="24"/>
        </w:rPr>
        <w:t>Deze update’s zullen vanaf afstand kunnen worden gedaan, hierbij worden veel kosten bespaard, omdat je dan niet het fysieke apparaat nodig hebt.</w:t>
      </w:r>
    </w:p>
    <w:p w:rsidR="007C213C" w:rsidRDefault="007C213C">
      <w:pPr>
        <w:rPr>
          <w:rFonts w:ascii="Verdana" w:hAnsi="Verdana"/>
          <w:sz w:val="24"/>
          <w:szCs w:val="24"/>
        </w:rPr>
      </w:pPr>
    </w:p>
    <w:p w:rsidR="007C213C" w:rsidRDefault="007C213C">
      <w:pPr>
        <w:rPr>
          <w:rFonts w:ascii="Verdana" w:hAnsi="Verdana"/>
        </w:rPr>
      </w:pPr>
      <w:r>
        <w:rPr>
          <w:rFonts w:ascii="Verdana" w:eastAsia="Verdana" w:hAnsi="Verdana" w:cs="Verdana"/>
          <w:sz w:val="24"/>
          <w:szCs w:val="24"/>
        </w:rPr>
        <w:t>Ook heb je natuurlijk de kosten bij eventuele defecten en het apparaat moet vervangen ook al zal dit in de regel niet vaak voorkomen.</w:t>
      </w:r>
    </w:p>
    <w:p w:rsidR="007C213C" w:rsidRDefault="007C213C">
      <w:pPr>
        <w:rPr>
          <w:rFonts w:ascii="Verdana" w:hAnsi="Verdana"/>
        </w:rPr>
      </w:pPr>
    </w:p>
    <w:p w:rsidR="007C213C" w:rsidRDefault="007C213C">
      <w:pPr>
        <w:rPr>
          <w:rFonts w:ascii="Verdana" w:hAnsi="Verdana"/>
          <w:i/>
        </w:rPr>
      </w:pPr>
    </w:p>
    <w:p w:rsidR="007C213C" w:rsidRDefault="007C213C">
      <w:pPr>
        <w:spacing w:line="100" w:lineRule="atLeast"/>
        <w:rPr>
          <w:rFonts w:ascii="Verdana" w:hAnsi="Verdana" w:cs="Verdana"/>
          <w:sz w:val="24"/>
          <w:szCs w:val="30"/>
        </w:rPr>
      </w:pPr>
    </w:p>
    <w:p w:rsidR="007C213C" w:rsidRDefault="007C213C">
      <w:pPr>
        <w:spacing w:line="100" w:lineRule="atLeast"/>
        <w:rPr>
          <w:rFonts w:ascii="Verdana" w:hAnsi="Verdana" w:cs="Verdana"/>
          <w:sz w:val="24"/>
          <w:szCs w:val="30"/>
        </w:rPr>
      </w:pPr>
    </w:p>
    <w:p w:rsidR="007C213C" w:rsidRDefault="007C213C">
      <w:pPr>
        <w:sectPr w:rsidR="007C213C">
          <w:headerReference w:type="even" r:id="rId37"/>
          <w:headerReference w:type="default" r:id="rId38"/>
          <w:footerReference w:type="even" r:id="rId39"/>
          <w:footerReference w:type="default" r:id="rId40"/>
          <w:headerReference w:type="first" r:id="rId41"/>
          <w:footerReference w:type="first" r:id="rId42"/>
          <w:pgSz w:w="11906" w:h="16838"/>
          <w:pgMar w:top="1051" w:right="1440" w:bottom="789" w:left="1440" w:header="994" w:footer="732" w:gutter="0"/>
          <w:cols w:space="708"/>
          <w:docGrid w:linePitch="600" w:charSpace="40960"/>
        </w:sectPr>
      </w:pPr>
    </w:p>
    <w:p w:rsidR="007C213C" w:rsidRDefault="007C213C">
      <w:pPr>
        <w:pStyle w:val="Heading1"/>
        <w:jc w:val="center"/>
        <w:rPr>
          <w:rFonts w:ascii="Verdana" w:hAnsi="Verdana"/>
          <w:sz w:val="24"/>
          <w:szCs w:val="24"/>
          <w:shd w:val="clear" w:color="auto" w:fill="FFFFFF"/>
        </w:rPr>
      </w:pPr>
      <w:r>
        <w:rPr>
          <w:rFonts w:ascii="Verdana" w:hAnsi="Verdana"/>
          <w:sz w:val="40"/>
          <w:szCs w:val="40"/>
        </w:rPr>
        <w:lastRenderedPageBreak/>
        <w:t>4 Risico's</w:t>
      </w:r>
    </w:p>
    <w:p w:rsidR="007C213C" w:rsidRDefault="007C213C">
      <w:pPr>
        <w:rPr>
          <w:rFonts w:ascii="Verdana" w:hAnsi="Verdana"/>
          <w:b/>
          <w:bCs/>
          <w:sz w:val="24"/>
          <w:szCs w:val="24"/>
          <w:shd w:val="clear" w:color="auto" w:fill="FFFFFF"/>
        </w:rPr>
      </w:pPr>
    </w:p>
    <w:p w:rsidR="007C213C" w:rsidRDefault="007C213C">
      <w:pPr>
        <w:rPr>
          <w:rFonts w:ascii="Verdana" w:hAnsi="Verdana"/>
          <w:sz w:val="24"/>
          <w:szCs w:val="24"/>
          <w:shd w:val="clear" w:color="auto" w:fill="FFFFFF"/>
        </w:rPr>
      </w:pPr>
      <w:r>
        <w:rPr>
          <w:rFonts w:ascii="Verdana" w:hAnsi="Verdana"/>
          <w:sz w:val="24"/>
          <w:szCs w:val="24"/>
          <w:shd w:val="clear" w:color="auto" w:fill="FFFFFF"/>
        </w:rPr>
        <w:t xml:space="preserve">Risico's zijn (bijna) altijd aanwezig in elk bedrijf. Zo ook brengt Fasten Your Seatbelts risico's met zich mee. In deze paragraaf beschrijven we de risico's, maar ook de kansen en impact's daarbij horen. Een risicoanalyse is van belang, omdat daarbij de veiligheid van de passagier gewaarborgd wordt. Ook kunnen er onnodige kosten mee voorkomen worden en kan er voorkomen worden dat klanten afgeschrikt worden. </w:t>
      </w:r>
    </w:p>
    <w:p w:rsidR="007C213C" w:rsidRDefault="007C213C">
      <w:pPr>
        <w:rPr>
          <w:rFonts w:ascii="Verdana" w:hAnsi="Verdana"/>
          <w:sz w:val="24"/>
          <w:szCs w:val="24"/>
          <w:shd w:val="clear" w:color="auto" w:fill="FFFFFF"/>
        </w:rPr>
      </w:pPr>
    </w:p>
    <w:p w:rsidR="007C213C" w:rsidRDefault="007C213C">
      <w:pPr>
        <w:pStyle w:val="Heading1"/>
        <w:jc w:val="center"/>
        <w:rPr>
          <w:rFonts w:ascii="Verdana" w:hAnsi="Verdana"/>
          <w:b w:val="0"/>
          <w:bCs w:val="0"/>
          <w:sz w:val="40"/>
          <w:szCs w:val="40"/>
          <w:shd w:val="clear" w:color="auto" w:fill="FFFFFF"/>
        </w:rPr>
      </w:pPr>
      <w:r>
        <w:rPr>
          <w:rFonts w:ascii="Verdana" w:hAnsi="Verdana"/>
          <w:sz w:val="34"/>
          <w:szCs w:val="34"/>
        </w:rPr>
        <w:t>4.1 Risico's</w:t>
      </w:r>
    </w:p>
    <w:p w:rsidR="007C213C" w:rsidRDefault="007C213C">
      <w:pPr>
        <w:jc w:val="center"/>
        <w:rPr>
          <w:rFonts w:ascii="Verdana" w:hAnsi="Verdana"/>
          <w:sz w:val="40"/>
          <w:szCs w:val="40"/>
          <w:shd w:val="clear" w:color="auto" w:fill="FFFFFF"/>
        </w:rPr>
      </w:pPr>
    </w:p>
    <w:p w:rsidR="007C213C" w:rsidRDefault="007C213C">
      <w:pPr>
        <w:rPr>
          <w:rFonts w:ascii="Verdana" w:hAnsi="Verdana"/>
          <w:sz w:val="24"/>
          <w:szCs w:val="24"/>
          <w:shd w:val="clear" w:color="auto" w:fill="FFFFFF"/>
        </w:rPr>
      </w:pPr>
      <w:r>
        <w:rPr>
          <w:rFonts w:ascii="Verdana" w:hAnsi="Verdana"/>
          <w:sz w:val="24"/>
          <w:szCs w:val="24"/>
          <w:shd w:val="clear" w:color="auto" w:fill="FFFFFF"/>
        </w:rPr>
        <w:t>Hier worden risico's belicht waarmee we ons bezighouden. Ook wordt er een schatting gemaakt van de grootte van de kans waarmee een risico optreedt. De impact van het risico is ook iets waar we rekening mee houden. Dit wil zeggen dat wanneer er bijvoorbeeld toch een mankement plaatsvind, wat dan het gevolg is. Bij risico's hanteren we de formule: risico = kans * impact.</w:t>
      </w:r>
    </w:p>
    <w:p w:rsidR="007C213C" w:rsidRDefault="007C213C">
      <w:pPr>
        <w:rPr>
          <w:rFonts w:ascii="Verdana" w:hAnsi="Verdana"/>
          <w:sz w:val="24"/>
          <w:szCs w:val="24"/>
          <w:shd w:val="clear" w:color="auto" w:fill="FFFFFF"/>
        </w:rPr>
      </w:pPr>
    </w:p>
    <w:p w:rsidR="007C213C" w:rsidRDefault="007C213C">
      <w:pPr>
        <w:rPr>
          <w:rFonts w:ascii="Verdana" w:hAnsi="Verdana"/>
          <w:sz w:val="24"/>
          <w:szCs w:val="24"/>
          <w:shd w:val="clear" w:color="auto" w:fill="FFFFFF"/>
        </w:rPr>
      </w:pPr>
    </w:p>
    <w:p w:rsidR="007C213C" w:rsidRDefault="007C213C">
      <w:pPr>
        <w:rPr>
          <w:rFonts w:ascii="Verdana" w:hAnsi="Verdana"/>
          <w:b/>
          <w:bCs/>
          <w:sz w:val="24"/>
          <w:szCs w:val="24"/>
          <w:shd w:val="clear" w:color="auto" w:fill="FFFFFF"/>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193"/>
      </w:tblGrid>
      <w:tr w:rsidR="007C213C">
        <w:trPr>
          <w:trHeight w:val="330"/>
        </w:trPr>
        <w:tc>
          <w:tcPr>
            <w:tcW w:w="3212" w:type="dxa"/>
            <w:tcBorders>
              <w:top w:val="single" w:sz="1" w:space="0" w:color="000000"/>
              <w:left w:val="single" w:sz="1" w:space="0" w:color="000000"/>
              <w:bottom w:val="single" w:sz="1" w:space="0" w:color="000000"/>
            </w:tcBorders>
            <w:shd w:val="clear" w:color="auto" w:fill="auto"/>
          </w:tcPr>
          <w:p w:rsidR="007C213C" w:rsidRDefault="007C213C">
            <w:pPr>
              <w:pStyle w:val="Inhoudtabel"/>
              <w:rPr>
                <w:rFonts w:ascii="Verdana" w:hAnsi="Verdana"/>
                <w:sz w:val="24"/>
                <w:szCs w:val="24"/>
              </w:rPr>
            </w:pPr>
            <w:r>
              <w:rPr>
                <w:rFonts w:ascii="Verdana" w:hAnsi="Verdana"/>
                <w:sz w:val="24"/>
                <w:szCs w:val="24"/>
              </w:rPr>
              <w:t>Risico</w:t>
            </w:r>
          </w:p>
        </w:tc>
        <w:tc>
          <w:tcPr>
            <w:tcW w:w="3212" w:type="dxa"/>
            <w:tcBorders>
              <w:top w:val="single" w:sz="1" w:space="0" w:color="000000"/>
              <w:left w:val="single" w:sz="1" w:space="0" w:color="000000"/>
              <w:bottom w:val="single" w:sz="1" w:space="0" w:color="000000"/>
            </w:tcBorders>
            <w:shd w:val="clear" w:color="auto" w:fill="auto"/>
          </w:tcPr>
          <w:p w:rsidR="007C213C" w:rsidRDefault="007C213C">
            <w:pPr>
              <w:pStyle w:val="Inhoudtabel"/>
              <w:rPr>
                <w:rFonts w:ascii="Verdana" w:hAnsi="Verdana"/>
                <w:sz w:val="24"/>
                <w:szCs w:val="24"/>
              </w:rPr>
            </w:pPr>
            <w:r>
              <w:rPr>
                <w:rFonts w:ascii="Verdana" w:hAnsi="Verdana"/>
                <w:sz w:val="24"/>
                <w:szCs w:val="24"/>
              </w:rPr>
              <w:t xml:space="preserve">Kans </w:t>
            </w:r>
            <w:r>
              <w:rPr>
                <w:rFonts w:ascii="Verdana" w:hAnsi="Verdana"/>
                <w:b/>
                <w:bCs/>
                <w:sz w:val="24"/>
                <w:szCs w:val="24"/>
              </w:rPr>
              <w:t>(schatting)</w:t>
            </w:r>
          </w:p>
        </w:tc>
        <w:tc>
          <w:tcPr>
            <w:tcW w:w="3193" w:type="dxa"/>
            <w:tcBorders>
              <w:top w:val="single" w:sz="1" w:space="0" w:color="000000"/>
              <w:left w:val="single" w:sz="1" w:space="0" w:color="000000"/>
              <w:bottom w:val="single" w:sz="1" w:space="0" w:color="000000"/>
              <w:right w:val="single" w:sz="1" w:space="0" w:color="000000"/>
            </w:tcBorders>
            <w:shd w:val="clear" w:color="auto" w:fill="auto"/>
          </w:tcPr>
          <w:p w:rsidR="007C213C" w:rsidRDefault="007C213C">
            <w:pPr>
              <w:pStyle w:val="Inhoudtabel"/>
            </w:pPr>
            <w:r>
              <w:rPr>
                <w:rFonts w:ascii="Verdana" w:hAnsi="Verdana"/>
                <w:sz w:val="24"/>
                <w:szCs w:val="24"/>
              </w:rPr>
              <w:t>Effect</w:t>
            </w:r>
          </w:p>
        </w:tc>
      </w:tr>
      <w:tr w:rsidR="007C213C">
        <w:tc>
          <w:tcPr>
            <w:tcW w:w="3212" w:type="dxa"/>
            <w:tcBorders>
              <w:left w:val="single" w:sz="1" w:space="0" w:color="000000"/>
              <w:bottom w:val="single" w:sz="1" w:space="0" w:color="000000"/>
            </w:tcBorders>
            <w:shd w:val="clear" w:color="auto" w:fill="auto"/>
          </w:tcPr>
          <w:p w:rsidR="007C213C" w:rsidRDefault="007C213C">
            <w:pPr>
              <w:rPr>
                <w:rFonts w:ascii="Verdana" w:hAnsi="Verdana"/>
                <w:sz w:val="24"/>
                <w:szCs w:val="24"/>
              </w:rPr>
            </w:pPr>
            <w:r>
              <w:rPr>
                <w:rFonts w:ascii="Verdana" w:hAnsi="Verdana"/>
                <w:sz w:val="24"/>
                <w:szCs w:val="24"/>
                <w:shd w:val="clear" w:color="auto" w:fill="FFFFFF"/>
              </w:rPr>
              <w:t>1. Stralingsangst (voor wifi)</w:t>
            </w:r>
          </w:p>
        </w:tc>
        <w:tc>
          <w:tcPr>
            <w:tcW w:w="3212" w:type="dxa"/>
            <w:tcBorders>
              <w:left w:val="single" w:sz="1" w:space="0" w:color="000000"/>
              <w:bottom w:val="single" w:sz="1" w:space="0" w:color="000000"/>
            </w:tcBorders>
            <w:shd w:val="clear" w:color="auto" w:fill="auto"/>
          </w:tcPr>
          <w:p w:rsidR="007C213C" w:rsidRDefault="007C213C">
            <w:pPr>
              <w:pStyle w:val="Inhoudtabel"/>
              <w:rPr>
                <w:rFonts w:ascii="Verdana" w:hAnsi="Verdana"/>
                <w:sz w:val="24"/>
                <w:szCs w:val="24"/>
              </w:rPr>
            </w:pPr>
            <w:r>
              <w:rPr>
                <w:rFonts w:ascii="Verdana" w:hAnsi="Verdana"/>
                <w:sz w:val="24"/>
                <w:szCs w:val="24"/>
              </w:rPr>
              <w:t>0.1-1% (per potentiele klant)</w:t>
            </w:r>
          </w:p>
        </w:tc>
        <w:tc>
          <w:tcPr>
            <w:tcW w:w="3193" w:type="dxa"/>
            <w:tcBorders>
              <w:left w:val="single" w:sz="1" w:space="0" w:color="000000"/>
              <w:bottom w:val="single" w:sz="1" w:space="0" w:color="000000"/>
              <w:right w:val="single" w:sz="1" w:space="0" w:color="000000"/>
            </w:tcBorders>
            <w:shd w:val="clear" w:color="auto" w:fill="auto"/>
          </w:tcPr>
          <w:p w:rsidR="007C213C" w:rsidRDefault="007C213C">
            <w:pPr>
              <w:pStyle w:val="Inhoudtabel"/>
            </w:pPr>
            <w:r>
              <w:rPr>
                <w:rFonts w:ascii="Verdana" w:hAnsi="Verdana"/>
                <w:sz w:val="24"/>
                <w:szCs w:val="24"/>
              </w:rPr>
              <w:t>Bang om te vliegen en daardoor mist Correndon mogelijk inkomsten.</w:t>
            </w:r>
          </w:p>
        </w:tc>
      </w:tr>
      <w:tr w:rsidR="007C213C">
        <w:tc>
          <w:tcPr>
            <w:tcW w:w="3212" w:type="dxa"/>
            <w:tcBorders>
              <w:left w:val="single" w:sz="1" w:space="0" w:color="000000"/>
              <w:bottom w:val="single" w:sz="1" w:space="0" w:color="000000"/>
            </w:tcBorders>
            <w:shd w:val="clear" w:color="auto" w:fill="auto"/>
          </w:tcPr>
          <w:p w:rsidR="007C213C" w:rsidRDefault="007C213C">
            <w:pPr>
              <w:pStyle w:val="Inhoudtabel"/>
              <w:rPr>
                <w:rFonts w:ascii="Verdana" w:hAnsi="Verdana"/>
                <w:sz w:val="24"/>
                <w:szCs w:val="24"/>
              </w:rPr>
            </w:pPr>
            <w:r>
              <w:rPr>
                <w:rFonts w:ascii="Verdana" w:hAnsi="Verdana"/>
                <w:sz w:val="24"/>
                <w:szCs w:val="24"/>
              </w:rPr>
              <w:t>2. Gehackt worden van netwerk</w:t>
            </w:r>
          </w:p>
        </w:tc>
        <w:tc>
          <w:tcPr>
            <w:tcW w:w="3212" w:type="dxa"/>
            <w:tcBorders>
              <w:left w:val="single" w:sz="1" w:space="0" w:color="000000"/>
              <w:bottom w:val="single" w:sz="1" w:space="0" w:color="000000"/>
            </w:tcBorders>
            <w:shd w:val="clear" w:color="auto" w:fill="auto"/>
          </w:tcPr>
          <w:p w:rsidR="007C213C" w:rsidRDefault="007C213C">
            <w:pPr>
              <w:pStyle w:val="Inhoudtabel"/>
              <w:rPr>
                <w:rFonts w:ascii="Verdana" w:hAnsi="Verdana"/>
                <w:sz w:val="24"/>
                <w:szCs w:val="24"/>
              </w:rPr>
            </w:pPr>
            <w:r>
              <w:rPr>
                <w:rFonts w:ascii="Verdana" w:hAnsi="Verdana"/>
                <w:sz w:val="24"/>
                <w:szCs w:val="24"/>
              </w:rPr>
              <w:t>0.001-0.1%</w:t>
            </w:r>
          </w:p>
        </w:tc>
        <w:tc>
          <w:tcPr>
            <w:tcW w:w="3193" w:type="dxa"/>
            <w:tcBorders>
              <w:left w:val="single" w:sz="1" w:space="0" w:color="000000"/>
              <w:bottom w:val="single" w:sz="1" w:space="0" w:color="000000"/>
              <w:right w:val="single" w:sz="1" w:space="0" w:color="000000"/>
            </w:tcBorders>
            <w:shd w:val="clear" w:color="auto" w:fill="auto"/>
          </w:tcPr>
          <w:p w:rsidR="007C213C" w:rsidRDefault="007C213C">
            <w:pPr>
              <w:pStyle w:val="Inhoudtabel"/>
            </w:pPr>
            <w:r>
              <w:rPr>
                <w:rFonts w:ascii="Verdana" w:hAnsi="Verdana"/>
                <w:sz w:val="24"/>
                <w:szCs w:val="24"/>
              </w:rPr>
              <w:t>Hierdoor zou bijvoorbeeld gevoelige informatie op straat kunnen komen. Dit kan lijden tot reputatieschade. Een gehackt vliegtuignetwerk zou in verband kunnen worden gebracht met een terroristische aanslag.</w:t>
            </w:r>
          </w:p>
        </w:tc>
      </w:tr>
      <w:tr w:rsidR="007C213C">
        <w:tc>
          <w:tcPr>
            <w:tcW w:w="3212" w:type="dxa"/>
            <w:tcBorders>
              <w:left w:val="single" w:sz="1" w:space="0" w:color="000000"/>
              <w:bottom w:val="single" w:sz="1" w:space="0" w:color="000000"/>
            </w:tcBorders>
            <w:shd w:val="clear" w:color="auto" w:fill="auto"/>
          </w:tcPr>
          <w:p w:rsidR="007C213C" w:rsidRDefault="007C213C">
            <w:pPr>
              <w:pStyle w:val="Inhoudtabel"/>
              <w:rPr>
                <w:rFonts w:ascii="Verdana" w:hAnsi="Verdana"/>
                <w:sz w:val="24"/>
                <w:szCs w:val="24"/>
              </w:rPr>
            </w:pPr>
            <w:r>
              <w:rPr>
                <w:rFonts w:ascii="Verdana" w:hAnsi="Verdana"/>
                <w:sz w:val="24"/>
                <w:szCs w:val="24"/>
              </w:rPr>
              <w:t>3. Mislukken van project²*</w:t>
            </w:r>
          </w:p>
        </w:tc>
        <w:tc>
          <w:tcPr>
            <w:tcW w:w="3212" w:type="dxa"/>
            <w:tcBorders>
              <w:left w:val="single" w:sz="1" w:space="0" w:color="000000"/>
              <w:bottom w:val="single" w:sz="1" w:space="0" w:color="000000"/>
            </w:tcBorders>
            <w:shd w:val="clear" w:color="auto" w:fill="auto"/>
          </w:tcPr>
          <w:p w:rsidR="007C213C" w:rsidRDefault="007C213C">
            <w:pPr>
              <w:pStyle w:val="Inhoudtabel"/>
              <w:rPr>
                <w:rFonts w:ascii="Verdana" w:hAnsi="Verdana"/>
                <w:sz w:val="24"/>
                <w:szCs w:val="24"/>
              </w:rPr>
            </w:pPr>
            <w:r>
              <w:rPr>
                <w:rFonts w:ascii="Verdana" w:hAnsi="Verdana"/>
                <w:sz w:val="24"/>
                <w:szCs w:val="24"/>
              </w:rPr>
              <w:t>10-20%</w:t>
            </w:r>
          </w:p>
        </w:tc>
        <w:tc>
          <w:tcPr>
            <w:tcW w:w="3193" w:type="dxa"/>
            <w:tcBorders>
              <w:left w:val="single" w:sz="1" w:space="0" w:color="000000"/>
              <w:bottom w:val="single" w:sz="1" w:space="0" w:color="000000"/>
              <w:right w:val="single" w:sz="1" w:space="0" w:color="000000"/>
            </w:tcBorders>
            <w:shd w:val="clear" w:color="auto" w:fill="auto"/>
          </w:tcPr>
          <w:p w:rsidR="007C213C" w:rsidRDefault="007C213C">
            <w:pPr>
              <w:pStyle w:val="Inhoudtabel"/>
            </w:pPr>
            <w:r>
              <w:rPr>
                <w:rFonts w:ascii="Verdana" w:hAnsi="Verdana"/>
                <w:sz w:val="24"/>
                <w:szCs w:val="24"/>
              </w:rPr>
              <w:t xml:space="preserve">Veel tijd/moeite kan hierdoor verspeeld </w:t>
            </w:r>
            <w:r>
              <w:rPr>
                <w:rFonts w:ascii="Verdana" w:hAnsi="Verdana"/>
                <w:sz w:val="24"/>
                <w:szCs w:val="24"/>
              </w:rPr>
              <w:lastRenderedPageBreak/>
              <w:t>worden en ook zullen er kosten worden gemaakt waaruit geen winst gehaald wordt. Ook kunnen we hierdoor onze klant (Correndon) telleur stellen.</w:t>
            </w:r>
          </w:p>
        </w:tc>
      </w:tr>
      <w:tr w:rsidR="007C213C">
        <w:tc>
          <w:tcPr>
            <w:tcW w:w="3212" w:type="dxa"/>
            <w:tcBorders>
              <w:left w:val="single" w:sz="1" w:space="0" w:color="000000"/>
              <w:bottom w:val="single" w:sz="1" w:space="0" w:color="000000"/>
            </w:tcBorders>
            <w:shd w:val="clear" w:color="auto" w:fill="auto"/>
          </w:tcPr>
          <w:p w:rsidR="007C213C" w:rsidRDefault="007C213C">
            <w:pPr>
              <w:pStyle w:val="Inhoudtabel"/>
              <w:rPr>
                <w:rFonts w:ascii="Verdana" w:hAnsi="Verdana"/>
                <w:sz w:val="24"/>
                <w:szCs w:val="24"/>
              </w:rPr>
            </w:pPr>
            <w:r>
              <w:rPr>
                <w:rFonts w:ascii="Verdana" w:hAnsi="Verdana"/>
                <w:sz w:val="24"/>
                <w:szCs w:val="24"/>
              </w:rPr>
              <w:lastRenderedPageBreak/>
              <w:t>4. Storingen³</w:t>
            </w:r>
          </w:p>
        </w:tc>
        <w:tc>
          <w:tcPr>
            <w:tcW w:w="3212" w:type="dxa"/>
            <w:tcBorders>
              <w:left w:val="single" w:sz="1" w:space="0" w:color="000000"/>
              <w:bottom w:val="single" w:sz="1" w:space="0" w:color="000000"/>
            </w:tcBorders>
            <w:shd w:val="clear" w:color="auto" w:fill="auto"/>
          </w:tcPr>
          <w:p w:rsidR="007C213C" w:rsidRDefault="007C213C">
            <w:pPr>
              <w:pStyle w:val="Inhoudtabel"/>
              <w:rPr>
                <w:rFonts w:ascii="Verdana" w:hAnsi="Verdana"/>
                <w:sz w:val="24"/>
                <w:szCs w:val="24"/>
              </w:rPr>
            </w:pPr>
            <w:r>
              <w:rPr>
                <w:rFonts w:ascii="Verdana" w:hAnsi="Verdana"/>
                <w:sz w:val="24"/>
                <w:szCs w:val="24"/>
              </w:rPr>
              <w:t>80-99%</w:t>
            </w:r>
          </w:p>
        </w:tc>
        <w:tc>
          <w:tcPr>
            <w:tcW w:w="3193" w:type="dxa"/>
            <w:tcBorders>
              <w:left w:val="single" w:sz="1" w:space="0" w:color="000000"/>
              <w:bottom w:val="single" w:sz="1" w:space="0" w:color="000000"/>
              <w:right w:val="single" w:sz="1" w:space="0" w:color="000000"/>
            </w:tcBorders>
            <w:shd w:val="clear" w:color="auto" w:fill="auto"/>
          </w:tcPr>
          <w:p w:rsidR="007C213C" w:rsidRDefault="007C213C">
            <w:pPr>
              <w:pStyle w:val="Inhoudtabel"/>
            </w:pPr>
            <w:r>
              <w:rPr>
                <w:rFonts w:ascii="Verdana" w:hAnsi="Verdana"/>
                <w:sz w:val="24"/>
                <w:szCs w:val="24"/>
              </w:rPr>
              <w:t>Varriërend van relatief erge tot minder erge gevolgen. Denk bijvoorbeeld aan geen toegang tot het Wifi-netwerk.</w:t>
            </w:r>
          </w:p>
        </w:tc>
      </w:tr>
      <w:tr w:rsidR="007C213C">
        <w:tc>
          <w:tcPr>
            <w:tcW w:w="3212" w:type="dxa"/>
            <w:tcBorders>
              <w:left w:val="single" w:sz="1" w:space="0" w:color="000000"/>
              <w:bottom w:val="single" w:sz="1" w:space="0" w:color="000000"/>
            </w:tcBorders>
            <w:shd w:val="clear" w:color="auto" w:fill="auto"/>
          </w:tcPr>
          <w:p w:rsidR="007C213C" w:rsidRDefault="007C213C">
            <w:pPr>
              <w:pStyle w:val="Inhoudtabel"/>
              <w:rPr>
                <w:rFonts w:ascii="Verdana" w:hAnsi="Verdana"/>
                <w:sz w:val="24"/>
                <w:szCs w:val="24"/>
              </w:rPr>
            </w:pPr>
            <w:r>
              <w:rPr>
                <w:rFonts w:ascii="Verdana" w:hAnsi="Verdana"/>
                <w:sz w:val="24"/>
                <w:szCs w:val="24"/>
              </w:rPr>
              <w:t>5. Vliegtuigcrash (bijvoorbeeld door storingen)</w:t>
            </w:r>
          </w:p>
        </w:tc>
        <w:tc>
          <w:tcPr>
            <w:tcW w:w="3212" w:type="dxa"/>
            <w:tcBorders>
              <w:left w:val="single" w:sz="1" w:space="0" w:color="000000"/>
              <w:bottom w:val="single" w:sz="1" w:space="0" w:color="000000"/>
            </w:tcBorders>
            <w:shd w:val="clear" w:color="auto" w:fill="auto"/>
          </w:tcPr>
          <w:p w:rsidR="007C213C" w:rsidRDefault="007C213C">
            <w:pPr>
              <w:pStyle w:val="Inhoudtabel"/>
              <w:rPr>
                <w:rFonts w:ascii="Verdana" w:hAnsi="Verdana"/>
                <w:sz w:val="24"/>
                <w:szCs w:val="24"/>
              </w:rPr>
            </w:pPr>
            <w:r>
              <w:rPr>
                <w:rFonts w:ascii="Verdana" w:hAnsi="Verdana"/>
                <w:sz w:val="24"/>
                <w:szCs w:val="24"/>
              </w:rPr>
              <w:t>0.0000000001%-0.00000001%</w:t>
            </w:r>
          </w:p>
        </w:tc>
        <w:tc>
          <w:tcPr>
            <w:tcW w:w="3193" w:type="dxa"/>
            <w:tcBorders>
              <w:left w:val="single" w:sz="1" w:space="0" w:color="000000"/>
              <w:bottom w:val="single" w:sz="1" w:space="0" w:color="000000"/>
              <w:right w:val="single" w:sz="1" w:space="0" w:color="000000"/>
            </w:tcBorders>
            <w:shd w:val="clear" w:color="auto" w:fill="auto"/>
          </w:tcPr>
          <w:p w:rsidR="007C213C" w:rsidRDefault="007C213C">
            <w:pPr>
              <w:pStyle w:val="Inhoudtabel"/>
            </w:pPr>
            <w:r>
              <w:rPr>
                <w:rFonts w:ascii="Verdana" w:hAnsi="Verdana"/>
                <w:sz w:val="24"/>
                <w:szCs w:val="24"/>
              </w:rPr>
              <w:t>Er kunnen passagiers/vliegtuigmedewerk- ers omkomen. Ook kunnen de kosten heel hoog worden voor bijvoorbeeld vervanging van een nieuw toestel.</w:t>
            </w:r>
          </w:p>
        </w:tc>
      </w:tr>
    </w:tbl>
    <w:p w:rsidR="007C213C" w:rsidRDefault="007C213C">
      <w:pPr>
        <w:rPr>
          <w:rFonts w:ascii="Verdana" w:hAnsi="Verdana"/>
          <w:b/>
          <w:bCs/>
          <w:sz w:val="24"/>
          <w:szCs w:val="24"/>
          <w:shd w:val="clear" w:color="auto" w:fill="FFFFFF"/>
        </w:rPr>
      </w:pPr>
    </w:p>
    <w:p w:rsidR="007C213C" w:rsidRDefault="007C213C">
      <w:pPr>
        <w:rPr>
          <w:rFonts w:ascii="Verdana" w:hAnsi="Verdana"/>
          <w:sz w:val="24"/>
          <w:szCs w:val="24"/>
          <w:shd w:val="clear" w:color="auto" w:fill="FFFFFF"/>
        </w:rPr>
      </w:pPr>
      <w:r>
        <w:rPr>
          <w:rFonts w:ascii="Verdana" w:hAnsi="Verdana"/>
          <w:sz w:val="24"/>
          <w:szCs w:val="24"/>
          <w:shd w:val="clear" w:color="auto" w:fill="FFFFFF"/>
        </w:rPr>
        <w:t xml:space="preserve">²* Het komt relatief vaak voor dat een project mislukt binnen de ICT. Dit kan meerdere aanleidingen hebben en er zal altijd rekening mee gehouden moeten worden. </w:t>
      </w:r>
    </w:p>
    <w:p w:rsidR="007C213C" w:rsidRDefault="007C213C">
      <w:pPr>
        <w:rPr>
          <w:rFonts w:ascii="Verdana" w:hAnsi="Verdana"/>
          <w:sz w:val="24"/>
          <w:szCs w:val="24"/>
          <w:shd w:val="clear" w:color="auto" w:fill="FFFFFF"/>
        </w:rPr>
      </w:pPr>
    </w:p>
    <w:p w:rsidR="007C213C" w:rsidRDefault="007C213C">
      <w:pPr>
        <w:rPr>
          <w:rFonts w:ascii="Verdana" w:hAnsi="Verdana"/>
          <w:b/>
          <w:bCs/>
          <w:sz w:val="24"/>
          <w:szCs w:val="24"/>
          <w:shd w:val="clear" w:color="auto" w:fill="FFFFFF"/>
        </w:rPr>
      </w:pPr>
      <w:r>
        <w:rPr>
          <w:rFonts w:ascii="Verdana" w:hAnsi="Verdana"/>
          <w:sz w:val="24"/>
          <w:szCs w:val="24"/>
          <w:shd w:val="clear" w:color="auto" w:fill="FFFFFF"/>
        </w:rPr>
        <w:t>³* Storingen zullen er altijd zijn binnen de ICT. Deze kunnen varriëren van relatief erge tot minder erge storingen. Ze kunnen vaak ook worden opgelost door specialisten.</w:t>
      </w:r>
    </w:p>
    <w:p w:rsidR="007C213C" w:rsidRDefault="007C213C">
      <w:pPr>
        <w:rPr>
          <w:rFonts w:ascii="Verdana" w:hAnsi="Verdana"/>
          <w:b/>
          <w:bCs/>
          <w:sz w:val="24"/>
          <w:szCs w:val="24"/>
          <w:shd w:val="clear" w:color="auto" w:fill="FFFFFF"/>
        </w:rPr>
      </w:pPr>
    </w:p>
    <w:p w:rsidR="007C213C" w:rsidRDefault="007C213C">
      <w:pPr>
        <w:rPr>
          <w:rFonts w:ascii="Verdana" w:hAnsi="Verdana"/>
          <w:b/>
          <w:bCs/>
          <w:sz w:val="24"/>
          <w:szCs w:val="24"/>
          <w:shd w:val="clear" w:color="auto" w:fill="FFFFFF"/>
        </w:rPr>
      </w:pPr>
    </w:p>
    <w:p w:rsidR="007C213C" w:rsidRDefault="007C213C">
      <w:pPr>
        <w:pStyle w:val="Heading2"/>
        <w:jc w:val="center"/>
        <w:rPr>
          <w:rFonts w:ascii="Verdana" w:hAnsi="Verdana"/>
          <w:b w:val="0"/>
          <w:sz w:val="40"/>
          <w:szCs w:val="40"/>
          <w:shd w:val="clear" w:color="auto" w:fill="FFFFFF"/>
        </w:rPr>
      </w:pPr>
      <w:r>
        <w:rPr>
          <w:rFonts w:ascii="Verdana" w:hAnsi="Verdana"/>
          <w:sz w:val="34"/>
          <w:szCs w:val="34"/>
        </w:rPr>
        <w:t>4.2 Tegenmaatregelen</w:t>
      </w:r>
    </w:p>
    <w:p w:rsidR="007C213C" w:rsidRDefault="007C213C">
      <w:pPr>
        <w:jc w:val="center"/>
        <w:rPr>
          <w:rFonts w:ascii="Verdana" w:hAnsi="Verdana"/>
          <w:sz w:val="40"/>
          <w:szCs w:val="40"/>
          <w:shd w:val="clear" w:color="auto" w:fill="FFFFFF"/>
        </w:rPr>
      </w:pPr>
    </w:p>
    <w:p w:rsidR="007C213C" w:rsidRDefault="007C213C">
      <w:pPr>
        <w:rPr>
          <w:rFonts w:ascii="Verdana" w:hAnsi="Verdana"/>
          <w:sz w:val="24"/>
          <w:szCs w:val="24"/>
          <w:shd w:val="clear" w:color="auto" w:fill="FFFFFF"/>
        </w:rPr>
      </w:pPr>
      <w:r>
        <w:rPr>
          <w:rFonts w:ascii="Verdana" w:hAnsi="Verdana"/>
          <w:sz w:val="24"/>
          <w:szCs w:val="24"/>
          <w:shd w:val="clear" w:color="auto" w:fill="FFFFFF"/>
        </w:rPr>
        <w:t>Voor de hierboven beschreven risico's zijn er tot in bepaalde maten oplossingen te verzinnen. Die zullen we in deze paragraaf bespreken per risico. Verder wordt er een schatting gemaakt welke inspanningen (tijd/geld) ervoor nodig zijn om de risico's maximaal te beperken.</w:t>
      </w:r>
    </w:p>
    <w:p w:rsidR="007C213C" w:rsidRDefault="007C213C">
      <w:pPr>
        <w:rPr>
          <w:rFonts w:ascii="Verdana" w:hAnsi="Verdana"/>
          <w:sz w:val="24"/>
          <w:szCs w:val="24"/>
          <w:shd w:val="clear" w:color="auto" w:fill="FFFFFF"/>
        </w:rPr>
      </w:pPr>
    </w:p>
    <w:p w:rsidR="00383313" w:rsidRPr="00383313" w:rsidRDefault="00383313">
      <w:pPr>
        <w:pStyle w:val="Heading2"/>
        <w:jc w:val="center"/>
        <w:rPr>
          <w:rFonts w:ascii="Verdana" w:hAnsi="Verdana"/>
          <w:sz w:val="24"/>
          <w:szCs w:val="24"/>
          <w:shd w:val="clear" w:color="auto" w:fill="FFFFFF"/>
        </w:rPr>
      </w:pPr>
    </w:p>
    <w:p w:rsidR="007C213C" w:rsidRDefault="007C213C">
      <w:pPr>
        <w:pStyle w:val="Heading2"/>
        <w:jc w:val="center"/>
        <w:rPr>
          <w:rFonts w:ascii="Verdana" w:hAnsi="Verdana"/>
          <w:sz w:val="24"/>
          <w:szCs w:val="24"/>
          <w:shd w:val="clear" w:color="auto" w:fill="FFFFFF"/>
        </w:rPr>
      </w:pPr>
      <w:r>
        <w:rPr>
          <w:rFonts w:ascii="Verdana" w:hAnsi="Verdana"/>
          <w:sz w:val="28"/>
          <w:szCs w:val="28"/>
        </w:rPr>
        <w:t>1. Stralingsangst (voor wifi)</w:t>
      </w:r>
    </w:p>
    <w:p w:rsidR="007C213C" w:rsidRDefault="007C213C">
      <w:pPr>
        <w:rPr>
          <w:rFonts w:ascii="Verdana" w:hAnsi="Verdana"/>
          <w:sz w:val="24"/>
          <w:szCs w:val="24"/>
          <w:shd w:val="clear" w:color="auto" w:fill="FFFFFF"/>
        </w:rPr>
      </w:pPr>
    </w:p>
    <w:p w:rsidR="007C213C" w:rsidRDefault="007C213C">
      <w:pPr>
        <w:rPr>
          <w:rFonts w:ascii="Verdana" w:hAnsi="Verdana"/>
          <w:sz w:val="24"/>
          <w:szCs w:val="24"/>
          <w:shd w:val="clear" w:color="auto" w:fill="FFFFFF"/>
        </w:rPr>
      </w:pPr>
      <w:r>
        <w:rPr>
          <w:rFonts w:ascii="Verdana" w:hAnsi="Verdana"/>
          <w:sz w:val="24"/>
          <w:szCs w:val="24"/>
          <w:shd w:val="clear" w:color="auto" w:fill="FFFFFF"/>
        </w:rPr>
        <w:t>Dit risico zou bijvoorbeeld beperkt kunnen worden d.m.v goede voorlichting over straling, zodat passagiers duidelijk wordt gemaakt dat ze nergens bang voor hoeven te zijn. Hier kunnen bijvoorbeeld (online) folders voor worden verspreid. Dit zal relatief weinig inspanning/geld kosten.</w:t>
      </w:r>
    </w:p>
    <w:p w:rsidR="007C213C" w:rsidRDefault="007C213C">
      <w:pPr>
        <w:rPr>
          <w:rFonts w:ascii="Verdana" w:hAnsi="Verdana"/>
          <w:sz w:val="24"/>
          <w:szCs w:val="24"/>
          <w:shd w:val="clear" w:color="auto" w:fill="FFFFFF"/>
        </w:rPr>
      </w:pPr>
    </w:p>
    <w:p w:rsidR="007C213C" w:rsidRDefault="007C213C">
      <w:pPr>
        <w:rPr>
          <w:rFonts w:ascii="Verdana" w:hAnsi="Verdana"/>
          <w:sz w:val="24"/>
          <w:szCs w:val="24"/>
          <w:shd w:val="clear" w:color="auto" w:fill="FFFFFF"/>
        </w:rPr>
      </w:pPr>
    </w:p>
    <w:p w:rsidR="007C213C" w:rsidRDefault="007C213C">
      <w:pPr>
        <w:pStyle w:val="Heading2"/>
        <w:jc w:val="center"/>
        <w:rPr>
          <w:rFonts w:ascii="Verdana" w:hAnsi="Verdana"/>
          <w:sz w:val="24"/>
          <w:szCs w:val="24"/>
          <w:shd w:val="clear" w:color="auto" w:fill="FFFFFF"/>
        </w:rPr>
      </w:pPr>
      <w:r>
        <w:rPr>
          <w:rFonts w:ascii="Verdana" w:hAnsi="Verdana"/>
        </w:rPr>
        <w:t xml:space="preserve">2. </w:t>
      </w:r>
      <w:r>
        <w:rPr>
          <w:rFonts w:ascii="Verdana" w:hAnsi="Verdana"/>
          <w:sz w:val="28"/>
          <w:szCs w:val="28"/>
        </w:rPr>
        <w:t>Gehackt worden van netwerk</w:t>
      </w:r>
    </w:p>
    <w:p w:rsidR="007C213C" w:rsidRDefault="007C213C">
      <w:pPr>
        <w:pStyle w:val="Inhoudtabel"/>
        <w:jc w:val="center"/>
        <w:rPr>
          <w:rFonts w:ascii="Verdana" w:hAnsi="Verdana"/>
          <w:sz w:val="24"/>
          <w:szCs w:val="24"/>
          <w:shd w:val="clear" w:color="auto" w:fill="FFFFFF"/>
        </w:rPr>
      </w:pPr>
    </w:p>
    <w:p w:rsidR="007C213C" w:rsidRDefault="007C213C">
      <w:pPr>
        <w:pStyle w:val="Inhoudtabel"/>
        <w:rPr>
          <w:rFonts w:ascii="Verdana" w:hAnsi="Verdana"/>
          <w:sz w:val="24"/>
          <w:szCs w:val="24"/>
          <w:shd w:val="clear" w:color="auto" w:fill="FFFFFF"/>
        </w:rPr>
      </w:pPr>
      <w:r>
        <w:rPr>
          <w:rFonts w:ascii="Verdana" w:hAnsi="Verdana"/>
          <w:sz w:val="24"/>
          <w:szCs w:val="24"/>
          <w:shd w:val="clear" w:color="auto" w:fill="FFFFFF"/>
        </w:rPr>
        <w:t>Uiteraard kan het risico op het gehackt worden van het netwerk weggenomen worden door betere beveiliging. Maar, dit risico is niet volledig te ellimineren omdat er bij ieder slot een sleuten hoort, en zo ook in de ICT. Er zal veel tijd/geld in moeten worden gestoken om een zo optimaal mogelijk beveiligd netwerk te creëren/beheren.</w:t>
      </w:r>
    </w:p>
    <w:p w:rsidR="007C213C" w:rsidRDefault="007C213C">
      <w:pPr>
        <w:pStyle w:val="Inhoudtabel"/>
        <w:rPr>
          <w:rFonts w:ascii="Verdana" w:hAnsi="Verdana"/>
          <w:sz w:val="24"/>
          <w:szCs w:val="24"/>
          <w:shd w:val="clear" w:color="auto" w:fill="FFFFFF"/>
        </w:rPr>
      </w:pPr>
    </w:p>
    <w:p w:rsidR="007C213C" w:rsidRDefault="007C213C">
      <w:pPr>
        <w:pStyle w:val="Inhoudtabel"/>
        <w:rPr>
          <w:rFonts w:ascii="Verdana" w:hAnsi="Verdana"/>
          <w:sz w:val="24"/>
          <w:szCs w:val="24"/>
        </w:rPr>
      </w:pPr>
    </w:p>
    <w:p w:rsidR="007C213C" w:rsidRDefault="007C213C">
      <w:pPr>
        <w:pStyle w:val="Heading2"/>
        <w:jc w:val="center"/>
        <w:rPr>
          <w:rFonts w:ascii="Verdana" w:hAnsi="Verdana"/>
          <w:sz w:val="24"/>
          <w:szCs w:val="24"/>
        </w:rPr>
      </w:pPr>
      <w:r>
        <w:rPr>
          <w:rFonts w:ascii="Verdana" w:hAnsi="Verdana"/>
          <w:sz w:val="28"/>
          <w:szCs w:val="28"/>
        </w:rPr>
        <w:t>3. Mislukken van project</w:t>
      </w:r>
    </w:p>
    <w:p w:rsidR="007C213C" w:rsidRDefault="007C213C">
      <w:pPr>
        <w:pStyle w:val="Inhoudtabel"/>
        <w:jc w:val="center"/>
        <w:rPr>
          <w:rFonts w:ascii="Verdana" w:hAnsi="Verdana"/>
          <w:sz w:val="24"/>
          <w:szCs w:val="24"/>
        </w:rPr>
      </w:pPr>
    </w:p>
    <w:p w:rsidR="007C213C" w:rsidRDefault="007C213C">
      <w:pPr>
        <w:pStyle w:val="Inhoudtabel"/>
        <w:rPr>
          <w:rFonts w:ascii="Verdana" w:hAnsi="Verdana"/>
          <w:sz w:val="24"/>
          <w:szCs w:val="24"/>
        </w:rPr>
      </w:pPr>
      <w:r>
        <w:rPr>
          <w:rFonts w:ascii="Verdana" w:hAnsi="Verdana"/>
          <w:sz w:val="24"/>
          <w:szCs w:val="24"/>
        </w:rPr>
        <w:t>Het beste wat we hier tegen kunnen doen is zo goed mogelijk communiceren binnen de projectgroep. Tevens is het van essentieel belang dat de opdrachtgever zo goed mogelijk aangeeft wat voor product zij willen. Dit hoet niet persee veel tijd/geld te kosten, maar is natuurlijk wel belangrijk.</w:t>
      </w:r>
    </w:p>
    <w:p w:rsidR="007C213C" w:rsidRDefault="007C213C">
      <w:pPr>
        <w:pStyle w:val="Inhoudtabel"/>
        <w:rPr>
          <w:rFonts w:ascii="Verdana" w:hAnsi="Verdana"/>
          <w:sz w:val="24"/>
          <w:szCs w:val="24"/>
        </w:rPr>
      </w:pPr>
    </w:p>
    <w:p w:rsidR="007C213C" w:rsidRDefault="007C213C">
      <w:pPr>
        <w:pStyle w:val="Heading2"/>
        <w:jc w:val="center"/>
        <w:rPr>
          <w:rFonts w:ascii="Verdana" w:hAnsi="Verdana"/>
          <w:sz w:val="24"/>
          <w:szCs w:val="24"/>
        </w:rPr>
      </w:pPr>
      <w:r>
        <w:rPr>
          <w:rFonts w:ascii="Verdana" w:hAnsi="Verdana"/>
          <w:sz w:val="28"/>
          <w:szCs w:val="28"/>
        </w:rPr>
        <w:t>4. Storingen</w:t>
      </w:r>
    </w:p>
    <w:p w:rsidR="007C213C" w:rsidRDefault="007C213C">
      <w:pPr>
        <w:pStyle w:val="Inhoudtabel"/>
        <w:jc w:val="center"/>
        <w:rPr>
          <w:rFonts w:ascii="Verdana" w:hAnsi="Verdana"/>
          <w:sz w:val="24"/>
          <w:szCs w:val="24"/>
        </w:rPr>
      </w:pPr>
    </w:p>
    <w:p w:rsidR="007C213C" w:rsidRDefault="007C213C">
      <w:pPr>
        <w:pStyle w:val="Inhoudtabel"/>
        <w:rPr>
          <w:rFonts w:ascii="Verdana" w:hAnsi="Verdana"/>
          <w:sz w:val="24"/>
          <w:szCs w:val="24"/>
        </w:rPr>
      </w:pPr>
      <w:r>
        <w:rPr>
          <w:rFonts w:ascii="Verdana" w:hAnsi="Verdana"/>
          <w:sz w:val="24"/>
          <w:szCs w:val="24"/>
        </w:rPr>
        <w:t xml:space="preserve">Hierbij geld hetzelfde als risico 2. Echter is het verschil dat een storing opgelost moet worden op het moment dat het systeem in bedrijf is. Dit is bij voorbeeld 2 minder het geval, omdat er hier een hoop voorkomen kan worden. Dit gaat gepaard met relatief varriërende kosten, omdat de problemen ook varriërend kunnen zijn. </w:t>
      </w:r>
    </w:p>
    <w:p w:rsidR="007C213C" w:rsidRDefault="007C213C">
      <w:pPr>
        <w:pStyle w:val="Inhoudtabel"/>
        <w:rPr>
          <w:rFonts w:ascii="Verdana" w:hAnsi="Verdana"/>
          <w:sz w:val="24"/>
          <w:szCs w:val="24"/>
        </w:rPr>
      </w:pPr>
    </w:p>
    <w:p w:rsidR="007C213C" w:rsidRDefault="007C213C">
      <w:pPr>
        <w:pStyle w:val="Inhoudtabel"/>
        <w:jc w:val="center"/>
        <w:rPr>
          <w:rFonts w:ascii="Verdana" w:hAnsi="Verdana"/>
          <w:sz w:val="40"/>
          <w:szCs w:val="40"/>
          <w:shd w:val="clear" w:color="auto" w:fill="FFFFFF"/>
        </w:rPr>
      </w:pPr>
    </w:p>
    <w:p w:rsidR="00383313" w:rsidRPr="00383313" w:rsidRDefault="007C213C">
      <w:pPr>
        <w:pStyle w:val="Heading2"/>
        <w:jc w:val="center"/>
        <w:rPr>
          <w:rFonts w:ascii="Verdana" w:hAnsi="Verdana"/>
          <w:b w:val="0"/>
          <w:sz w:val="24"/>
          <w:szCs w:val="24"/>
          <w:shd w:val="clear" w:color="auto" w:fill="FFFFFF"/>
        </w:rPr>
      </w:pPr>
      <w:r>
        <w:rPr>
          <w:rFonts w:ascii="Verdana" w:hAnsi="Verdana"/>
          <w:sz w:val="28"/>
          <w:szCs w:val="28"/>
        </w:rPr>
        <w:lastRenderedPageBreak/>
        <w:t xml:space="preserve">5. </w:t>
      </w:r>
    </w:p>
    <w:p w:rsidR="007C213C" w:rsidRDefault="007C213C">
      <w:pPr>
        <w:pStyle w:val="Heading2"/>
        <w:jc w:val="center"/>
        <w:rPr>
          <w:rFonts w:ascii="Verdana" w:hAnsi="Verdana"/>
          <w:b w:val="0"/>
          <w:sz w:val="24"/>
          <w:szCs w:val="24"/>
          <w:shd w:val="clear" w:color="auto" w:fill="FFFFFF"/>
        </w:rPr>
      </w:pPr>
      <w:r>
        <w:rPr>
          <w:rFonts w:ascii="Verdana" w:hAnsi="Verdana"/>
          <w:sz w:val="28"/>
          <w:szCs w:val="28"/>
        </w:rPr>
        <w:t>Vliegtuigcrash (bijvoorbeeld door storingen)</w:t>
      </w:r>
    </w:p>
    <w:p w:rsidR="007C213C" w:rsidRDefault="007C213C">
      <w:pPr>
        <w:pStyle w:val="Inhoudtabel"/>
        <w:jc w:val="center"/>
        <w:rPr>
          <w:rFonts w:ascii="Verdana" w:hAnsi="Verdana"/>
          <w:sz w:val="24"/>
          <w:szCs w:val="24"/>
          <w:shd w:val="clear" w:color="auto" w:fill="FFFFFF"/>
        </w:rPr>
      </w:pPr>
    </w:p>
    <w:p w:rsidR="007C213C" w:rsidRDefault="007C213C">
      <w:pPr>
        <w:pStyle w:val="Inhoudtabel"/>
        <w:rPr>
          <w:rFonts w:ascii="Verdana" w:hAnsi="Verdana"/>
          <w:b/>
          <w:bCs/>
          <w:sz w:val="24"/>
          <w:szCs w:val="24"/>
          <w:shd w:val="clear" w:color="auto" w:fill="FFFFFF"/>
        </w:rPr>
      </w:pPr>
      <w:r>
        <w:rPr>
          <w:rFonts w:ascii="Verdana" w:hAnsi="Verdana"/>
          <w:sz w:val="24"/>
          <w:szCs w:val="24"/>
          <w:shd w:val="clear" w:color="auto" w:fill="FFFFFF"/>
        </w:rPr>
        <w:t>Hier denken we natuurlijk het liefst niet aan, maar de kans is altijd aanwezig dat het gebeurd. Ook hierbij geld hetzelfde als bij risico 2; Voorkomen is beter dan genezen. Verder is communicatie (met andere vakgebieden) hierbij van essentieel belang.</w:t>
      </w:r>
    </w:p>
    <w:p w:rsidR="007C213C" w:rsidRDefault="007C213C">
      <w:pPr>
        <w:rPr>
          <w:rFonts w:ascii="Verdana" w:hAnsi="Verdana"/>
          <w:b/>
          <w:bCs/>
          <w:sz w:val="24"/>
          <w:szCs w:val="24"/>
          <w:shd w:val="clear" w:color="auto" w:fill="FFFFFF"/>
        </w:rPr>
      </w:pPr>
    </w:p>
    <w:p w:rsidR="007C213C" w:rsidRDefault="007C213C">
      <w:pPr>
        <w:pStyle w:val="Heading2"/>
        <w:jc w:val="center"/>
        <w:rPr>
          <w:rFonts w:ascii="Verdana" w:hAnsi="Verdana"/>
          <w:b w:val="0"/>
          <w:sz w:val="24"/>
          <w:szCs w:val="24"/>
          <w:shd w:val="clear" w:color="auto" w:fill="FFFFFF"/>
        </w:rPr>
      </w:pPr>
      <w:r>
        <w:rPr>
          <w:rFonts w:ascii="Verdana" w:hAnsi="Verdana"/>
          <w:sz w:val="34"/>
          <w:szCs w:val="34"/>
        </w:rPr>
        <w:t>4.3 Conclusie</w:t>
      </w:r>
    </w:p>
    <w:p w:rsidR="007C213C" w:rsidRDefault="007C213C">
      <w:pPr>
        <w:jc w:val="center"/>
        <w:rPr>
          <w:rFonts w:ascii="Verdana" w:hAnsi="Verdana"/>
          <w:sz w:val="24"/>
          <w:szCs w:val="24"/>
          <w:shd w:val="clear" w:color="auto" w:fill="FFFFFF"/>
        </w:rPr>
      </w:pPr>
    </w:p>
    <w:p w:rsidR="007C213C" w:rsidRDefault="007C213C">
      <w:pPr>
        <w:rPr>
          <w:rFonts w:ascii="Verdana" w:hAnsi="Verdana"/>
          <w:b/>
          <w:bCs/>
          <w:sz w:val="24"/>
          <w:szCs w:val="24"/>
          <w:shd w:val="clear" w:color="auto" w:fill="FFFFFF"/>
        </w:rPr>
      </w:pPr>
      <w:r>
        <w:rPr>
          <w:rFonts w:ascii="Verdana" w:hAnsi="Verdana"/>
          <w:sz w:val="24"/>
          <w:szCs w:val="24"/>
          <w:shd w:val="clear" w:color="auto" w:fill="FFFFFF"/>
        </w:rPr>
        <w:t>Zoals je wellicht is opgevallen, zijn er een hoop risico's te verminderen/ellimineren d.m.v. voorkomen en goede communicatie (met andere vakgebieden). Houdt er rekening mee dat er mogenlijk er risico's, kansen, impact's en maatregelen verkeerd zijn ingeschat/vergeten. Dit zal in verdere versies van de business case(en andere documentatie) worden aangepast.</w:t>
      </w:r>
    </w:p>
    <w:p w:rsidR="007C213C" w:rsidRDefault="007C213C">
      <w:pPr>
        <w:rPr>
          <w:rFonts w:ascii="Verdana" w:hAnsi="Verdana"/>
          <w:b/>
          <w:bCs/>
          <w:sz w:val="24"/>
          <w:szCs w:val="24"/>
          <w:shd w:val="clear" w:color="auto" w:fill="FFFFFF"/>
        </w:rPr>
      </w:pPr>
    </w:p>
    <w:p w:rsidR="007C213C" w:rsidRDefault="007C213C">
      <w:pPr>
        <w:rPr>
          <w:rFonts w:ascii="Verdana" w:hAnsi="Verdana"/>
          <w:sz w:val="24"/>
          <w:szCs w:val="24"/>
          <w:shd w:val="clear" w:color="auto" w:fill="FFFFFF"/>
        </w:rPr>
      </w:pPr>
    </w:p>
    <w:p w:rsidR="007C213C" w:rsidRDefault="007C213C">
      <w:pPr>
        <w:rPr>
          <w:rFonts w:ascii="Verdana" w:hAnsi="Verdana"/>
          <w:sz w:val="24"/>
          <w:szCs w:val="24"/>
          <w:shd w:val="clear" w:color="auto" w:fill="FFFFFF"/>
        </w:rPr>
      </w:pPr>
    </w:p>
    <w:p w:rsidR="007C213C" w:rsidRDefault="007C213C">
      <w:pPr>
        <w:rPr>
          <w:rFonts w:ascii="Verdana" w:hAnsi="Verdana"/>
          <w:sz w:val="24"/>
          <w:szCs w:val="24"/>
          <w:shd w:val="clear" w:color="auto" w:fill="FFFFFF"/>
        </w:rPr>
      </w:pPr>
    </w:p>
    <w:p w:rsidR="007C213C" w:rsidRDefault="007C213C">
      <w:pPr>
        <w:rPr>
          <w:rFonts w:ascii="Verdana" w:hAnsi="Verdana"/>
          <w:i/>
          <w:sz w:val="24"/>
          <w:szCs w:val="24"/>
          <w:shd w:val="clear" w:color="auto" w:fill="FFFFFF"/>
        </w:rPr>
      </w:pPr>
    </w:p>
    <w:p w:rsidR="007C213C" w:rsidRDefault="007C213C">
      <w:pPr>
        <w:sectPr w:rsidR="007C213C">
          <w:headerReference w:type="even" r:id="rId43"/>
          <w:headerReference w:type="default" r:id="rId44"/>
          <w:footerReference w:type="even" r:id="rId45"/>
          <w:footerReference w:type="default" r:id="rId46"/>
          <w:headerReference w:type="first" r:id="rId47"/>
          <w:footerReference w:type="first" r:id="rId48"/>
          <w:pgSz w:w="11906" w:h="16838"/>
          <w:pgMar w:top="1051" w:right="1440" w:bottom="789" w:left="1440" w:header="994" w:footer="732" w:gutter="0"/>
          <w:cols w:space="708"/>
          <w:docGrid w:linePitch="600" w:charSpace="40960"/>
        </w:sectPr>
      </w:pPr>
    </w:p>
    <w:p w:rsidR="007C213C" w:rsidRDefault="007C213C">
      <w:pPr>
        <w:pStyle w:val="Heading1"/>
        <w:pageBreakBefore/>
        <w:jc w:val="center"/>
        <w:rPr>
          <w:sz w:val="32"/>
          <w:szCs w:val="32"/>
        </w:rPr>
      </w:pPr>
      <w:r>
        <w:rPr>
          <w:sz w:val="40"/>
          <w:szCs w:val="40"/>
        </w:rPr>
        <w:lastRenderedPageBreak/>
        <w:t>5 Opbrengsten</w:t>
      </w:r>
    </w:p>
    <w:p w:rsidR="007C213C" w:rsidRDefault="007C213C">
      <w:pPr>
        <w:pStyle w:val="Heading2"/>
        <w:jc w:val="center"/>
        <w:rPr>
          <w:rFonts w:ascii="Verdana" w:hAnsi="Verdana"/>
          <w:sz w:val="24"/>
          <w:szCs w:val="24"/>
        </w:rPr>
      </w:pPr>
      <w:r>
        <w:rPr>
          <w:bCs/>
          <w:sz w:val="32"/>
          <w:szCs w:val="32"/>
        </w:rPr>
        <w:t>5.1 Financieel</w:t>
      </w:r>
    </w:p>
    <w:p w:rsidR="007C213C" w:rsidRDefault="007C213C">
      <w:pPr>
        <w:rPr>
          <w:rFonts w:ascii="Verdana" w:hAnsi="Verdana"/>
          <w:sz w:val="24"/>
          <w:szCs w:val="24"/>
        </w:rPr>
      </w:pPr>
      <w:r>
        <w:rPr>
          <w:rFonts w:ascii="Verdana" w:hAnsi="Verdana"/>
          <w:sz w:val="24"/>
          <w:szCs w:val="24"/>
        </w:rPr>
        <w:br/>
        <w:t xml:space="preserve">In dit hoofdstuk gaan we het over de opbrengsten hebben die ons product u kunt leveren. Dat kan op 2 manieren. Voor dat we die manieren uitleggen moeten we eerst een paar berekeningen doen. In 2012 waren er 500.000 gasten en in 2013 100.000 meer. Dus 600.000. Als we 2013-2012/2012 doen hebben we de groeipercentage, waarmee we de verwachtte aantal gasten die met corendon gaan vliegen in 2014 berekenen. </w:t>
      </w:r>
      <w:r>
        <w:rPr>
          <w:rFonts w:ascii="Verdana" w:hAnsi="Verdana"/>
          <w:sz w:val="24"/>
          <w:szCs w:val="24"/>
        </w:rPr>
        <w:br/>
      </w:r>
      <w:r>
        <w:rPr>
          <w:rFonts w:ascii="Verdana" w:hAnsi="Verdana"/>
          <w:sz w:val="24"/>
          <w:szCs w:val="24"/>
        </w:rPr>
        <w:br/>
        <w:t xml:space="preserve">(600.000-500.000)/500.000=1.2 </w:t>
      </w:r>
      <w:r>
        <w:rPr>
          <w:rFonts w:ascii="Verdana" w:hAnsi="Verdana"/>
          <w:sz w:val="24"/>
          <w:szCs w:val="24"/>
        </w:rPr>
        <w:br/>
        <w:t xml:space="preserve">600.000*1.2=720.000 verwachte gasten in 2014 </w:t>
      </w:r>
    </w:p>
    <w:p w:rsidR="007C213C" w:rsidRDefault="007C213C">
      <w:pPr>
        <w:rPr>
          <w:rFonts w:ascii="Verdana" w:hAnsi="Verdana"/>
          <w:sz w:val="24"/>
          <w:szCs w:val="24"/>
        </w:rPr>
      </w:pPr>
      <w:r>
        <w:rPr>
          <w:rFonts w:ascii="Verdana" w:hAnsi="Verdana"/>
          <w:sz w:val="24"/>
          <w:szCs w:val="24"/>
        </w:rPr>
        <w:br/>
        <w:t>De 1</w:t>
      </w:r>
      <w:r>
        <w:rPr>
          <w:rFonts w:ascii="Verdana" w:hAnsi="Verdana"/>
          <w:sz w:val="24"/>
          <w:szCs w:val="24"/>
          <w:vertAlign w:val="superscript"/>
        </w:rPr>
        <w:t>e</w:t>
      </w:r>
      <w:r>
        <w:rPr>
          <w:rFonts w:ascii="Verdana" w:hAnsi="Verdana"/>
          <w:sz w:val="24"/>
          <w:szCs w:val="24"/>
        </w:rPr>
        <w:t xml:space="preserve"> manier is om de Wi-Fi betaald te maken. Als u de tarief €10,- hanteert per uur, dan hebben jullie een opbrengst van €7.200.000 per uur. U kunt verschillende snelheden een andere tarief geven waardoor de opbrengst zal stijgen. </w:t>
      </w:r>
      <w:r>
        <w:rPr>
          <w:rFonts w:ascii="Verdana" w:hAnsi="Verdana"/>
          <w:sz w:val="24"/>
          <w:szCs w:val="24"/>
        </w:rPr>
        <w:br/>
      </w:r>
      <w:r>
        <w:rPr>
          <w:rFonts w:ascii="Verdana" w:hAnsi="Verdana"/>
          <w:sz w:val="24"/>
          <w:szCs w:val="24"/>
        </w:rPr>
        <w:br/>
        <w:t xml:space="preserve">De beste optie is om minimaal 10 mbps te hanteren want anders kan de verwachtte opbrengst niet gerealiseerd worden. </w:t>
      </w:r>
    </w:p>
    <w:p w:rsidR="007C213C" w:rsidRDefault="007C213C">
      <w:pPr>
        <w:rPr>
          <w:rFonts w:ascii="Verdana" w:hAnsi="Verdana"/>
          <w:sz w:val="24"/>
          <w:szCs w:val="24"/>
        </w:rPr>
      </w:pPr>
      <w:r>
        <w:rPr>
          <w:rFonts w:ascii="Verdana" w:hAnsi="Verdana"/>
          <w:sz w:val="24"/>
          <w:szCs w:val="24"/>
        </w:rPr>
        <w:t>Bijvoorbeeld;</w:t>
      </w:r>
    </w:p>
    <w:p w:rsidR="007C213C" w:rsidRDefault="007C213C">
      <w:pPr>
        <w:rPr>
          <w:rFonts w:ascii="Verdana" w:hAnsi="Verdana"/>
          <w:sz w:val="24"/>
          <w:szCs w:val="24"/>
        </w:rPr>
      </w:pPr>
      <w:r>
        <w:rPr>
          <w:rFonts w:ascii="Verdana" w:hAnsi="Verdana"/>
          <w:sz w:val="24"/>
          <w:szCs w:val="24"/>
        </w:rPr>
        <w:t>10 mbps - €10,-</w:t>
      </w:r>
      <w:r>
        <w:rPr>
          <w:rFonts w:ascii="Verdana" w:hAnsi="Verdana"/>
          <w:sz w:val="24"/>
          <w:szCs w:val="24"/>
        </w:rPr>
        <w:br/>
        <w:t>15 mbps - €12,50</w:t>
      </w:r>
      <w:r>
        <w:rPr>
          <w:rFonts w:ascii="Verdana" w:hAnsi="Verdana"/>
          <w:sz w:val="24"/>
          <w:szCs w:val="24"/>
        </w:rPr>
        <w:br/>
        <w:t>30 mbps - €15,-</w:t>
      </w:r>
    </w:p>
    <w:p w:rsidR="007C213C" w:rsidRDefault="007C213C">
      <w:pPr>
        <w:rPr>
          <w:rFonts w:ascii="Verdana" w:hAnsi="Verdana"/>
        </w:rPr>
      </w:pPr>
      <w:r>
        <w:rPr>
          <w:rFonts w:ascii="Verdana" w:hAnsi="Verdana"/>
          <w:sz w:val="24"/>
          <w:szCs w:val="24"/>
        </w:rPr>
        <w:t>De 2</w:t>
      </w:r>
      <w:r>
        <w:rPr>
          <w:rFonts w:ascii="Verdana" w:hAnsi="Verdana"/>
          <w:sz w:val="24"/>
          <w:szCs w:val="24"/>
          <w:vertAlign w:val="superscript"/>
        </w:rPr>
        <w:t>e</w:t>
      </w:r>
      <w:r>
        <w:rPr>
          <w:rFonts w:ascii="Verdana" w:hAnsi="Verdana"/>
          <w:sz w:val="24"/>
          <w:szCs w:val="24"/>
        </w:rPr>
        <w:t xml:space="preserve"> manier is om de Wi-Fi gratis te maken. Het is op eerste gezicht een slecht idee, maar als je meer gasten aantrekt die met jou mee willen vliegen, omdat je gratis WI-FI aanbied kan je misschien meer opbrengst maken dan de betaalde versie. Dit heeft wel een grote risico. </w:t>
      </w:r>
    </w:p>
    <w:p w:rsidR="007C213C" w:rsidRDefault="007C213C">
      <w:pPr>
        <w:rPr>
          <w:rFonts w:ascii="Verdana" w:hAnsi="Verdana"/>
        </w:rPr>
      </w:pPr>
    </w:p>
    <w:p w:rsidR="007C213C" w:rsidRDefault="007C213C">
      <w:pPr>
        <w:pStyle w:val="Heading2"/>
        <w:jc w:val="center"/>
        <w:rPr>
          <w:rFonts w:ascii="Verdana" w:hAnsi="Verdana"/>
          <w:i/>
          <w:sz w:val="16"/>
          <w:szCs w:val="16"/>
        </w:rPr>
      </w:pPr>
      <w:r>
        <w:rPr>
          <w:sz w:val="28"/>
          <w:szCs w:val="28"/>
        </w:rPr>
        <w:t>5.2 Niet Financieel</w:t>
      </w:r>
    </w:p>
    <w:p w:rsidR="007C213C" w:rsidRDefault="007C213C">
      <w:pPr>
        <w:jc w:val="center"/>
        <w:rPr>
          <w:rFonts w:ascii="Verdana" w:hAnsi="Verdana"/>
          <w:sz w:val="40"/>
          <w:szCs w:val="40"/>
        </w:rPr>
        <w:sectPr w:rsidR="007C213C">
          <w:headerReference w:type="even" r:id="rId49"/>
          <w:headerReference w:type="default" r:id="rId50"/>
          <w:footerReference w:type="even" r:id="rId51"/>
          <w:footerReference w:type="default" r:id="rId52"/>
          <w:headerReference w:type="first" r:id="rId53"/>
          <w:footerReference w:type="first" r:id="rId54"/>
          <w:pgSz w:w="11906" w:h="16838"/>
          <w:pgMar w:top="1051" w:right="1440" w:bottom="789" w:left="1440" w:header="994" w:footer="732" w:gutter="0"/>
          <w:cols w:space="708"/>
          <w:docGrid w:linePitch="600" w:charSpace="40960"/>
        </w:sectPr>
      </w:pPr>
      <w:r>
        <w:rPr>
          <w:rFonts w:ascii="Verdana" w:hAnsi="Verdana"/>
          <w:b/>
          <w:i/>
          <w:sz w:val="16"/>
          <w:szCs w:val="16"/>
        </w:rPr>
        <w:br/>
      </w:r>
      <w:r>
        <w:rPr>
          <w:rFonts w:ascii="Verdana" w:hAnsi="Verdana"/>
          <w:sz w:val="24"/>
          <w:szCs w:val="24"/>
        </w:rPr>
        <w:t xml:space="preserve">Een niet financieel opbrengst is een goede naam, waardoor je in de toekomst meer gasten zult aantrekken en je aandelen zullen stijgen, wat allemaal gevolgen zijn door een positieve indruk op de gasten en media. </w:t>
      </w:r>
      <w:r>
        <w:rPr>
          <w:rFonts w:ascii="Verdana" w:hAnsi="Verdana"/>
          <w:sz w:val="24"/>
          <w:szCs w:val="24"/>
        </w:rPr>
        <w:br/>
      </w:r>
      <w:r>
        <w:rPr>
          <w:rFonts w:ascii="Verdana" w:hAnsi="Verdana"/>
          <w:sz w:val="24"/>
          <w:szCs w:val="24"/>
        </w:rPr>
        <w:br/>
        <w:t xml:space="preserve">Een andere niet financieel opbrengst is een klanttevredenheid. Als de gasten tevreden zijn, zullen ze vaker van uw diensten gebruik maken, wat heel belangrijk is. </w:t>
      </w:r>
      <w:r>
        <w:rPr>
          <w:rFonts w:ascii="Verdana" w:hAnsi="Verdana"/>
        </w:rPr>
        <w:br/>
      </w:r>
    </w:p>
    <w:p w:rsidR="007C213C" w:rsidRDefault="007C213C">
      <w:pPr>
        <w:pStyle w:val="Heading1"/>
        <w:jc w:val="center"/>
        <w:rPr>
          <w:rFonts w:ascii="Verdana" w:hAnsi="Verdana"/>
        </w:rPr>
      </w:pPr>
      <w:bookmarkStart w:id="2" w:name="__RefHeading__1860_1502405948"/>
      <w:bookmarkEnd w:id="2"/>
      <w:r>
        <w:rPr>
          <w:rFonts w:ascii="Verdana" w:hAnsi="Verdana"/>
          <w:sz w:val="40"/>
          <w:szCs w:val="40"/>
        </w:rPr>
        <w:lastRenderedPageBreak/>
        <w:t>6 Planning</w:t>
      </w:r>
    </w:p>
    <w:p w:rsidR="007C213C" w:rsidRDefault="007C213C">
      <w:pPr>
        <w:rPr>
          <w:rFonts w:ascii="Verdana" w:hAnsi="Verdana"/>
        </w:rPr>
      </w:pPr>
    </w:p>
    <w:p w:rsidR="007C213C" w:rsidRDefault="007C213C">
      <w:pPr>
        <w:pStyle w:val="Heading2"/>
        <w:jc w:val="center"/>
        <w:rPr>
          <w:rFonts w:ascii="Verdana" w:hAnsi="Verdana"/>
          <w:i/>
        </w:rPr>
      </w:pPr>
      <w:bookmarkStart w:id="3" w:name="__RefHeading__1862_1502405948"/>
      <w:bookmarkEnd w:id="3"/>
      <w:r w:rsidRPr="00ED0179">
        <w:rPr>
          <w:rFonts w:ascii="Verdana" w:hAnsi="Verdana"/>
        </w:rPr>
        <w:t>6.1 Op te leveren producten</w:t>
      </w:r>
    </w:p>
    <w:p w:rsidR="007C213C" w:rsidRDefault="007C213C">
      <w:pPr>
        <w:rPr>
          <w:rFonts w:ascii="Verdana" w:hAnsi="Verdana"/>
          <w:i/>
        </w:rPr>
      </w:pPr>
      <w:r>
        <w:rPr>
          <w:rFonts w:ascii="Verdana" w:hAnsi="Verdana"/>
          <w:i/>
        </w:rPr>
        <w:t>NOG NIET AF.</w:t>
      </w:r>
    </w:p>
    <w:p w:rsidR="007C213C" w:rsidRDefault="007C213C">
      <w:pPr>
        <w:rPr>
          <w:rFonts w:ascii="Verdana" w:hAnsi="Verdana"/>
        </w:rPr>
      </w:pPr>
      <w:r>
        <w:rPr>
          <w:rFonts w:ascii="Verdana" w:hAnsi="Verdana"/>
          <w:i/>
        </w:rPr>
        <w:t xml:space="preserve">  </w:t>
      </w:r>
    </w:p>
    <w:p w:rsidR="007C213C" w:rsidRDefault="007C213C">
      <w:pPr>
        <w:pStyle w:val="Heading2"/>
        <w:jc w:val="center"/>
        <w:rPr>
          <w:rFonts w:ascii="Verdana" w:hAnsi="Verdana"/>
          <w:i/>
        </w:rPr>
      </w:pPr>
      <w:bookmarkStart w:id="4" w:name="__RefHeading__1864_1502405948"/>
      <w:bookmarkEnd w:id="4"/>
      <w:r>
        <w:rPr>
          <w:rFonts w:ascii="Verdana" w:hAnsi="Verdana"/>
        </w:rPr>
        <w:t xml:space="preserve">6.2 Planning </w:t>
      </w:r>
    </w:p>
    <w:p w:rsidR="007C213C" w:rsidRDefault="007C213C">
      <w:pPr>
        <w:rPr>
          <w:rFonts w:ascii="Verdana" w:hAnsi="Verdana"/>
          <w:i/>
        </w:rPr>
      </w:pPr>
    </w:p>
    <w:tbl>
      <w:tblPr>
        <w:tblW w:w="0" w:type="auto"/>
        <w:tblInd w:w="-5" w:type="dxa"/>
        <w:tblLayout w:type="fixed"/>
        <w:tblLook w:val="0000" w:firstRow="0" w:lastRow="0" w:firstColumn="0" w:lastColumn="0" w:noHBand="0" w:noVBand="0"/>
      </w:tblPr>
      <w:tblGrid>
        <w:gridCol w:w="824"/>
        <w:gridCol w:w="8042"/>
      </w:tblGrid>
      <w:tr w:rsidR="007C213C">
        <w:tc>
          <w:tcPr>
            <w:tcW w:w="824" w:type="dxa"/>
            <w:tcBorders>
              <w:top w:val="single" w:sz="4" w:space="0" w:color="000000"/>
              <w:left w:val="single" w:sz="4" w:space="0" w:color="000000"/>
              <w:bottom w:val="single" w:sz="4" w:space="0" w:color="000000"/>
            </w:tcBorders>
            <w:shd w:val="clear" w:color="auto" w:fill="auto"/>
          </w:tcPr>
          <w:p w:rsidR="007C213C" w:rsidRDefault="007C213C">
            <w:pPr>
              <w:snapToGrid w:val="0"/>
            </w:pPr>
          </w:p>
          <w:p w:rsidR="007C213C" w:rsidRDefault="007C213C"/>
          <w:p w:rsidR="007C213C" w:rsidRDefault="007C213C"/>
          <w:p w:rsidR="007C213C" w:rsidRDefault="007C213C">
            <w:r>
              <w:t>3</w:t>
            </w:r>
          </w:p>
        </w:tc>
        <w:tc>
          <w:tcPr>
            <w:tcW w:w="8042" w:type="dxa"/>
            <w:tcBorders>
              <w:top w:val="single" w:sz="4" w:space="0" w:color="000000"/>
              <w:left w:val="single" w:sz="4" w:space="0" w:color="000000"/>
              <w:bottom w:val="single" w:sz="4" w:space="0" w:color="000000"/>
            </w:tcBorders>
            <w:shd w:val="clear" w:color="auto" w:fill="auto"/>
          </w:tcPr>
          <w:p w:rsidR="007C213C" w:rsidRDefault="007C213C">
            <w:r>
              <w:t>– (Maandagavond) Online team meeting, zie maandagavond activiteiten (1-2 uur )</w:t>
            </w:r>
          </w:p>
          <w:p w:rsidR="007C213C" w:rsidRDefault="007C213C">
            <w:r>
              <w:t>– (Maandagavond ) Planning maken (15 min, Michiel)</w:t>
            </w:r>
          </w:p>
          <w:p w:rsidR="007C213C" w:rsidRDefault="007C213C">
            <w:r>
              <w:t>– (Maandagavond) Logboek maken (15 min, Jaimy)</w:t>
            </w:r>
          </w:p>
          <w:p w:rsidR="007C213C" w:rsidRDefault="007C213C">
            <w:r>
              <w:t>– (Dinsdagavond) Online team meeting, vragen bedenken voor interview van woensdag (1 uur)</w:t>
            </w:r>
          </w:p>
          <w:p w:rsidR="007C213C" w:rsidRDefault="007C213C">
            <w:r>
              <w:t>– (Woensdag) Bouwen van captive portal (4 uur)</w:t>
            </w:r>
          </w:p>
          <w:p w:rsidR="007C213C" w:rsidRDefault="007C213C">
            <w:r>
              <w:t>– (Woensdag) Interview Corendon (50 minuten)</w:t>
            </w:r>
          </w:p>
          <w:p w:rsidR="007C213C" w:rsidRDefault="007C213C">
            <w:r>
              <w:t>– (Woensdag) Requirements aanpassen (1 uur)</w:t>
            </w:r>
          </w:p>
          <w:p w:rsidR="007C213C" w:rsidRDefault="007C213C">
            <w:r>
              <w:t>– (Woensdag) Business case aanpassen (30 minuten)</w:t>
            </w:r>
          </w:p>
          <w:p w:rsidR="007C213C" w:rsidRDefault="007C213C">
            <w:r>
              <w:t>– (Woensdag) Voorbereiden presentatie learning skills (1 uur)</w:t>
            </w:r>
          </w:p>
          <w:p w:rsidR="007C213C" w:rsidRDefault="007C213C">
            <w:r>
              <w:t>– (Vrijdag) Presentatie houden over learning skills (10 minuten)</w:t>
            </w:r>
          </w:p>
          <w:p w:rsidR="007C213C" w:rsidRDefault="007C213C">
            <w:r>
              <w:t>– (Vrijdag) Coaching met team en notities maken (30 minuten)</w:t>
            </w:r>
          </w:p>
        </w:tc>
      </w:tr>
    </w:tbl>
    <w:p w:rsidR="007C213C" w:rsidRDefault="007C213C">
      <w:pPr>
        <w:pStyle w:val="Heading2"/>
        <w:jc w:val="center"/>
        <w:rPr>
          <w:rFonts w:ascii="Verdana" w:hAnsi="Verdana"/>
          <w:i/>
        </w:rPr>
      </w:pPr>
      <w:bookmarkStart w:id="5" w:name="__RefHeading__1866_1502405948"/>
      <w:bookmarkEnd w:id="5"/>
      <w:r>
        <w:rPr>
          <w:rFonts w:ascii="Verdana" w:hAnsi="Verdana"/>
        </w:rPr>
        <w:t>6.3 Conclusie</w:t>
      </w:r>
    </w:p>
    <w:p w:rsidR="007C213C" w:rsidRDefault="007C213C">
      <w:pPr>
        <w:rPr>
          <w:rFonts w:ascii="Verdana" w:hAnsi="Verdana"/>
        </w:rPr>
        <w:sectPr w:rsidR="007C213C">
          <w:headerReference w:type="even" r:id="rId55"/>
          <w:headerReference w:type="default" r:id="rId56"/>
          <w:footerReference w:type="even" r:id="rId57"/>
          <w:footerReference w:type="default" r:id="rId58"/>
          <w:headerReference w:type="first" r:id="rId59"/>
          <w:footerReference w:type="first" r:id="rId60"/>
          <w:pgSz w:w="11906" w:h="16838"/>
          <w:pgMar w:top="1051" w:right="1440" w:bottom="789" w:left="1440" w:header="994" w:footer="732" w:gutter="0"/>
          <w:cols w:space="708"/>
          <w:docGrid w:linePitch="600" w:charSpace="40960"/>
        </w:sectPr>
      </w:pPr>
      <w:r>
        <w:rPr>
          <w:rFonts w:ascii="Verdana" w:hAnsi="Verdana"/>
          <w:i/>
        </w:rPr>
        <w:t>NOG NIET AF.</w:t>
      </w:r>
    </w:p>
    <w:p w:rsidR="007C213C" w:rsidRDefault="007C213C">
      <w:pPr>
        <w:pStyle w:val="Heading1"/>
        <w:rPr>
          <w:rFonts w:ascii="Verdana" w:hAnsi="Verdana"/>
          <w:i/>
        </w:rPr>
      </w:pPr>
      <w:bookmarkStart w:id="6" w:name="__RefHeading__1868_1502405948"/>
      <w:bookmarkEnd w:id="6"/>
      <w:r>
        <w:rPr>
          <w:rFonts w:ascii="Verdana" w:hAnsi="Verdana"/>
        </w:rPr>
        <w:lastRenderedPageBreak/>
        <w:t>Conclusies en aanbevelingen</w:t>
      </w:r>
    </w:p>
    <w:p w:rsidR="007C213C" w:rsidRDefault="007C213C">
      <w:pPr>
        <w:rPr>
          <w:rFonts w:ascii="Verdana" w:hAnsi="Verdana"/>
        </w:rPr>
        <w:sectPr w:rsidR="007C213C">
          <w:headerReference w:type="even" r:id="rId61"/>
          <w:headerReference w:type="default" r:id="rId62"/>
          <w:footerReference w:type="even" r:id="rId63"/>
          <w:footerReference w:type="default" r:id="rId64"/>
          <w:headerReference w:type="first" r:id="rId65"/>
          <w:footerReference w:type="first" r:id="rId66"/>
          <w:pgSz w:w="11906" w:h="16838"/>
          <w:pgMar w:top="1051" w:right="1440" w:bottom="789" w:left="1440" w:header="994" w:footer="732" w:gutter="0"/>
          <w:cols w:space="708"/>
          <w:docGrid w:linePitch="600" w:charSpace="40960"/>
        </w:sectPr>
      </w:pPr>
    </w:p>
    <w:p w:rsidR="007C213C" w:rsidRDefault="007C213C">
      <w:pPr>
        <w:pStyle w:val="Nietgenummerdheading1"/>
        <w:rPr>
          <w:rFonts w:ascii="Verdana" w:hAnsi="Verdana"/>
          <w:i/>
        </w:rPr>
      </w:pPr>
      <w:r>
        <w:rPr>
          <w:rFonts w:ascii="Verdana" w:hAnsi="Verdana"/>
        </w:rPr>
        <w:lastRenderedPageBreak/>
        <w:t>Geraadpleegde literatuur</w:t>
      </w:r>
    </w:p>
    <w:p w:rsidR="007C213C" w:rsidRDefault="007C213C">
      <w:pPr>
        <w:rPr>
          <w:rFonts w:ascii="Verdana" w:hAnsi="Verdana"/>
          <w:i/>
        </w:rPr>
      </w:pPr>
      <w:r>
        <w:rPr>
          <w:rFonts w:ascii="Verdana" w:hAnsi="Verdana"/>
          <w:i/>
        </w:rPr>
        <w:t>1. Aanleiding [Corendon.nl, wikipedia en FYS projecthandleiding]</w:t>
      </w:r>
    </w:p>
    <w:p w:rsidR="007C213C" w:rsidRDefault="007C213C">
      <w:pPr>
        <w:rPr>
          <w:rFonts w:ascii="Verdana" w:hAnsi="Verdana"/>
          <w:i/>
        </w:rPr>
      </w:pPr>
    </w:p>
    <w:p w:rsidR="007C213C" w:rsidRDefault="007C213C">
      <w:pPr>
        <w:rPr>
          <w:rFonts w:ascii="Verdana" w:hAnsi="Verdana"/>
        </w:rPr>
        <w:sectPr w:rsidR="007C213C">
          <w:headerReference w:type="even" r:id="rId67"/>
          <w:headerReference w:type="default" r:id="rId68"/>
          <w:footerReference w:type="even" r:id="rId69"/>
          <w:footerReference w:type="default" r:id="rId70"/>
          <w:headerReference w:type="first" r:id="rId71"/>
          <w:footerReference w:type="first" r:id="rId72"/>
          <w:pgSz w:w="11906" w:h="16838"/>
          <w:pgMar w:top="1051" w:right="1440" w:bottom="789" w:left="1440" w:header="994" w:footer="732" w:gutter="0"/>
          <w:cols w:space="708"/>
          <w:docGrid w:linePitch="600" w:charSpace="40960"/>
        </w:sectPr>
      </w:pPr>
      <w:r>
        <w:rPr>
          <w:rFonts w:ascii="Verdana" w:hAnsi="Verdana"/>
          <w:i/>
          <w:szCs w:val="20"/>
        </w:rPr>
        <w:t>4. Risico's [Centraal bureau voor de statistiek]</w:t>
      </w:r>
    </w:p>
    <w:p w:rsidR="007C213C" w:rsidRDefault="007C213C">
      <w:pPr>
        <w:pStyle w:val="Bijlagen"/>
        <w:rPr>
          <w:rFonts w:ascii="Verdana" w:hAnsi="Verdana"/>
          <w:i/>
        </w:rPr>
      </w:pPr>
      <w:bookmarkStart w:id="7" w:name="__RefHeading__1870_1502405948"/>
      <w:bookmarkEnd w:id="7"/>
      <w:r>
        <w:rPr>
          <w:rFonts w:ascii="Verdana" w:hAnsi="Verdana"/>
        </w:rPr>
        <w:lastRenderedPageBreak/>
        <w:t>Bijlage</w:t>
      </w:r>
      <w:r>
        <w:rPr>
          <w:rFonts w:ascii="Verdana" w:hAnsi="Verdana"/>
          <w:i/>
        </w:rPr>
        <w:t xml:space="preserve"> [nr]</w:t>
      </w:r>
    </w:p>
    <w:p w:rsidR="007C213C" w:rsidRDefault="007C213C">
      <w:r>
        <w:rPr>
          <w:rFonts w:ascii="Verdana" w:hAnsi="Verdana"/>
          <w:i/>
        </w:rPr>
        <w:t>[Zet hier de bijlagen die je gebruikt hebt om tot je rapport te komen. Verwijs er ook naar in de tekst van je rapport. Het is dus handig elke bijlage een apart nummer te geven.]</w:t>
      </w:r>
    </w:p>
    <w:sectPr w:rsidR="007C213C">
      <w:headerReference w:type="even" r:id="rId73"/>
      <w:headerReference w:type="default" r:id="rId74"/>
      <w:footerReference w:type="even" r:id="rId75"/>
      <w:footerReference w:type="default" r:id="rId76"/>
      <w:headerReference w:type="first" r:id="rId77"/>
      <w:footerReference w:type="first" r:id="rId78"/>
      <w:pgSz w:w="11906" w:h="16838"/>
      <w:pgMar w:top="1051" w:right="1440" w:bottom="789" w:left="1440" w:header="994" w:footer="732" w:gutter="0"/>
      <w:cols w:space="708"/>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11D" w:rsidRDefault="00E1311D">
      <w:pPr>
        <w:spacing w:line="240" w:lineRule="auto"/>
      </w:pPr>
      <w:r>
        <w:separator/>
      </w:r>
    </w:p>
  </w:endnote>
  <w:endnote w:type="continuationSeparator" w:id="0">
    <w:p w:rsidR="00E1311D" w:rsidRDefault="00E131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ont343">
    <w:altName w:val="Times New Roman"/>
    <w:charset w:val="00"/>
    <w:family w:val="auto"/>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pPr>
      <w:pStyle w:val="Footer"/>
      <w:jc w:val="center"/>
    </w:pPr>
    <w:r>
      <w:tab/>
    </w:r>
    <w:r>
      <w:tab/>
    </w:r>
    <w:r w:rsidR="00E1311D">
      <w:fldChar w:fldCharType="begin"/>
    </w:r>
    <w:r w:rsidR="00E1311D">
      <w:instrText xml:space="preserve"> PAGE </w:instrText>
    </w:r>
    <w:r w:rsidR="00E1311D">
      <w:fldChar w:fldCharType="separate"/>
    </w:r>
    <w:r w:rsidR="00ED0179">
      <w:rPr>
        <w:noProof/>
      </w:rPr>
      <w:t>1</w:t>
    </w:r>
    <w:r w:rsidR="00E1311D">
      <w:rPr>
        <w:noProof/>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pPr>
      <w:pStyle w:val="Footer"/>
      <w:jc w:val="center"/>
    </w:pPr>
    <w:r>
      <w:tab/>
    </w:r>
    <w:r>
      <w:tab/>
    </w:r>
    <w:r w:rsidR="00E1311D">
      <w:fldChar w:fldCharType="begin"/>
    </w:r>
    <w:r w:rsidR="00E1311D">
      <w:instrText xml:space="preserve"> PAGE </w:instrText>
    </w:r>
    <w:r w:rsidR="00E1311D">
      <w:fldChar w:fldCharType="separate"/>
    </w:r>
    <w:r w:rsidR="00185200">
      <w:rPr>
        <w:noProof/>
      </w:rPr>
      <w:t>9</w:t>
    </w:r>
    <w:r w:rsidR="00E1311D">
      <w:rPr>
        <w:noProof/>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E1311D">
    <w:pPr>
      <w:pStyle w:val="Footer"/>
      <w:jc w:val="right"/>
    </w:pPr>
    <w:r>
      <w:fldChar w:fldCharType="begin"/>
    </w:r>
    <w:r>
      <w:instrText xml:space="preserve"> PAGE </w:instrText>
    </w:r>
    <w:r>
      <w:fldChar w:fldCharType="separate"/>
    </w:r>
    <w:r w:rsidR="0049422A">
      <w:rPr>
        <w:noProof/>
      </w:rPr>
      <w:t>12</w:t>
    </w:r>
    <w:r>
      <w:rPr>
        <w:noProof/>
      </w:rPr>
      <w:fldChar w:fldCharType="end"/>
    </w:r>
  </w:p>
  <w:p w:rsidR="007C213C" w:rsidRDefault="007C213C">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E1311D">
    <w:pPr>
      <w:pStyle w:val="Footer"/>
      <w:jc w:val="right"/>
    </w:pPr>
    <w:r>
      <w:fldChar w:fldCharType="begin"/>
    </w:r>
    <w:r>
      <w:instrText xml:space="preserve"> PAGE </w:instrText>
    </w:r>
    <w:r>
      <w:fldChar w:fldCharType="separate"/>
    </w:r>
    <w:r w:rsidR="005E7066">
      <w:rPr>
        <w:noProof/>
      </w:rPr>
      <w:t>13</w:t>
    </w:r>
    <w:r>
      <w:rPr>
        <w:noProof/>
      </w:rPr>
      <w:fldChar w:fldCharType="end"/>
    </w:r>
  </w:p>
  <w:p w:rsidR="007C213C" w:rsidRDefault="007C213C">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E1311D">
    <w:pPr>
      <w:pStyle w:val="Footer"/>
      <w:jc w:val="right"/>
    </w:pPr>
    <w:r>
      <w:fldChar w:fldCharType="begin"/>
    </w:r>
    <w:r>
      <w:instrText xml:space="preserve"> PAGE </w:instrText>
    </w:r>
    <w:r>
      <w:fldChar w:fldCharType="separate"/>
    </w:r>
    <w:r w:rsidR="00D242A7">
      <w:rPr>
        <w:noProof/>
      </w:rPr>
      <w:t>17</w:t>
    </w:r>
    <w:r>
      <w:rPr>
        <w:noProof/>
      </w:rPr>
      <w:fldChar w:fldCharType="end"/>
    </w:r>
  </w:p>
  <w:p w:rsidR="007C213C" w:rsidRDefault="007C213C">
    <w:pPr>
      <w:pStyle w:val="Foote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E1311D">
    <w:pPr>
      <w:pStyle w:val="Footer"/>
      <w:jc w:val="right"/>
    </w:pPr>
    <w:r>
      <w:fldChar w:fldCharType="begin"/>
    </w:r>
    <w:r>
      <w:instrText xml:space="preserve"> PAGE </w:instrText>
    </w:r>
    <w:r>
      <w:fldChar w:fldCharType="separate"/>
    </w:r>
    <w:r w:rsidR="00D242A7">
      <w:rPr>
        <w:noProof/>
      </w:rPr>
      <w:t>18</w:t>
    </w:r>
    <w:r>
      <w:rPr>
        <w:noProof/>
      </w:rPr>
      <w:fldChar w:fldCharType="end"/>
    </w:r>
  </w:p>
  <w:p w:rsidR="007C213C" w:rsidRDefault="007C213C">
    <w:pPr>
      <w:pStyle w:val="Foote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E1311D">
    <w:pPr>
      <w:pStyle w:val="Footer"/>
      <w:jc w:val="right"/>
    </w:pPr>
    <w:r>
      <w:fldChar w:fldCharType="begin"/>
    </w:r>
    <w:r>
      <w:instrText xml:space="preserve"> PAGE </w:instrText>
    </w:r>
    <w:r>
      <w:fldChar w:fldCharType="separate"/>
    </w:r>
    <w:r w:rsidR="00D242A7">
      <w:rPr>
        <w:noProof/>
      </w:rPr>
      <w:t>19</w:t>
    </w:r>
    <w:r>
      <w:rPr>
        <w:noProof/>
      </w:rPr>
      <w:fldChar w:fldCharType="end"/>
    </w:r>
  </w:p>
  <w:p w:rsidR="007C213C" w:rsidRDefault="007C213C">
    <w:pPr>
      <w:pStyle w:val="Footer"/>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E1311D">
    <w:pPr>
      <w:pStyle w:val="Footer"/>
      <w:jc w:val="right"/>
    </w:pPr>
    <w:r>
      <w:fldChar w:fldCharType="begin"/>
    </w:r>
    <w:r>
      <w:instrText xml:space="preserve"> PAGE </w:instrText>
    </w:r>
    <w:r>
      <w:fldChar w:fldCharType="separate"/>
    </w:r>
    <w:r w:rsidR="00ED0179">
      <w:rPr>
        <w:noProof/>
      </w:rPr>
      <w:t>3</w:t>
    </w:r>
    <w:r>
      <w:rPr>
        <w:noProof/>
      </w:rPr>
      <w:fldChar w:fldCharType="end"/>
    </w:r>
  </w:p>
  <w:p w:rsidR="007C213C" w:rsidRDefault="007C213C">
    <w:pPr>
      <w:pStyle w:val="Foote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E1311D">
    <w:pPr>
      <w:pStyle w:val="Footer"/>
      <w:jc w:val="right"/>
    </w:pPr>
    <w:r>
      <w:fldChar w:fldCharType="begin"/>
    </w:r>
    <w:r>
      <w:instrText xml:space="preserve"> PAGE </w:instrText>
    </w:r>
    <w:r>
      <w:fldChar w:fldCharType="separate"/>
    </w:r>
    <w:r w:rsidR="00D242A7">
      <w:rPr>
        <w:noProof/>
      </w:rPr>
      <w:t>20</w:t>
    </w:r>
    <w:r>
      <w:rPr>
        <w:noProof/>
      </w:rPr>
      <w:fldChar w:fldCharType="end"/>
    </w:r>
  </w:p>
  <w:p w:rsidR="007C213C" w:rsidRDefault="007C213C">
    <w:pPr>
      <w:pStyle w:val="Footer"/>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E1311D">
    <w:pPr>
      <w:pStyle w:val="Footer"/>
      <w:jc w:val="right"/>
    </w:pPr>
    <w:r>
      <w:fldChar w:fldCharType="begin"/>
    </w:r>
    <w:r>
      <w:instrText xml:space="preserve"> PAGE </w:instrText>
    </w:r>
    <w:r>
      <w:fldChar w:fldCharType="separate"/>
    </w:r>
    <w:r w:rsidR="00D242A7">
      <w:rPr>
        <w:noProof/>
      </w:rPr>
      <w:t>21</w:t>
    </w:r>
    <w:r>
      <w:rPr>
        <w:noProof/>
      </w:rPr>
      <w:fldChar w:fldCharType="end"/>
    </w:r>
  </w:p>
  <w:p w:rsidR="007C213C" w:rsidRDefault="007C213C">
    <w:pPr>
      <w:pStyle w:val="Footer"/>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pPr>
      <w:pStyle w:val="Footer"/>
      <w:jc w:val="right"/>
    </w:pPr>
    <w:r>
      <w:t>5</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pPr>
      <w:pStyle w:val="Footer"/>
      <w:jc w:val="center"/>
    </w:pPr>
    <w:r>
      <w:tab/>
    </w:r>
    <w:r>
      <w:tab/>
    </w:r>
    <w:r w:rsidR="00E1311D">
      <w:fldChar w:fldCharType="begin"/>
    </w:r>
    <w:r w:rsidR="00E1311D">
      <w:instrText xml:space="preserve"> PAGE </w:instrText>
    </w:r>
    <w:r w:rsidR="00E1311D">
      <w:fldChar w:fldCharType="separate"/>
    </w:r>
    <w:r w:rsidR="00ED0179">
      <w:rPr>
        <w:noProof/>
      </w:rPr>
      <w:t>8</w:t>
    </w:r>
    <w:r w:rsidR="00E1311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11D" w:rsidRDefault="00E1311D">
      <w:pPr>
        <w:spacing w:line="240" w:lineRule="auto"/>
      </w:pPr>
      <w:r>
        <w:separator/>
      </w:r>
    </w:p>
  </w:footnote>
  <w:footnote w:type="continuationSeparator" w:id="0">
    <w:p w:rsidR="00E1311D" w:rsidRDefault="00E1311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pPr>
      <w:pStyle w:val="Header"/>
      <w:tabs>
        <w:tab w:val="clear" w:pos="4536"/>
        <w:tab w:val="clear" w:pos="9072"/>
        <w:tab w:val="right" w:pos="9026"/>
      </w:tabs>
    </w:pPr>
    <w:r>
      <w:tab/>
    </w:r>
    <w:r>
      <w:t>Business case</w:t>
    </w:r>
    <w:r w:rsidR="002A4831">
      <w:rPr>
        <w:noProof/>
        <w:lang w:eastAsia="nl-NL"/>
      </w:rPr>
      <w:drawing>
        <wp:anchor distT="0" distB="0" distL="114300" distR="114300" simplePos="0" relativeHeight="251657728" behindDoc="1" locked="0" layoutInCell="1" allowOverlap="1">
          <wp:simplePos x="0" y="0"/>
          <wp:positionH relativeFrom="column">
            <wp:posOffset>-514350</wp:posOffset>
          </wp:positionH>
          <wp:positionV relativeFrom="paragraph">
            <wp:posOffset>-190500</wp:posOffset>
          </wp:positionV>
          <wp:extent cx="1155700" cy="144780"/>
          <wp:effectExtent l="19050" t="0" r="6350" b="0"/>
          <wp:wrapTight wrapText="bothSides">
            <wp:wrapPolygon edited="0">
              <wp:start x="-356" y="0"/>
              <wp:lineTo x="-356" y="19895"/>
              <wp:lineTo x="21719" y="19895"/>
              <wp:lineTo x="21719" y="0"/>
              <wp:lineTo x="-356"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55700" cy="144780"/>
                  </a:xfrm>
                  <a:prstGeom prst="rect">
                    <a:avLst/>
                  </a:prstGeom>
                  <a:solidFill>
                    <a:srgbClr val="FFFFFF"/>
                  </a:solidFill>
                  <a:ln w="9525">
                    <a:noFill/>
                    <a:miter lim="800000"/>
                    <a:headEnd/>
                    <a:tailEnd/>
                  </a:ln>
                </pic:spPr>
              </pic:pic>
            </a:graphicData>
          </a:graphic>
        </wp:anchor>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pPr>
      <w:pStyle w:val="Header"/>
      <w:tabs>
        <w:tab w:val="clear" w:pos="4536"/>
        <w:tab w:val="clear" w:pos="9072"/>
        <w:tab w:val="right" w:pos="9026"/>
      </w:tabs>
    </w:pPr>
    <w:r>
      <w:tab/>
    </w:r>
    <w:r>
      <w:t>Business case</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pPr>
      <w:pStyle w:val="Header"/>
      <w:tabs>
        <w:tab w:val="clear" w:pos="4536"/>
        <w:tab w:val="clear" w:pos="9072"/>
        <w:tab w:val="right" w:pos="9026"/>
      </w:tabs>
    </w:pPr>
    <w:r>
      <w:tab/>
      <w:t xml:space="preserve">Business </w:t>
    </w:r>
    <w:r>
      <w:t>case</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pPr>
      <w:pStyle w:val="Header"/>
      <w:tabs>
        <w:tab w:val="clear" w:pos="4536"/>
        <w:tab w:val="clear" w:pos="9072"/>
        <w:tab w:val="right" w:pos="9026"/>
      </w:tabs>
    </w:pPr>
    <w:r>
      <w:tab/>
      <w:t xml:space="preserve">Business </w:t>
    </w:r>
    <w:r>
      <w:t>case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pPr>
      <w:pStyle w:val="Header"/>
      <w:tabs>
        <w:tab w:val="clear" w:pos="4536"/>
        <w:tab w:val="clear" w:pos="9072"/>
        <w:tab w:val="right" w:pos="9026"/>
      </w:tabs>
    </w:pPr>
    <w:r>
      <w:tab/>
      <w:t xml:space="preserve">Business </w:t>
    </w:r>
    <w:r>
      <w:t>case</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pPr>
      <w:pStyle w:val="Header"/>
      <w:tabs>
        <w:tab w:val="clear" w:pos="4536"/>
        <w:tab w:val="clear" w:pos="9072"/>
        <w:tab w:val="right" w:pos="9026"/>
      </w:tabs>
    </w:pPr>
    <w:r>
      <w:tab/>
      <w:t xml:space="preserve">Business </w:t>
    </w:r>
    <w:r>
      <w:t>case</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pPr>
      <w:pStyle w:val="Header"/>
      <w:tabs>
        <w:tab w:val="clear" w:pos="4536"/>
        <w:tab w:val="clear" w:pos="9072"/>
        <w:tab w:val="right" w:pos="9026"/>
      </w:tabs>
    </w:pPr>
    <w:r>
      <w:tab/>
      <w:t xml:space="preserve">Business </w:t>
    </w:r>
    <w:r>
      <w:t>case</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pPr>
      <w:pStyle w:val="Header"/>
      <w:tabs>
        <w:tab w:val="clear" w:pos="4536"/>
        <w:tab w:val="clear" w:pos="9072"/>
        <w:tab w:val="right" w:pos="9026"/>
      </w:tabs>
    </w:pPr>
    <w:r>
      <w:tab/>
      <w:t xml:space="preserve">Business </w:t>
    </w:r>
    <w:r>
      <w:t>case</w: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pPr>
      <w:pStyle w:val="Header"/>
      <w:tabs>
        <w:tab w:val="clear" w:pos="4536"/>
        <w:tab w:val="clear" w:pos="9072"/>
        <w:tab w:val="right" w:pos="9026"/>
      </w:tabs>
    </w:pPr>
    <w:r>
      <w:tab/>
      <w:t xml:space="preserve">Business </w:t>
    </w:r>
    <w:r>
      <w:t>case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decimal"/>
      <w:lvlText w:val="%3"/>
      <w:lvlJc w:val="left"/>
      <w:pPr>
        <w:tabs>
          <w:tab w:val="num" w:pos="0"/>
        </w:tabs>
        <w:ind w:left="720" w:hanging="720"/>
      </w:pPr>
    </w:lvl>
    <w:lvl w:ilvl="3">
      <w:start w:val="1"/>
      <w:numFmt w:val="decimal"/>
      <w:lvlText w:val="%3.%4"/>
      <w:lvlJc w:val="left"/>
      <w:pPr>
        <w:tabs>
          <w:tab w:val="num" w:pos="0"/>
        </w:tabs>
        <w:ind w:left="864" w:hanging="864"/>
      </w:pPr>
    </w:lvl>
    <w:lvl w:ilvl="4">
      <w:start w:val="1"/>
      <w:numFmt w:val="decimal"/>
      <w:lvlText w:val="%3.%4.%5"/>
      <w:lvlJc w:val="left"/>
      <w:pPr>
        <w:tabs>
          <w:tab w:val="num" w:pos="0"/>
        </w:tabs>
        <w:ind w:left="1008" w:hanging="1008"/>
      </w:pPr>
    </w:lvl>
    <w:lvl w:ilvl="5">
      <w:start w:val="1"/>
      <w:numFmt w:val="decimal"/>
      <w:lvlText w:val="%3.%4.%5.%6"/>
      <w:lvlJc w:val="left"/>
      <w:pPr>
        <w:tabs>
          <w:tab w:val="num" w:pos="0"/>
        </w:tabs>
        <w:ind w:left="1152" w:hanging="1152"/>
      </w:pPr>
    </w:lvl>
    <w:lvl w:ilvl="6">
      <w:start w:val="1"/>
      <w:numFmt w:val="decimal"/>
      <w:lvlText w:val="%3.%4.%5.%6.%7"/>
      <w:lvlJc w:val="left"/>
      <w:pPr>
        <w:tabs>
          <w:tab w:val="num" w:pos="0"/>
        </w:tabs>
        <w:ind w:left="1296" w:hanging="1296"/>
      </w:pPr>
    </w:lvl>
    <w:lvl w:ilvl="7">
      <w:start w:val="1"/>
      <w:numFmt w:val="decimal"/>
      <w:lvlText w:val="%3.%4.%5.%6.%7.%8"/>
      <w:lvlJc w:val="left"/>
      <w:pPr>
        <w:tabs>
          <w:tab w:val="num" w:pos="0"/>
        </w:tabs>
        <w:ind w:left="1440" w:hanging="1440"/>
      </w:pPr>
    </w:lvl>
    <w:lvl w:ilvl="8">
      <w:start w:val="1"/>
      <w:numFmt w:val="decimal"/>
      <w:lvlText w:val="%3.%4.%5.%6.%7.%8.%9"/>
      <w:lvlJc w:val="left"/>
      <w:pPr>
        <w:tabs>
          <w:tab w:val="num" w:pos="0"/>
        </w:tabs>
        <w:ind w:left="1584" w:hanging="1584"/>
      </w:pPr>
    </w:lvl>
  </w:abstractNum>
  <w:abstractNum w:abstractNumId="1">
    <w:nsid w:val="00000002"/>
    <w:multiLevelType w:val="multilevel"/>
    <w:tmpl w:val="00000002"/>
    <w:name w:val="WW8Num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nsid w:val="00000003"/>
    <w:multiLevelType w:val="multilevel"/>
    <w:tmpl w:val="00000003"/>
    <w:name w:val="WW8Num2"/>
    <w:lvl w:ilvl="0">
      <w:start w:val="1"/>
      <w:numFmt w:val="bullet"/>
      <w:lvlText w:val="-"/>
      <w:lvlJc w:val="left"/>
      <w:pPr>
        <w:tabs>
          <w:tab w:val="num" w:pos="0"/>
        </w:tabs>
        <w:ind w:left="720" w:hanging="360"/>
      </w:pPr>
      <w:rPr>
        <w:rFonts w:ascii="Arial" w:hAnsi="Arial" w:cs="Aria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4"/>
    <w:multiLevelType w:val="multilevel"/>
    <w:tmpl w:val="00000004"/>
    <w:name w:val="WW8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2"/>
  </w:compat>
  <w:rsids>
    <w:rsidRoot w:val="00B050DC"/>
    <w:rsid w:val="0006093B"/>
    <w:rsid w:val="000A2470"/>
    <w:rsid w:val="00185200"/>
    <w:rsid w:val="002A4831"/>
    <w:rsid w:val="00383313"/>
    <w:rsid w:val="0049422A"/>
    <w:rsid w:val="005E7066"/>
    <w:rsid w:val="006C5813"/>
    <w:rsid w:val="007C213C"/>
    <w:rsid w:val="00932E3E"/>
    <w:rsid w:val="00B050DC"/>
    <w:rsid w:val="00C8182E"/>
    <w:rsid w:val="00D242A7"/>
    <w:rsid w:val="00E1311D"/>
    <w:rsid w:val="00ED0179"/>
    <w:rsid w:val="00ED6D9D"/>
    <w:rsid w:val="00F41651"/>
    <w:rsid w:val="00F73E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276" w:lineRule="auto"/>
    </w:pPr>
    <w:rPr>
      <w:rFonts w:ascii="Arial" w:eastAsia="Calibri" w:hAnsi="Arial"/>
      <w:szCs w:val="22"/>
      <w:lang w:eastAsia="ar-SA"/>
    </w:rPr>
  </w:style>
  <w:style w:type="paragraph" w:styleId="Heading1">
    <w:name w:val="heading 1"/>
    <w:basedOn w:val="Normal"/>
    <w:next w:val="BodyText"/>
    <w:qFormat/>
    <w:pPr>
      <w:keepNext/>
      <w:keepLines/>
      <w:tabs>
        <w:tab w:val="num" w:pos="0"/>
      </w:tabs>
      <w:spacing w:before="360" w:after="120"/>
      <w:ind w:left="432" w:hanging="432"/>
      <w:outlineLvl w:val="0"/>
    </w:pPr>
    <w:rPr>
      <w:rFonts w:eastAsia="Times New Roman"/>
      <w:b/>
      <w:bCs/>
      <w:color w:val="365F91"/>
      <w:sz w:val="36"/>
      <w:szCs w:val="28"/>
    </w:rPr>
  </w:style>
  <w:style w:type="paragraph" w:styleId="Heading2">
    <w:name w:val="heading 2"/>
    <w:basedOn w:val="Heading1"/>
    <w:next w:val="BodyText"/>
    <w:qFormat/>
    <w:pPr>
      <w:numPr>
        <w:ilvl w:val="1"/>
      </w:numPr>
      <w:tabs>
        <w:tab w:val="num" w:pos="0"/>
      </w:tabs>
      <w:spacing w:before="120"/>
      <w:ind w:left="432" w:hanging="432"/>
      <w:outlineLvl w:val="1"/>
    </w:pPr>
    <w:rPr>
      <w:bCs w:val="0"/>
      <w:color w:val="4F81BD"/>
      <w:sz w:val="26"/>
      <w:szCs w:val="26"/>
    </w:rPr>
  </w:style>
  <w:style w:type="paragraph" w:styleId="Heading3">
    <w:name w:val="heading 3"/>
    <w:basedOn w:val="Heading2"/>
    <w:next w:val="BodyText"/>
    <w:qFormat/>
    <w:pPr>
      <w:numPr>
        <w:ilvl w:val="2"/>
      </w:numPr>
      <w:tabs>
        <w:tab w:val="num" w:pos="0"/>
      </w:tabs>
      <w:ind w:left="432" w:hanging="432"/>
      <w:outlineLvl w:val="2"/>
    </w:pPr>
    <w:rPr>
      <w:b w:val="0"/>
      <w:sz w:val="22"/>
    </w:rPr>
  </w:style>
  <w:style w:type="paragraph" w:styleId="Heading4">
    <w:name w:val="heading 4"/>
    <w:basedOn w:val="Normal"/>
    <w:next w:val="BodyText"/>
    <w:qFormat/>
    <w:pPr>
      <w:keepNext/>
      <w:keepLines/>
      <w:tabs>
        <w:tab w:val="num" w:pos="0"/>
      </w:tabs>
      <w:spacing w:before="40"/>
      <w:ind w:left="864" w:hanging="864"/>
      <w:outlineLvl w:val="3"/>
    </w:pPr>
    <w:rPr>
      <w:rFonts w:ascii="Cambria" w:eastAsia="Times New Roman" w:hAnsi="Cambria" w:cs="Cambria"/>
      <w:i/>
      <w:iCs/>
      <w:color w:val="365F91"/>
    </w:rPr>
  </w:style>
  <w:style w:type="paragraph" w:styleId="Heading5">
    <w:name w:val="heading 5"/>
    <w:basedOn w:val="Normal"/>
    <w:next w:val="BodyText"/>
    <w:qFormat/>
    <w:pPr>
      <w:keepNext/>
      <w:keepLines/>
      <w:tabs>
        <w:tab w:val="num" w:pos="0"/>
      </w:tabs>
      <w:spacing w:before="40"/>
      <w:ind w:left="1008" w:hanging="1008"/>
      <w:outlineLvl w:val="4"/>
    </w:pPr>
    <w:rPr>
      <w:rFonts w:ascii="Cambria" w:eastAsia="Times New Roman" w:hAnsi="Cambria" w:cs="Cambria"/>
      <w:color w:val="365F91"/>
    </w:rPr>
  </w:style>
  <w:style w:type="paragraph" w:styleId="Heading6">
    <w:name w:val="heading 6"/>
    <w:basedOn w:val="Normal"/>
    <w:next w:val="BodyText"/>
    <w:qFormat/>
    <w:pPr>
      <w:keepNext/>
      <w:keepLines/>
      <w:tabs>
        <w:tab w:val="num" w:pos="0"/>
      </w:tabs>
      <w:spacing w:before="40"/>
      <w:ind w:left="1152" w:hanging="1152"/>
      <w:outlineLvl w:val="5"/>
    </w:pPr>
    <w:rPr>
      <w:rFonts w:ascii="Cambria" w:eastAsia="Times New Roman" w:hAnsi="Cambria" w:cs="Cambria"/>
      <w:color w:val="243F60"/>
    </w:rPr>
  </w:style>
  <w:style w:type="paragraph" w:styleId="Heading7">
    <w:name w:val="heading 7"/>
    <w:basedOn w:val="Normal"/>
    <w:next w:val="BodyText"/>
    <w:qFormat/>
    <w:pPr>
      <w:keepNext/>
      <w:keepLines/>
      <w:tabs>
        <w:tab w:val="num" w:pos="0"/>
      </w:tabs>
      <w:spacing w:before="40"/>
      <w:ind w:left="1296" w:hanging="1296"/>
      <w:outlineLvl w:val="6"/>
    </w:pPr>
    <w:rPr>
      <w:rFonts w:ascii="Cambria" w:eastAsia="Times New Roman" w:hAnsi="Cambria" w:cs="Cambria"/>
      <w:i/>
      <w:iCs/>
      <w:color w:val="243F60"/>
    </w:rPr>
  </w:style>
  <w:style w:type="paragraph" w:styleId="Heading8">
    <w:name w:val="heading 8"/>
    <w:basedOn w:val="Normal"/>
    <w:next w:val="BodyText"/>
    <w:qFormat/>
    <w:pPr>
      <w:keepNext/>
      <w:keepLines/>
      <w:tabs>
        <w:tab w:val="num" w:pos="0"/>
      </w:tabs>
      <w:spacing w:before="40"/>
      <w:ind w:left="1440" w:hanging="1440"/>
      <w:outlineLvl w:val="7"/>
    </w:pPr>
    <w:rPr>
      <w:rFonts w:ascii="Cambria" w:eastAsia="Times New Roman" w:hAnsi="Cambria" w:cs="Cambria"/>
      <w:color w:val="272727"/>
      <w:sz w:val="21"/>
      <w:szCs w:val="21"/>
    </w:rPr>
  </w:style>
  <w:style w:type="paragraph" w:styleId="Heading9">
    <w:name w:val="heading 9"/>
    <w:basedOn w:val="Normal"/>
    <w:next w:val="BodyText"/>
    <w:qFormat/>
    <w:pPr>
      <w:keepNext/>
      <w:keepLines/>
      <w:tabs>
        <w:tab w:val="num" w:pos="0"/>
      </w:tabs>
      <w:spacing w:before="40"/>
      <w:ind w:left="1584" w:hanging="1584"/>
      <w:outlineLvl w:val="8"/>
    </w:pPr>
    <w:rPr>
      <w:rFonts w:ascii="Cambria" w:eastAsia="Times New Roman" w:hAnsi="Cambria" w:cs="Cambria"/>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Arial" w:hAnsi="Arial" w:cs="Aria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Heading1Char">
    <w:name w:val="Heading 1 Char"/>
    <w:rPr>
      <w:rFonts w:ascii="Arial" w:eastAsia="Times New Roman" w:hAnsi="Arial" w:cs="Times New Roman"/>
      <w:b/>
      <w:bCs/>
      <w:color w:val="365F91"/>
      <w:sz w:val="36"/>
      <w:szCs w:val="28"/>
    </w:rPr>
  </w:style>
  <w:style w:type="character" w:customStyle="1" w:styleId="Heading2Char">
    <w:name w:val="Heading 2 Char"/>
    <w:rPr>
      <w:rFonts w:ascii="Arial" w:eastAsia="Times New Roman" w:hAnsi="Arial" w:cs="Arial"/>
      <w:b/>
      <w:color w:val="4F81BD"/>
      <w:sz w:val="26"/>
      <w:szCs w:val="26"/>
      <w:lang w:val="nl-NL"/>
    </w:rPr>
  </w:style>
  <w:style w:type="character" w:customStyle="1" w:styleId="Heading3Char">
    <w:name w:val="Heading 3 Char"/>
    <w:rPr>
      <w:rFonts w:ascii="Arial" w:eastAsia="Times New Roman" w:hAnsi="Arial" w:cs="Arial"/>
      <w:color w:val="4F81BD"/>
      <w:sz w:val="22"/>
      <w:szCs w:val="26"/>
      <w:lang w:val="nl-NL"/>
    </w:rPr>
  </w:style>
  <w:style w:type="character" w:customStyle="1" w:styleId="HeaderChar">
    <w:name w:val="Header Char"/>
    <w:basedOn w:val="DefaultParagraphFont"/>
  </w:style>
  <w:style w:type="character" w:customStyle="1" w:styleId="FooterChar">
    <w:name w:val="Footer Char"/>
    <w:basedOn w:val="DefaultParagraphFont"/>
  </w:style>
  <w:style w:type="character" w:styleId="Hyperlink">
    <w:name w:val="Hyperlink"/>
    <w:rPr>
      <w:color w:val="0000FF"/>
      <w:u w:val="single"/>
    </w:rPr>
  </w:style>
  <w:style w:type="character" w:customStyle="1" w:styleId="BalloonTextChar">
    <w:name w:val="Balloon Text Char"/>
    <w:rPr>
      <w:rFonts w:ascii="Tahoma" w:hAnsi="Tahoma" w:cs="Tahoma"/>
      <w:sz w:val="16"/>
      <w:szCs w:val="16"/>
    </w:rPr>
  </w:style>
  <w:style w:type="character" w:customStyle="1" w:styleId="LineNumber1">
    <w:name w:val="Line Number1"/>
    <w:basedOn w:val="DefaultParagraphFont"/>
  </w:style>
  <w:style w:type="character" w:customStyle="1" w:styleId="IntenseQuoteChar">
    <w:name w:val="Intense Quote Char"/>
    <w:rPr>
      <w:b/>
      <w:bCs/>
      <w:i/>
      <w:iCs/>
      <w:color w:val="4F81BD"/>
    </w:rPr>
  </w:style>
  <w:style w:type="character" w:customStyle="1" w:styleId="apple-converted-space">
    <w:name w:val="apple-converted-space"/>
    <w:basedOn w:val="DefaultParagraphFont"/>
  </w:style>
  <w:style w:type="character" w:customStyle="1" w:styleId="NoSpacingChar">
    <w:name w:val="No Spacing Char"/>
    <w:basedOn w:val="DefaultParagraphFont"/>
  </w:style>
  <w:style w:type="character" w:styleId="PlaceholderText">
    <w:name w:val="Placeholder Text"/>
    <w:rPr>
      <w:color w:val="808080"/>
    </w:rPr>
  </w:style>
  <w:style w:type="character" w:customStyle="1" w:styleId="Heading4Char">
    <w:name w:val="Heading 4 Char"/>
    <w:rPr>
      <w:rFonts w:ascii="Cambria" w:eastAsia="Times New Roman" w:hAnsi="Cambria" w:cs="Times New Roman"/>
      <w:i/>
      <w:iCs/>
      <w:color w:val="365F91"/>
      <w:sz w:val="20"/>
    </w:rPr>
  </w:style>
  <w:style w:type="character" w:customStyle="1" w:styleId="Heading5Char">
    <w:name w:val="Heading 5 Char"/>
    <w:rPr>
      <w:rFonts w:ascii="Cambria" w:eastAsia="Times New Roman" w:hAnsi="Cambria" w:cs="Times New Roman"/>
      <w:color w:val="365F91"/>
      <w:sz w:val="20"/>
    </w:rPr>
  </w:style>
  <w:style w:type="character" w:customStyle="1" w:styleId="Heading6Char">
    <w:name w:val="Heading 6 Char"/>
    <w:rPr>
      <w:rFonts w:ascii="Cambria" w:eastAsia="Times New Roman" w:hAnsi="Cambria" w:cs="Times New Roman"/>
      <w:color w:val="243F60"/>
      <w:sz w:val="20"/>
    </w:rPr>
  </w:style>
  <w:style w:type="character" w:customStyle="1" w:styleId="Heading7Char">
    <w:name w:val="Heading 7 Char"/>
    <w:rPr>
      <w:rFonts w:ascii="Cambria" w:eastAsia="Times New Roman" w:hAnsi="Cambria" w:cs="Times New Roman"/>
      <w:i/>
      <w:iCs/>
      <w:color w:val="243F60"/>
      <w:sz w:val="20"/>
    </w:rPr>
  </w:style>
  <w:style w:type="character" w:customStyle="1" w:styleId="Heading8Char">
    <w:name w:val="Heading 8 Char"/>
    <w:rPr>
      <w:rFonts w:ascii="Cambria" w:eastAsia="Times New Roman" w:hAnsi="Cambria" w:cs="Times New Roman"/>
      <w:color w:val="272727"/>
      <w:sz w:val="21"/>
      <w:szCs w:val="21"/>
    </w:rPr>
  </w:style>
  <w:style w:type="character" w:customStyle="1" w:styleId="Heading9Char">
    <w:name w:val="Heading 9 Char"/>
    <w:rPr>
      <w:rFonts w:ascii="Cambria" w:eastAsia="Times New Roman" w:hAnsi="Cambria" w:cs="Times New Roman"/>
      <w:i/>
      <w:iCs/>
      <w:color w:val="272727"/>
      <w:sz w:val="21"/>
      <w:szCs w:val="21"/>
    </w:rPr>
  </w:style>
  <w:style w:type="character" w:customStyle="1" w:styleId="BijlagenChar">
    <w:name w:val="Bijlagen Char"/>
    <w:rPr>
      <w:rFonts w:ascii="Arial" w:eastAsia="Times New Roman" w:hAnsi="Arial" w:cs="Times New Roman"/>
      <w:b/>
      <w:bCs/>
      <w:color w:val="365F91"/>
      <w:sz w:val="36"/>
      <w:szCs w:val="28"/>
    </w:rPr>
  </w:style>
  <w:style w:type="character" w:customStyle="1" w:styleId="Nietgenummerdheading1Char">
    <w:name w:val="Niet genummerd heading 1 Char"/>
    <w:rPr>
      <w:rFonts w:ascii="Arial" w:eastAsia="Times New Roman" w:hAnsi="Arial" w:cs="Times New Roman"/>
      <w:b/>
      <w:bCs/>
      <w:color w:val="365F91"/>
      <w:sz w:val="36"/>
      <w:szCs w:val="28"/>
    </w:rPr>
  </w:style>
  <w:style w:type="character" w:customStyle="1" w:styleId="TitleChar">
    <w:name w:val="Title Char"/>
    <w:rPr>
      <w:rFonts w:ascii="Arial" w:eastAsia="Times New Roman" w:hAnsi="Arial" w:cs="font343"/>
      <w:spacing w:val="-10"/>
      <w:kern w:val="1"/>
      <w:sz w:val="72"/>
      <w:szCs w:val="96"/>
      <w:lang w:val="nl-NL"/>
    </w:rPr>
  </w:style>
  <w:style w:type="character" w:customStyle="1" w:styleId="ListLabel1">
    <w:name w:val="ListLabel 1"/>
    <w:rPr>
      <w:rFonts w:cs="Courier New"/>
    </w:rPr>
  </w:style>
  <w:style w:type="character" w:customStyle="1" w:styleId="ListLabel2">
    <w:name w:val="ListLabel 2"/>
    <w:rPr>
      <w:rFonts w:eastAsia="Calibri"/>
    </w:rPr>
  </w:style>
  <w:style w:type="character" w:customStyle="1" w:styleId="ListLabel3">
    <w:name w:val="ListLabel 3"/>
    <w:rPr>
      <w:b w:val="0"/>
      <w:bCs w:val="0"/>
      <w:i w:val="0"/>
      <w:iCs w:val="0"/>
      <w:caps w:val="0"/>
      <w:smallCaps w:val="0"/>
      <w:strike w:val="0"/>
      <w:dstrike w:val="0"/>
      <w:vanish w:val="0"/>
      <w:color w:val="000000"/>
      <w:spacing w:val="0"/>
      <w:w w:val="100"/>
      <w:kern w:val="1"/>
      <w:position w:val="0"/>
      <w:sz w:val="0"/>
      <w:u w:val="none" w:color="000000"/>
      <w:vertAlign w:val="baseline"/>
      <w:em w:val="none"/>
      <w:lang w:val="en-US"/>
    </w:rPr>
  </w:style>
  <w:style w:type="character" w:customStyle="1" w:styleId="ListLabel4">
    <w:name w:val="ListLabel 4"/>
    <w:rPr>
      <w:i w:val="0"/>
    </w:rPr>
  </w:style>
  <w:style w:type="character" w:customStyle="1" w:styleId="ListLabel5">
    <w:name w:val="ListLabel 5"/>
    <w:rPr>
      <w:rFonts w:eastAsia="Calibri" w:cs="Arial"/>
    </w:rPr>
  </w:style>
  <w:style w:type="character" w:customStyle="1" w:styleId="ListLabel6">
    <w:name w:val="ListLabel 6"/>
    <w:rPr>
      <w:sz w:val="20"/>
    </w:rPr>
  </w:style>
  <w:style w:type="character" w:customStyle="1" w:styleId="Nummeringssymbolen">
    <w:name w:val="Nummeringssymbolen"/>
  </w:style>
  <w:style w:type="paragraph" w:customStyle="1" w:styleId="Kop">
    <w:name w:val="Kop"/>
    <w:basedOn w:val="Normal"/>
    <w:next w:val="BodyText"/>
    <w:pPr>
      <w:keepNext/>
      <w:spacing w:before="240" w:after="120"/>
    </w:pPr>
    <w:rPr>
      <w:rFonts w:eastAsia="Microsoft YaHei"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customStyle="1" w:styleId="Bijschrift">
    <w:name w:val="Bijschrift"/>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NoSpacing">
    <w:name w:val="No Spacing"/>
    <w:qFormat/>
    <w:pPr>
      <w:suppressAutoHyphens/>
    </w:pPr>
    <w:rPr>
      <w:rFonts w:ascii="Calibri" w:eastAsia="Calibri" w:hAnsi="Calibri"/>
      <w:sz w:val="22"/>
      <w:szCs w:val="22"/>
      <w:lang w:eastAsia="ar-SA"/>
    </w:rPr>
  </w:style>
  <w:style w:type="paragraph" w:styleId="Header">
    <w:name w:val="header"/>
    <w:basedOn w:val="Normal"/>
    <w:pPr>
      <w:suppressLineNumbers/>
      <w:tabs>
        <w:tab w:val="center" w:pos="4536"/>
        <w:tab w:val="right" w:pos="9072"/>
      </w:tabs>
      <w:spacing w:line="100" w:lineRule="atLeast"/>
    </w:pPr>
  </w:style>
  <w:style w:type="paragraph" w:styleId="Footer">
    <w:name w:val="footer"/>
    <w:basedOn w:val="Normal"/>
    <w:pPr>
      <w:suppressLineNumbers/>
      <w:tabs>
        <w:tab w:val="center" w:pos="4536"/>
        <w:tab w:val="right" w:pos="9072"/>
      </w:tabs>
      <w:spacing w:line="100" w:lineRule="atLeast"/>
    </w:pPr>
  </w:style>
  <w:style w:type="paragraph" w:customStyle="1" w:styleId="Kopinhoudsopgave">
    <w:name w:val="Kop inhoudsopgave"/>
    <w:basedOn w:val="Heading1"/>
    <w:pPr>
      <w:suppressLineNumbers/>
      <w:tabs>
        <w:tab w:val="clear" w:pos="0"/>
      </w:tabs>
      <w:ind w:left="0" w:firstLine="0"/>
    </w:pPr>
    <w:rPr>
      <w:sz w:val="32"/>
      <w:szCs w:val="32"/>
    </w:rPr>
  </w:style>
  <w:style w:type="paragraph" w:styleId="TOC1">
    <w:name w:val="toc 1"/>
    <w:basedOn w:val="Normal"/>
    <w:pPr>
      <w:tabs>
        <w:tab w:val="right" w:leader="dot" w:pos="9638"/>
      </w:tabs>
      <w:spacing w:after="100"/>
    </w:pPr>
  </w:style>
  <w:style w:type="paragraph" w:styleId="TOC2">
    <w:name w:val="toc 2"/>
    <w:basedOn w:val="Normal"/>
    <w:pPr>
      <w:tabs>
        <w:tab w:val="right" w:leader="dot" w:pos="9355"/>
      </w:tabs>
      <w:spacing w:after="100"/>
      <w:ind w:left="220"/>
    </w:pPr>
  </w:style>
  <w:style w:type="paragraph" w:styleId="TOC3">
    <w:name w:val="toc 3"/>
    <w:basedOn w:val="Normal"/>
    <w:pPr>
      <w:tabs>
        <w:tab w:val="right" w:leader="dot" w:pos="9072"/>
      </w:tabs>
      <w:spacing w:after="100"/>
      <w:ind w:left="440"/>
    </w:pPr>
  </w:style>
  <w:style w:type="paragraph" w:styleId="BalloonText">
    <w:name w:val="Balloon Text"/>
    <w:basedOn w:val="Normal"/>
    <w:pPr>
      <w:spacing w:line="100" w:lineRule="atLeast"/>
    </w:pPr>
    <w:rPr>
      <w:rFonts w:ascii="Tahoma" w:hAnsi="Tahoma" w:cs="Tahoma"/>
      <w:sz w:val="16"/>
      <w:szCs w:val="16"/>
    </w:rPr>
  </w:style>
  <w:style w:type="paragraph" w:styleId="IntenseQuote">
    <w:name w:val="Intense Quote"/>
    <w:basedOn w:val="Normal"/>
    <w:qFormat/>
    <w:pPr>
      <w:pBdr>
        <w:bottom w:val="single" w:sz="4" w:space="4" w:color="808080"/>
      </w:pBdr>
      <w:spacing w:before="200" w:after="280"/>
      <w:ind w:left="936" w:right="936"/>
    </w:pPr>
    <w:rPr>
      <w:b/>
      <w:bCs/>
      <w:i/>
      <w:iCs/>
      <w:color w:val="4F81BD"/>
    </w:rPr>
  </w:style>
  <w:style w:type="paragraph" w:styleId="ListParagraph">
    <w:name w:val="List Paragraph"/>
    <w:basedOn w:val="Normal"/>
    <w:qFormat/>
    <w:pPr>
      <w:ind w:left="720"/>
    </w:pPr>
  </w:style>
  <w:style w:type="paragraph" w:customStyle="1" w:styleId="Bijlagen">
    <w:name w:val="Bijlagen"/>
    <w:basedOn w:val="Heading1"/>
    <w:pPr>
      <w:ind w:left="851" w:hanging="851"/>
    </w:pPr>
  </w:style>
  <w:style w:type="paragraph" w:customStyle="1" w:styleId="Nietgenummerdheading1">
    <w:name w:val="Niet genummerd heading 1"/>
    <w:basedOn w:val="Heading1"/>
    <w:pPr>
      <w:tabs>
        <w:tab w:val="clear" w:pos="0"/>
      </w:tabs>
      <w:ind w:left="0" w:firstLine="0"/>
    </w:pPr>
  </w:style>
  <w:style w:type="paragraph" w:styleId="Title">
    <w:name w:val="Title"/>
    <w:basedOn w:val="Normal"/>
    <w:next w:val="Subtitle"/>
    <w:qFormat/>
    <w:pPr>
      <w:spacing w:line="100" w:lineRule="atLeast"/>
      <w:jc w:val="center"/>
    </w:pPr>
    <w:rPr>
      <w:rFonts w:eastAsia="Times New Roman" w:cs="font343"/>
      <w:b/>
      <w:bCs/>
      <w:spacing w:val="-10"/>
      <w:kern w:val="1"/>
      <w:sz w:val="72"/>
      <w:szCs w:val="96"/>
    </w:rPr>
  </w:style>
  <w:style w:type="paragraph" w:styleId="Subtitle">
    <w:name w:val="Subtitle"/>
    <w:basedOn w:val="Kop"/>
    <w:next w:val="BodyText"/>
    <w:qFormat/>
    <w:pPr>
      <w:jc w:val="center"/>
    </w:pPr>
    <w:rPr>
      <w:i/>
      <w:iCs/>
    </w:rPr>
  </w:style>
  <w:style w:type="paragraph" w:styleId="TOC4">
    <w:name w:val="toc 4"/>
    <w:basedOn w:val="Index"/>
    <w:pPr>
      <w:tabs>
        <w:tab w:val="right" w:leader="dot" w:pos="8789"/>
      </w:tabs>
      <w:ind w:left="849"/>
    </w:pPr>
  </w:style>
  <w:style w:type="paragraph" w:styleId="TOC5">
    <w:name w:val="toc 5"/>
    <w:basedOn w:val="Index"/>
    <w:pPr>
      <w:tabs>
        <w:tab w:val="right" w:leader="dot" w:pos="8506"/>
      </w:tabs>
      <w:ind w:left="1132"/>
    </w:pPr>
  </w:style>
  <w:style w:type="paragraph" w:styleId="TOC6">
    <w:name w:val="toc 6"/>
    <w:basedOn w:val="Index"/>
    <w:pPr>
      <w:tabs>
        <w:tab w:val="right" w:leader="dot" w:pos="8223"/>
      </w:tabs>
      <w:ind w:left="1415"/>
    </w:pPr>
  </w:style>
  <w:style w:type="paragraph" w:styleId="TOC7">
    <w:name w:val="toc 7"/>
    <w:basedOn w:val="Index"/>
    <w:pPr>
      <w:tabs>
        <w:tab w:val="right" w:leader="dot" w:pos="7940"/>
      </w:tabs>
      <w:ind w:left="1698"/>
    </w:pPr>
  </w:style>
  <w:style w:type="paragraph" w:styleId="TOC8">
    <w:name w:val="toc 8"/>
    <w:basedOn w:val="Index"/>
    <w:pPr>
      <w:tabs>
        <w:tab w:val="right" w:leader="dot" w:pos="7657"/>
      </w:tabs>
      <w:ind w:left="1981"/>
    </w:pPr>
  </w:style>
  <w:style w:type="paragraph" w:styleId="TOC9">
    <w:name w:val="toc 9"/>
    <w:basedOn w:val="Index"/>
    <w:pPr>
      <w:tabs>
        <w:tab w:val="right" w:leader="dot" w:pos="7374"/>
      </w:tabs>
      <w:ind w:left="2264"/>
    </w:pPr>
  </w:style>
  <w:style w:type="paragraph" w:customStyle="1" w:styleId="Inhoudsopgave10">
    <w:name w:val="Inhoudsopgave 10"/>
    <w:basedOn w:val="Index"/>
    <w:pPr>
      <w:tabs>
        <w:tab w:val="right" w:leader="dot" w:pos="7091"/>
      </w:tabs>
      <w:ind w:left="2547"/>
    </w:pPr>
  </w:style>
  <w:style w:type="paragraph" w:customStyle="1" w:styleId="Inhoudtabel">
    <w:name w:val="Inhoud tabel"/>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header" Target="header7.xml"/><Relationship Id="rId39" Type="http://schemas.openxmlformats.org/officeDocument/2006/relationships/footer" Target="footer14.xml"/><Relationship Id="rId21" Type="http://schemas.openxmlformats.org/officeDocument/2006/relationships/hyperlink" Target="http://nl.wikipedia.org/wiki/Holding" TargetMode="External"/><Relationship Id="rId34" Type="http://schemas.openxmlformats.org/officeDocument/2006/relationships/footer" Target="footer12.xml"/><Relationship Id="rId42" Type="http://schemas.openxmlformats.org/officeDocument/2006/relationships/footer" Target="footer16.xml"/><Relationship Id="rId47" Type="http://schemas.openxmlformats.org/officeDocument/2006/relationships/header" Target="header17.xml"/><Relationship Id="rId50" Type="http://schemas.openxmlformats.org/officeDocument/2006/relationships/header" Target="header19.xml"/><Relationship Id="rId55" Type="http://schemas.openxmlformats.org/officeDocument/2006/relationships/header" Target="header21.xml"/><Relationship Id="rId63" Type="http://schemas.openxmlformats.org/officeDocument/2006/relationships/footer" Target="footer26.xml"/><Relationship Id="rId68" Type="http://schemas.openxmlformats.org/officeDocument/2006/relationships/header" Target="header28.xml"/><Relationship Id="rId76" Type="http://schemas.openxmlformats.org/officeDocument/2006/relationships/footer" Target="footer33.xml"/><Relationship Id="rId7" Type="http://schemas.openxmlformats.org/officeDocument/2006/relationships/endnotes" Target="endnotes.xml"/><Relationship Id="rId71" Type="http://schemas.openxmlformats.org/officeDocument/2006/relationships/header" Target="header29.xml"/><Relationship Id="rId2" Type="http://schemas.openxmlformats.org/officeDocument/2006/relationships/styles" Target="styles.xml"/><Relationship Id="rId16" Type="http://schemas.openxmlformats.org/officeDocument/2006/relationships/header" Target="header4.xml"/><Relationship Id="rId29" Type="http://schemas.openxmlformats.org/officeDocument/2006/relationships/header" Target="header8.xml"/><Relationship Id="rId11" Type="http://schemas.openxmlformats.org/officeDocument/2006/relationships/footer" Target="footer2.xml"/><Relationship Id="rId24" Type="http://schemas.openxmlformats.org/officeDocument/2006/relationships/hyperlink" Target="http://nl.wikipedia.org/wiki/Korund" TargetMode="External"/><Relationship Id="rId32" Type="http://schemas.openxmlformats.org/officeDocument/2006/relationships/header" Target="header10.xml"/><Relationship Id="rId37" Type="http://schemas.openxmlformats.org/officeDocument/2006/relationships/header" Target="header12.xml"/><Relationship Id="rId40" Type="http://schemas.openxmlformats.org/officeDocument/2006/relationships/footer" Target="footer15.xml"/><Relationship Id="rId45" Type="http://schemas.openxmlformats.org/officeDocument/2006/relationships/footer" Target="footer17.xml"/><Relationship Id="rId53" Type="http://schemas.openxmlformats.org/officeDocument/2006/relationships/header" Target="header20.xml"/><Relationship Id="rId58" Type="http://schemas.openxmlformats.org/officeDocument/2006/relationships/footer" Target="footer24.xml"/><Relationship Id="rId66" Type="http://schemas.openxmlformats.org/officeDocument/2006/relationships/footer" Target="footer28.xml"/><Relationship Id="rId74" Type="http://schemas.openxmlformats.org/officeDocument/2006/relationships/header" Target="header31.xm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24.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9.xml"/><Relationship Id="rId44" Type="http://schemas.openxmlformats.org/officeDocument/2006/relationships/header" Target="header16.xml"/><Relationship Id="rId52" Type="http://schemas.openxmlformats.org/officeDocument/2006/relationships/footer" Target="footer21.xml"/><Relationship Id="rId60" Type="http://schemas.openxmlformats.org/officeDocument/2006/relationships/footer" Target="footer25.xml"/><Relationship Id="rId65" Type="http://schemas.openxmlformats.org/officeDocument/2006/relationships/header" Target="header26.xml"/><Relationship Id="rId73" Type="http://schemas.openxmlformats.org/officeDocument/2006/relationships/header" Target="header30.xml"/><Relationship Id="rId78" Type="http://schemas.openxmlformats.org/officeDocument/2006/relationships/footer" Target="footer3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nl.wikipedia.org/wiki/Bordeauxrood" TargetMode="External"/><Relationship Id="rId27" Type="http://schemas.openxmlformats.org/officeDocument/2006/relationships/footer" Target="footer8.xml"/><Relationship Id="rId30" Type="http://schemas.openxmlformats.org/officeDocument/2006/relationships/footer" Target="footer10.xml"/><Relationship Id="rId35" Type="http://schemas.openxmlformats.org/officeDocument/2006/relationships/header" Target="header11.xml"/><Relationship Id="rId43" Type="http://schemas.openxmlformats.org/officeDocument/2006/relationships/header" Target="header15.xml"/><Relationship Id="rId48" Type="http://schemas.openxmlformats.org/officeDocument/2006/relationships/footer" Target="footer19.xml"/><Relationship Id="rId56" Type="http://schemas.openxmlformats.org/officeDocument/2006/relationships/header" Target="header22.xml"/><Relationship Id="rId64" Type="http://schemas.openxmlformats.org/officeDocument/2006/relationships/footer" Target="footer27.xml"/><Relationship Id="rId69" Type="http://schemas.openxmlformats.org/officeDocument/2006/relationships/footer" Target="footer29.xml"/><Relationship Id="rId77" Type="http://schemas.openxmlformats.org/officeDocument/2006/relationships/header" Target="header32.xml"/><Relationship Id="rId8" Type="http://schemas.openxmlformats.org/officeDocument/2006/relationships/image" Target="media/image1.png"/><Relationship Id="rId51" Type="http://schemas.openxmlformats.org/officeDocument/2006/relationships/footer" Target="footer20.xml"/><Relationship Id="rId72" Type="http://schemas.openxmlformats.org/officeDocument/2006/relationships/footer" Target="footer31.xml"/><Relationship Id="rId80"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6.xml"/><Relationship Id="rId33" Type="http://schemas.openxmlformats.org/officeDocument/2006/relationships/footer" Target="footer11.xml"/><Relationship Id="rId38" Type="http://schemas.openxmlformats.org/officeDocument/2006/relationships/header" Target="header13.xml"/><Relationship Id="rId46" Type="http://schemas.openxmlformats.org/officeDocument/2006/relationships/footer" Target="footer18.xml"/><Relationship Id="rId59" Type="http://schemas.openxmlformats.org/officeDocument/2006/relationships/header" Target="header23.xml"/><Relationship Id="rId67" Type="http://schemas.openxmlformats.org/officeDocument/2006/relationships/header" Target="header27.xml"/><Relationship Id="rId20" Type="http://schemas.openxmlformats.org/officeDocument/2006/relationships/footer" Target="footer7.xml"/><Relationship Id="rId41" Type="http://schemas.openxmlformats.org/officeDocument/2006/relationships/header" Target="header14.xml"/><Relationship Id="rId54" Type="http://schemas.openxmlformats.org/officeDocument/2006/relationships/footer" Target="footer22.xml"/><Relationship Id="rId62" Type="http://schemas.openxmlformats.org/officeDocument/2006/relationships/header" Target="header25.xml"/><Relationship Id="rId70" Type="http://schemas.openxmlformats.org/officeDocument/2006/relationships/footer" Target="footer30.xml"/><Relationship Id="rId75" Type="http://schemas.openxmlformats.org/officeDocument/2006/relationships/footer" Target="footer32.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yperlink" Target="http://nl.wikipedia.org/wiki/Mineraal" TargetMode="External"/><Relationship Id="rId28" Type="http://schemas.openxmlformats.org/officeDocument/2006/relationships/footer" Target="footer9.xml"/><Relationship Id="rId36" Type="http://schemas.openxmlformats.org/officeDocument/2006/relationships/footer" Target="footer13.xml"/><Relationship Id="rId49" Type="http://schemas.openxmlformats.org/officeDocument/2006/relationships/header" Target="header18.xml"/><Relationship Id="rId57" Type="http://schemas.openxmlformats.org/officeDocument/2006/relationships/footer" Target="footer23.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21</Pages>
  <Words>3378</Words>
  <Characters>18580</Characters>
  <Application>Microsoft Office Word</Application>
  <DocSecurity>0</DocSecurity>
  <Lines>154</Lines>
  <Paragraphs>43</Paragraphs>
  <ScaleCrop>false</ScaleCrop>
  <Company>Grizli777</Company>
  <LinksUpToDate>false</LinksUpToDate>
  <CharactersWithSpaces>21915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[naam project]</dc:subject>
  <dc:creator>[namen auteurs]</dc:creator>
  <cp:keywords>BusinessCase</cp:keywords>
  <cp:lastModifiedBy>James</cp:lastModifiedBy>
  <cp:revision>8</cp:revision>
  <cp:lastPrinted>1900-12-31T23:00:00Z</cp:lastPrinted>
  <dcterms:created xsi:type="dcterms:W3CDTF">2014-10-01T09:13:00Z</dcterms:created>
  <dcterms:modified xsi:type="dcterms:W3CDTF">2014-11-12T09:59:00Z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4</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