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val="en-US" w:eastAsia="en-US"/>
        </w:rPr>
        <w:id w:val="-716514092"/>
        <w:docPartObj>
          <w:docPartGallery w:val="Cover Pages"/>
          <w:docPartUnique/>
        </w:docPartObj>
      </w:sdtPr>
      <w:sdtEndPr>
        <w:rPr>
          <w:rFonts w:ascii="Footlight MT Light" w:hAnsi="Footlight MT Light"/>
          <w:b/>
          <w:bCs/>
          <w:noProof/>
          <w:sz w:val="36"/>
          <w:szCs w:val="36"/>
          <w:vertAlign w:val="subscript"/>
        </w:rPr>
      </w:sdtEndPr>
      <w:sdtContent>
        <w:p w14:paraId="6CFF1E43" w14:textId="453FC395" w:rsidR="0054342B" w:rsidRDefault="006B5FA2">
          <w:pPr>
            <w:pStyle w:val="Sansinterligne"/>
            <w:rPr>
              <w:sz w:val="2"/>
            </w:rPr>
          </w:pPr>
          <w:r>
            <w:rPr>
              <w:noProof/>
            </w:rPr>
            <mc:AlternateContent>
              <mc:Choice Requires="wps">
                <w:drawing>
                  <wp:anchor distT="0" distB="0" distL="114300" distR="114300" simplePos="0" relativeHeight="251661312" behindDoc="0" locked="0" layoutInCell="1" allowOverlap="1" wp14:anchorId="2D28F98D" wp14:editId="2DA03975">
                    <wp:simplePos x="0" y="0"/>
                    <wp:positionH relativeFrom="margin">
                      <wp:align>right</wp:align>
                    </wp:positionH>
                    <wp:positionV relativeFrom="margin">
                      <wp:posOffset>1336040</wp:posOffset>
                    </wp:positionV>
                    <wp:extent cx="5996305" cy="1467293"/>
                    <wp:effectExtent l="0" t="0" r="0" b="0"/>
                    <wp:wrapNone/>
                    <wp:docPr id="62" name="Zone de texte 62"/>
                    <wp:cNvGraphicFramePr/>
                    <a:graphic xmlns:a="http://schemas.openxmlformats.org/drawingml/2006/main">
                      <a:graphicData uri="http://schemas.microsoft.com/office/word/2010/wordprocessingShape">
                        <wps:wsp>
                          <wps:cNvSpPr txBox="1"/>
                          <wps:spPr>
                            <a:xfrm>
                              <a:off x="0" y="0"/>
                              <a:ext cx="5996305" cy="14672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Bahnschrift Light SemiCondensed" w:eastAsiaTheme="majorEastAsia" w:hAnsi="Bahnschrift Light SemiCondensed" w:cstheme="majorBidi"/>
                                    <w:b/>
                                    <w:bCs/>
                                    <w:caps/>
                                    <w:color w:val="8496B0" w:themeColor="text2" w:themeTint="99"/>
                                    <w:sz w:val="36"/>
                                    <w:szCs w:val="36"/>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03CD3DE8" w14:textId="06B01F3D" w:rsidR="006B5FA2" w:rsidRPr="006B5FA2" w:rsidRDefault="006B5FA2" w:rsidP="006B5FA2">
                                    <w:pPr>
                                      <w:pStyle w:val="Sansinterligne"/>
                                      <w:jc w:val="center"/>
                                      <w:rPr>
                                        <w:rFonts w:ascii="Bahnschrift Light SemiCondensed" w:eastAsiaTheme="majorEastAsia" w:hAnsi="Bahnschrift Light SemiCondensed" w:cstheme="majorBidi"/>
                                        <w:caps/>
                                        <w:color w:val="8496B0" w:themeColor="text2" w:themeTint="99"/>
                                        <w:sz w:val="32"/>
                                        <w:szCs w:val="32"/>
                                      </w:rPr>
                                    </w:pPr>
                                    <w:r w:rsidRPr="00920323">
                                      <w:rPr>
                                        <w:rFonts w:ascii="Bahnschrift Light SemiCondensed" w:eastAsiaTheme="majorEastAsia" w:hAnsi="Bahnschrift Light SemiCondensed" w:cstheme="majorBidi"/>
                                        <w:b/>
                                        <w:bCs/>
                                        <w:caps/>
                                        <w:color w:val="8496B0" w:themeColor="text2" w:themeTint="99"/>
                                        <w:sz w:val="36"/>
                                        <w:szCs w:val="36"/>
                                      </w:rPr>
                                      <w:t xml:space="preserve">EXPOSE EN </w:t>
                                    </w:r>
                                    <w:r w:rsidR="0054342B" w:rsidRPr="00920323">
                                      <w:rPr>
                                        <w:rFonts w:ascii="Bahnschrift Light SemiCondensed" w:eastAsiaTheme="majorEastAsia" w:hAnsi="Bahnschrift Light SemiCondensed" w:cstheme="majorBidi"/>
                                        <w:b/>
                                        <w:bCs/>
                                        <w:caps/>
                                        <w:color w:val="8496B0" w:themeColor="text2" w:themeTint="99"/>
                                        <w:sz w:val="36"/>
                                        <w:szCs w:val="36"/>
                                      </w:rPr>
                                      <w:t>RESEAUX INFORMATIQUES</w:t>
                                    </w:r>
                                  </w:p>
                                </w:sdtContent>
                              </w:sdt>
                              <w:p w14:paraId="17A576D7" w14:textId="77777777" w:rsidR="006B5FA2" w:rsidRDefault="006B5FA2" w:rsidP="006B5FA2">
                                <w:pPr>
                                  <w:jc w:val="center"/>
                                  <w:rPr>
                                    <w:rFonts w:ascii="Eras Bold ITC" w:hAnsi="Eras Bold ITC"/>
                                    <w:sz w:val="36"/>
                                    <w:szCs w:val="36"/>
                                    <w:u w:val="single"/>
                                    <w:lang w:val="fr-FR"/>
                                  </w:rPr>
                                </w:pPr>
                              </w:p>
                              <w:p w14:paraId="7DB7445A" w14:textId="2DAB1731" w:rsidR="006B5FA2" w:rsidRDefault="006B5FA2" w:rsidP="006B5FA2">
                                <w:pPr>
                                  <w:jc w:val="center"/>
                                  <w:rPr>
                                    <w:rFonts w:ascii="Eras Bold ITC" w:hAnsi="Eras Bold ITC"/>
                                    <w:color w:val="FF0000"/>
                                    <w:sz w:val="36"/>
                                    <w:szCs w:val="36"/>
                                    <w:lang w:val="fr-FR"/>
                                  </w:rPr>
                                </w:pPr>
                                <w:r w:rsidRPr="000505E6">
                                  <w:rPr>
                                    <w:rFonts w:ascii="Eras Bold ITC" w:hAnsi="Eras Bold ITC"/>
                                    <w:sz w:val="36"/>
                                    <w:szCs w:val="36"/>
                                    <w:u w:val="single"/>
                                    <w:lang w:val="fr-FR"/>
                                  </w:rPr>
                                  <w:t>THEME </w:t>
                                </w:r>
                                <w:r w:rsidRPr="00F32C64">
                                  <w:rPr>
                                    <w:rFonts w:ascii="Eras Bold ITC" w:hAnsi="Eras Bold ITC"/>
                                    <w:sz w:val="36"/>
                                    <w:szCs w:val="36"/>
                                    <w:lang w:val="fr-FR"/>
                                  </w:rPr>
                                  <w:t>:</w:t>
                                </w:r>
                                <w:r w:rsidRPr="00F32C64">
                                  <w:rPr>
                                    <w:rFonts w:ascii="Eras Bold ITC" w:hAnsi="Eras Bold ITC"/>
                                    <w:color w:val="FF0000"/>
                                    <w:sz w:val="36"/>
                                    <w:szCs w:val="36"/>
                                    <w:lang w:val="fr-FR"/>
                                  </w:rPr>
                                  <w:t xml:space="preserve"> Configuration de routage dynamique avec le protocole EIGRP</w:t>
                                </w:r>
                              </w:p>
                              <w:p w14:paraId="219620E5" w14:textId="7AC634CA" w:rsidR="0054342B" w:rsidRPr="0054342B" w:rsidRDefault="0054342B">
                                <w:pPr>
                                  <w:pStyle w:val="Sansinterligne"/>
                                  <w:spacing w:before="120"/>
                                  <w:rPr>
                                    <w:rFonts w:ascii="Copperplate Gothic Bold" w:hAnsi="Copperplate Gothic Bold"/>
                                    <w:color w:val="4472C4" w:themeColor="accent1"/>
                                    <w:sz w:val="36"/>
                                    <w:szCs w:val="36"/>
                                  </w:rPr>
                                </w:pPr>
                              </w:p>
                              <w:p w14:paraId="1778A592" w14:textId="77777777" w:rsidR="0054342B" w:rsidRPr="0054342B" w:rsidRDefault="0054342B">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D28F98D" id="_x0000_t202" coordsize="21600,21600" o:spt="202" path="m,l,21600r21600,l21600,xe">
                    <v:stroke joinstyle="miter"/>
                    <v:path gradientshapeok="t" o:connecttype="rect"/>
                  </v:shapetype>
                  <v:shape id="Zone de texte 62" o:spid="_x0000_s1026" type="#_x0000_t202" style="position:absolute;margin-left:420.95pt;margin-top:105.2pt;width:472.15pt;height:115.5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" filled="f" stroked="f" strokeweight=".5pt">
                    <v:textbox>
                      <w:txbxContent>
                        <w:sdt>
                          <w:sdtPr>
                            <w:rPr>
                              <w:rFonts w:ascii="Bahnschrift Light SemiCondensed" w:eastAsiaTheme="majorEastAsia" w:hAnsi="Bahnschrift Light SemiCondensed" w:cstheme="majorBidi"/>
                              <w:b/>
                              <w:bCs/>
                              <w:caps/>
                              <w:color w:val="8496B0" w:themeColor="text2" w:themeTint="99"/>
                              <w:sz w:val="36"/>
                              <w:szCs w:val="36"/>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03CD3DE8" w14:textId="06B01F3D" w:rsidR="006B5FA2" w:rsidRPr="006B5FA2" w:rsidRDefault="006B5FA2" w:rsidP="006B5FA2">
                              <w:pPr>
                                <w:pStyle w:val="Sansinterligne"/>
                                <w:jc w:val="center"/>
                                <w:rPr>
                                  <w:rFonts w:ascii="Bahnschrift Light SemiCondensed" w:eastAsiaTheme="majorEastAsia" w:hAnsi="Bahnschrift Light SemiCondensed" w:cstheme="majorBidi"/>
                                  <w:caps/>
                                  <w:color w:val="8496B0" w:themeColor="text2" w:themeTint="99"/>
                                  <w:sz w:val="32"/>
                                  <w:szCs w:val="32"/>
                                </w:rPr>
                              </w:pPr>
                              <w:r w:rsidRPr="00920323">
                                <w:rPr>
                                  <w:rFonts w:ascii="Bahnschrift Light SemiCondensed" w:eastAsiaTheme="majorEastAsia" w:hAnsi="Bahnschrift Light SemiCondensed" w:cstheme="majorBidi"/>
                                  <w:b/>
                                  <w:bCs/>
                                  <w:caps/>
                                  <w:color w:val="8496B0" w:themeColor="text2" w:themeTint="99"/>
                                  <w:sz w:val="36"/>
                                  <w:szCs w:val="36"/>
                                </w:rPr>
                                <w:t xml:space="preserve">EXPOSE EN </w:t>
                              </w:r>
                              <w:r w:rsidR="0054342B" w:rsidRPr="00920323">
                                <w:rPr>
                                  <w:rFonts w:ascii="Bahnschrift Light SemiCondensed" w:eastAsiaTheme="majorEastAsia" w:hAnsi="Bahnschrift Light SemiCondensed" w:cstheme="majorBidi"/>
                                  <w:b/>
                                  <w:bCs/>
                                  <w:caps/>
                                  <w:color w:val="8496B0" w:themeColor="text2" w:themeTint="99"/>
                                  <w:sz w:val="36"/>
                                  <w:szCs w:val="36"/>
                                </w:rPr>
                                <w:t>RESEAUX INFORMATIQUES</w:t>
                              </w:r>
                            </w:p>
                          </w:sdtContent>
                        </w:sdt>
                        <w:p w14:paraId="17A576D7" w14:textId="77777777" w:rsidR="006B5FA2" w:rsidRDefault="006B5FA2" w:rsidP="006B5FA2">
                          <w:pPr>
                            <w:jc w:val="center"/>
                            <w:rPr>
                              <w:rFonts w:ascii="Eras Bold ITC" w:hAnsi="Eras Bold ITC"/>
                              <w:sz w:val="36"/>
                              <w:szCs w:val="36"/>
                              <w:u w:val="single"/>
                              <w:lang w:val="fr-FR"/>
                            </w:rPr>
                          </w:pPr>
                        </w:p>
                        <w:p w14:paraId="7DB7445A" w14:textId="2DAB1731" w:rsidR="006B5FA2" w:rsidRDefault="006B5FA2" w:rsidP="006B5FA2">
                          <w:pPr>
                            <w:jc w:val="center"/>
                            <w:rPr>
                              <w:rFonts w:ascii="Eras Bold ITC" w:hAnsi="Eras Bold ITC"/>
                              <w:color w:val="FF0000"/>
                              <w:sz w:val="36"/>
                              <w:szCs w:val="36"/>
                              <w:lang w:val="fr-FR"/>
                            </w:rPr>
                          </w:pPr>
                          <w:r w:rsidRPr="000505E6">
                            <w:rPr>
                              <w:rFonts w:ascii="Eras Bold ITC" w:hAnsi="Eras Bold ITC"/>
                              <w:sz w:val="36"/>
                              <w:szCs w:val="36"/>
                              <w:u w:val="single"/>
                              <w:lang w:val="fr-FR"/>
                            </w:rPr>
                            <w:t>THEME </w:t>
                          </w:r>
                          <w:r w:rsidRPr="00F32C64">
                            <w:rPr>
                              <w:rFonts w:ascii="Eras Bold ITC" w:hAnsi="Eras Bold ITC"/>
                              <w:sz w:val="36"/>
                              <w:szCs w:val="36"/>
                              <w:lang w:val="fr-FR"/>
                            </w:rPr>
                            <w:t>:</w:t>
                          </w:r>
                          <w:r w:rsidRPr="00F32C64">
                            <w:rPr>
                              <w:rFonts w:ascii="Eras Bold ITC" w:hAnsi="Eras Bold ITC"/>
                              <w:color w:val="FF0000"/>
                              <w:sz w:val="36"/>
                              <w:szCs w:val="36"/>
                              <w:lang w:val="fr-FR"/>
                            </w:rPr>
                            <w:t xml:space="preserve"> Configuration de routage dynamique avec le protocole EIGRP</w:t>
                          </w:r>
                        </w:p>
                        <w:p w14:paraId="219620E5" w14:textId="7AC634CA" w:rsidR="0054342B" w:rsidRPr="0054342B" w:rsidRDefault="0054342B">
                          <w:pPr>
                            <w:pStyle w:val="Sansinterligne"/>
                            <w:spacing w:before="120"/>
                            <w:rPr>
                              <w:rFonts w:ascii="Copperplate Gothic Bold" w:hAnsi="Copperplate Gothic Bold"/>
                              <w:color w:val="4472C4" w:themeColor="accent1"/>
                              <w:sz w:val="36"/>
                              <w:szCs w:val="36"/>
                            </w:rPr>
                          </w:pPr>
                        </w:p>
                        <w:p w14:paraId="1778A592" w14:textId="77777777" w:rsidR="0054342B" w:rsidRPr="0054342B" w:rsidRDefault="0054342B">
                          <w:pPr>
                            <w:rPr>
                              <w:lang w:val="fr-FR"/>
                            </w:rPr>
                          </w:pPr>
                        </w:p>
                      </w:txbxContent>
                    </v:textbox>
                    <w10:wrap anchorx="margin" anchory="margin"/>
                  </v:shape>
                </w:pict>
              </mc:Fallback>
            </mc:AlternateContent>
          </w:r>
          <w:r w:rsidR="000505E6">
            <w:rPr>
              <w:rFonts w:ascii="Footlight MT Light" w:hAnsi="Footlight MT Light"/>
              <w:b/>
              <w:bCs/>
              <w:noProof/>
              <w:sz w:val="36"/>
              <w:szCs w:val="36"/>
              <w:vertAlign w:val="subscript"/>
            </w:rPr>
            <w:drawing>
              <wp:inline distT="0" distB="0" distL="0" distR="0" wp14:anchorId="27538204" wp14:editId="3FDC43F9">
                <wp:extent cx="3011606" cy="1389969"/>
                <wp:effectExtent l="0" t="0" r="0" b="127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6844" cy="1461617"/>
                        </a:xfrm>
                        <a:prstGeom prst="rect">
                          <a:avLst/>
                        </a:prstGeom>
                      </pic:spPr>
                    </pic:pic>
                  </a:graphicData>
                </a:graphic>
              </wp:inline>
            </w:drawing>
          </w:r>
        </w:p>
        <w:p w14:paraId="1238EEAC" w14:textId="3BA79D85" w:rsidR="0054342B" w:rsidRDefault="0054342B">
          <w:r>
            <w:rPr>
              <w:noProof/>
              <w:color w:val="4472C4" w:themeColor="accent1"/>
              <w:sz w:val="36"/>
              <w:szCs w:val="36"/>
            </w:rPr>
            <mc:AlternateContent>
              <mc:Choice Requires="wpg">
                <w:drawing>
                  <wp:anchor distT="0" distB="0" distL="114300" distR="114300" simplePos="0" relativeHeight="251660288" behindDoc="1" locked="0" layoutInCell="1" allowOverlap="1" wp14:anchorId="7DE08506" wp14:editId="33A228A7">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A734EB3"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PvQ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IKo+9A8BgAAECEAAA4AAAAAAAAAAAAA&#10;AAAALgIAAGRycy9lMm9Eb2MueG1sUEsBAi0AFAAGAAgAAAAhAAog1ILaAAAABQEAAA8AAAAAAAAA&#10;AAAAAAAAlggAAGRycy9kb3ducmV2LnhtbFBLBQYAAAAABAAEAPMAAACdCQ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645FF521" w14:textId="337C5E70" w:rsidR="0054342B" w:rsidRDefault="000505E6">
          <w:pPr>
            <w:rPr>
              <w:rFonts w:ascii="Footlight MT Light" w:hAnsi="Footlight MT Light"/>
              <w:b/>
              <w:bCs/>
              <w:noProof/>
              <w:sz w:val="36"/>
              <w:szCs w:val="36"/>
              <w:vertAlign w:val="subscript"/>
            </w:rPr>
          </w:pPr>
          <w:r>
            <w:rPr>
              <w:rFonts w:ascii="Footlight MT Light" w:hAnsi="Footlight MT Light"/>
              <w:b/>
              <w:bCs/>
              <w:noProof/>
              <w:sz w:val="36"/>
              <w:szCs w:val="36"/>
              <w:vertAlign w:val="subscript"/>
            </w:rPr>
            <mc:AlternateContent>
              <mc:Choice Requires="wps">
                <w:drawing>
                  <wp:anchor distT="0" distB="0" distL="114300" distR="114300" simplePos="0" relativeHeight="251662336" behindDoc="0" locked="0" layoutInCell="1" allowOverlap="1" wp14:anchorId="6E01E3E9" wp14:editId="1BA43F49">
                    <wp:simplePos x="0" y="0"/>
                    <wp:positionH relativeFrom="column">
                      <wp:posOffset>4520403</wp:posOffset>
                    </wp:positionH>
                    <wp:positionV relativeFrom="paragraph">
                      <wp:posOffset>5152080</wp:posOffset>
                    </wp:positionV>
                    <wp:extent cx="1787857" cy="618698"/>
                    <wp:effectExtent l="0" t="0" r="3175" b="0"/>
                    <wp:wrapNone/>
                    <wp:docPr id="14" name="Zone de texte 14"/>
                    <wp:cNvGraphicFramePr/>
                    <a:graphic xmlns:a="http://schemas.openxmlformats.org/drawingml/2006/main">
                      <a:graphicData uri="http://schemas.microsoft.com/office/word/2010/wordprocessingShape">
                        <wps:wsp>
                          <wps:cNvSpPr txBox="1"/>
                          <wps:spPr>
                            <a:xfrm>
                              <a:off x="0" y="0"/>
                              <a:ext cx="1787857" cy="618698"/>
                            </a:xfrm>
                            <a:prstGeom prst="rect">
                              <a:avLst/>
                            </a:prstGeom>
                            <a:solidFill>
                              <a:schemeClr val="accent1"/>
                            </a:solidFill>
                            <a:ln w="6350">
                              <a:noFill/>
                            </a:ln>
                          </wps:spPr>
                          <wps:txbx>
                            <w:txbxContent>
                              <w:p w14:paraId="1EDF6987" w14:textId="7356FEE3" w:rsidR="0054342B" w:rsidRPr="00813D34" w:rsidRDefault="0054342B" w:rsidP="00813D34">
                                <w:pPr>
                                  <w:jc w:val="center"/>
                                  <w:rPr>
                                    <w:rFonts w:ascii="Eras Bold ITC" w:hAnsi="Eras Bold ITC"/>
                                    <w:color w:val="FFFFFF" w:themeColor="background1"/>
                                    <w:sz w:val="28"/>
                                    <w:szCs w:val="28"/>
                                    <w:lang w:val="fr-FR"/>
                                  </w:rPr>
                                </w:pPr>
                                <w:r w:rsidRPr="00813D34">
                                  <w:rPr>
                                    <w:rFonts w:ascii="Eras Bold ITC" w:hAnsi="Eras Bold ITC"/>
                                    <w:color w:val="FFFFFF" w:themeColor="background1"/>
                                    <w:sz w:val="28"/>
                                    <w:szCs w:val="28"/>
                                    <w:lang w:val="fr-FR"/>
                                  </w:rPr>
                                  <w:t>ABALO Joseph</w:t>
                                </w:r>
                              </w:p>
                              <w:p w14:paraId="6B7D475E" w14:textId="36A6C385" w:rsidR="0054342B" w:rsidRPr="00813D34" w:rsidRDefault="0054342B" w:rsidP="00813D34">
                                <w:pPr>
                                  <w:jc w:val="center"/>
                                  <w:rPr>
                                    <w:rFonts w:ascii="Eras Bold ITC" w:hAnsi="Eras Bold ITC"/>
                                    <w:color w:val="FFFFFF" w:themeColor="background1"/>
                                    <w:sz w:val="28"/>
                                    <w:szCs w:val="28"/>
                                    <w:lang w:val="fr-FR"/>
                                  </w:rPr>
                                </w:pPr>
                                <w:r w:rsidRPr="00813D34">
                                  <w:rPr>
                                    <w:rFonts w:ascii="Eras Bold ITC" w:hAnsi="Eras Bold ITC"/>
                                    <w:color w:val="FFFFFF" w:themeColor="background1"/>
                                    <w:sz w:val="28"/>
                                    <w:szCs w:val="28"/>
                                    <w:lang w:val="fr-FR"/>
                                  </w:rPr>
                                  <w:t>SEMOU Muriel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01E3E9" id="Zone de texte 14" o:spid="_x0000_s1027" type="#_x0000_t202" style="position:absolute;margin-left:355.95pt;margin-top:405.7pt;width:140.8pt;height:48.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" fillcolor="#4472c4 [3204]" stroked="f" strokeweight=".5pt">
                    <v:textbox>
                      <w:txbxContent>
                        <w:p w14:paraId="1EDF6987" w14:textId="7356FEE3" w:rsidR="0054342B" w:rsidRPr="00813D34" w:rsidRDefault="0054342B" w:rsidP="00813D34">
                          <w:pPr>
                            <w:jc w:val="center"/>
                            <w:rPr>
                              <w:rFonts w:ascii="Eras Bold ITC" w:hAnsi="Eras Bold ITC"/>
                              <w:color w:val="FFFFFF" w:themeColor="background1"/>
                              <w:sz w:val="28"/>
                              <w:szCs w:val="28"/>
                              <w:lang w:val="fr-FR"/>
                            </w:rPr>
                          </w:pPr>
                          <w:r w:rsidRPr="00813D34">
                            <w:rPr>
                              <w:rFonts w:ascii="Eras Bold ITC" w:hAnsi="Eras Bold ITC"/>
                              <w:color w:val="FFFFFF" w:themeColor="background1"/>
                              <w:sz w:val="28"/>
                              <w:szCs w:val="28"/>
                              <w:lang w:val="fr-FR"/>
                            </w:rPr>
                            <w:t>ABALO Joseph</w:t>
                          </w:r>
                        </w:p>
                        <w:p w14:paraId="6B7D475E" w14:textId="36A6C385" w:rsidR="0054342B" w:rsidRPr="00813D34" w:rsidRDefault="0054342B" w:rsidP="00813D34">
                          <w:pPr>
                            <w:jc w:val="center"/>
                            <w:rPr>
                              <w:rFonts w:ascii="Eras Bold ITC" w:hAnsi="Eras Bold ITC"/>
                              <w:color w:val="FFFFFF" w:themeColor="background1"/>
                              <w:sz w:val="28"/>
                              <w:szCs w:val="28"/>
                              <w:lang w:val="fr-FR"/>
                            </w:rPr>
                          </w:pPr>
                          <w:r w:rsidRPr="00813D34">
                            <w:rPr>
                              <w:rFonts w:ascii="Eras Bold ITC" w:hAnsi="Eras Bold ITC"/>
                              <w:color w:val="FFFFFF" w:themeColor="background1"/>
                              <w:sz w:val="28"/>
                              <w:szCs w:val="28"/>
                              <w:lang w:val="fr-FR"/>
                            </w:rPr>
                            <w:t>SEMOU Muriel</w:t>
                          </w:r>
                        </w:p>
                      </w:txbxContent>
                    </v:textbox>
                  </v:shape>
                </w:pict>
              </mc:Fallback>
            </mc:AlternateContent>
          </w:r>
          <w:r w:rsidR="0054342B">
            <w:rPr>
              <w:rFonts w:ascii="Footlight MT Light" w:hAnsi="Footlight MT Light"/>
              <w:b/>
              <w:bCs/>
              <w:noProof/>
              <w:sz w:val="36"/>
              <w:szCs w:val="36"/>
              <w:vertAlign w:val="subscript"/>
            </w:rPr>
            <w:br w:type="page"/>
          </w:r>
        </w:p>
      </w:sdtContent>
    </w:sdt>
    <w:p w14:paraId="1EBE0C5C" w14:textId="7BECFA2A" w:rsidR="00D75918" w:rsidRDefault="00D75918" w:rsidP="00D75918">
      <w:pPr>
        <w:rPr>
          <w:rFonts w:ascii="Eras Bold ITC" w:hAnsi="Eras Bold ITC"/>
          <w:color w:val="FF0000"/>
          <w:sz w:val="36"/>
          <w:szCs w:val="36"/>
          <w:lang w:val="fr-FR"/>
        </w:rPr>
      </w:pPr>
    </w:p>
    <w:p w14:paraId="4D4607CE" w14:textId="35ADBEA1" w:rsidR="00D75918" w:rsidRDefault="00D75918" w:rsidP="00D75918">
      <w:pPr>
        <w:tabs>
          <w:tab w:val="left" w:pos="1620"/>
        </w:tabs>
        <w:rPr>
          <w:rFonts w:ascii="Eras Bold ITC" w:hAnsi="Eras Bold ITC"/>
          <w:sz w:val="36"/>
          <w:szCs w:val="36"/>
          <w:lang w:val="fr-FR"/>
        </w:rPr>
      </w:pPr>
      <w:r>
        <w:rPr>
          <w:rFonts w:ascii="Eras Bold ITC" w:hAnsi="Eras Bold ITC"/>
          <w:sz w:val="36"/>
          <w:szCs w:val="36"/>
          <w:lang w:val="fr-FR"/>
        </w:rPr>
        <w:t>Partie théorique</w:t>
      </w:r>
    </w:p>
    <w:p w14:paraId="059AC6FD" w14:textId="7767C2D4" w:rsidR="00D75918" w:rsidRPr="00D75918" w:rsidRDefault="00D75918" w:rsidP="00D75918">
      <w:pPr>
        <w:rPr>
          <w:rFonts w:ascii="Bahnschrift Light SemiCondensed" w:hAnsi="Bahnschrift Light SemiCondensed"/>
          <w:lang w:val="fr-FR"/>
        </w:rPr>
      </w:pPr>
      <w:r w:rsidRPr="005C4FCB">
        <w:rPr>
          <w:rFonts w:ascii="Bahnschrift Light SemiCondensed" w:hAnsi="Bahnschrift Light SemiCondensed"/>
        </w:rPr>
        <w:t>Definition</w:t>
      </w:r>
    </w:p>
    <w:p w14:paraId="61D6E549" w14:textId="11491D7B" w:rsidR="00D75918" w:rsidRPr="002F4B90" w:rsidRDefault="00D75918" w:rsidP="00D75918">
      <w:pPr>
        <w:rPr>
          <w:rFonts w:ascii="Bahnschrift Light SemiCondensed" w:hAnsi="Bahnschrift Light SemiCondensed"/>
          <w:lang w:val="fr-FR"/>
        </w:rPr>
      </w:pPr>
      <w:r w:rsidRPr="002F4B90">
        <w:rPr>
          <w:rFonts w:ascii="Bahnschrift Light SemiCondensed" w:hAnsi="Bahnschrift Light SemiCondensed"/>
          <w:lang w:val="fr-FR"/>
        </w:rPr>
        <w:t>L’EIGRP est un protocole de routage interne, comme RIP et OSPF</w:t>
      </w:r>
      <w:r w:rsidR="00F62739" w:rsidRPr="002F4B90">
        <w:rPr>
          <w:rFonts w:ascii="Bahnschrift Light SemiCondensed" w:hAnsi="Bahnschrift Light SemiCondensed"/>
          <w:lang w:val="fr-FR"/>
        </w:rPr>
        <w:t>,</w:t>
      </w:r>
      <w:r w:rsidRPr="002F4B90">
        <w:rPr>
          <w:rFonts w:ascii="Bahnschrift Light SemiCondensed" w:hAnsi="Bahnschrift Light SemiCondensed"/>
          <w:lang w:val="fr-FR"/>
        </w:rPr>
        <w:t> Il a été développé en améliorant le protocole IGRP. Capable de calculer une route de secours. Le protocole va donc garder deux routes pour chaque destination : la route principale (celle avec la meilleure métrique), et une route secondaire. Nous verrons plus tard qu’il faut remplir une condition pour garder une route de secours.</w:t>
      </w:r>
      <w:r w:rsidR="002F4B90">
        <w:rPr>
          <w:rFonts w:ascii="Bahnschrift Light SemiCondensed" w:hAnsi="Bahnschrift Light SemiCondensed"/>
          <w:lang w:val="fr-FR"/>
        </w:rPr>
        <w:t xml:space="preserve"> </w:t>
      </w:r>
      <w:r w:rsidRPr="002F4B90">
        <w:rPr>
          <w:rFonts w:ascii="Bahnschrift Light SemiCondensed" w:hAnsi="Bahnschrift Light SemiCondensed"/>
          <w:lang w:val="fr-FR"/>
        </w:rPr>
        <w:t>Enfin, l’EIGRP est capable de router plusieurs types de protocoles : le classique IPv4 (et IPv6), mais aussi de l’IPX et de l’Apple Talk.</w:t>
      </w:r>
    </w:p>
    <w:p w14:paraId="4284697C" w14:textId="77777777" w:rsidR="002F4B90" w:rsidRDefault="002F4B90" w:rsidP="002F4B90">
      <w:pPr>
        <w:rPr>
          <w:rFonts w:ascii="Bahnschrift Light SemiCondensed" w:hAnsi="Bahnschrift Light SemiCondensed"/>
          <w:lang w:val="fr-FR"/>
        </w:rPr>
      </w:pPr>
    </w:p>
    <w:p w14:paraId="69874C87" w14:textId="3CFC9F9F" w:rsidR="002F4B90" w:rsidRPr="002F4B90" w:rsidRDefault="002F4B90" w:rsidP="002F4B90">
      <w:pPr>
        <w:rPr>
          <w:rFonts w:ascii="Bahnschrift Light SemiCondensed" w:hAnsi="Bahnschrift Light SemiCondensed"/>
          <w:lang w:val="fr-FR"/>
        </w:rPr>
      </w:pPr>
      <w:r w:rsidRPr="002F4B90">
        <w:rPr>
          <w:rFonts w:ascii="Bahnschrift Light SemiCondensed" w:hAnsi="Bahnschrift Light SemiCondensed"/>
          <w:lang w:val="fr-FR"/>
        </w:rPr>
        <w:t>Les mises à jour de routage</w:t>
      </w:r>
    </w:p>
    <w:p w14:paraId="3A662395" w14:textId="37868315" w:rsidR="002F4B90" w:rsidRDefault="002F4B90" w:rsidP="002F4B90">
      <w:pPr>
        <w:rPr>
          <w:rFonts w:ascii="Bahnschrift Light SemiCondensed" w:hAnsi="Bahnschrift Light SemiCondensed"/>
          <w:lang w:val="fr-FR"/>
        </w:rPr>
      </w:pPr>
      <w:r w:rsidRPr="002F4B90">
        <w:rPr>
          <w:rFonts w:ascii="Bahnschrift Light SemiCondensed" w:hAnsi="Bahnschrift Light SemiCondensed"/>
          <w:lang w:val="fr-FR"/>
        </w:rPr>
        <w:t xml:space="preserve">L’EIGRP n’envoie des MAJ qu’en cas de changement.  </w:t>
      </w:r>
      <w:r w:rsidR="00F61E2B" w:rsidRPr="002F4B90">
        <w:rPr>
          <w:rFonts w:ascii="Bahnschrift Light SemiCondensed" w:hAnsi="Bahnschrift Light SemiCondensed"/>
          <w:lang w:val="fr-FR"/>
        </w:rPr>
        <w:t>Seul ce qui a changé est transmis</w:t>
      </w:r>
      <w:r w:rsidR="00F61E2B">
        <w:rPr>
          <w:rFonts w:ascii="Bahnschrift Light SemiCondensed" w:hAnsi="Bahnschrift Light SemiCondensed"/>
          <w:lang w:val="fr-FR"/>
        </w:rPr>
        <w:t xml:space="preserve"> </w:t>
      </w:r>
      <w:r w:rsidRPr="002F4B90">
        <w:rPr>
          <w:rFonts w:ascii="Bahnschrift Light SemiCondensed" w:hAnsi="Bahnschrift Light SemiCondensed"/>
          <w:lang w:val="fr-FR"/>
        </w:rPr>
        <w:t>est propagée directement</w:t>
      </w:r>
      <w:r w:rsidR="00F61E2B">
        <w:rPr>
          <w:rFonts w:ascii="Bahnschrift Light SemiCondensed" w:hAnsi="Bahnschrift Light SemiCondensed"/>
          <w:lang w:val="fr-FR"/>
        </w:rPr>
        <w:t xml:space="preserve"> </w:t>
      </w:r>
      <w:r w:rsidR="00F61E2B" w:rsidRPr="002F4B90">
        <w:rPr>
          <w:rFonts w:ascii="Bahnschrift Light SemiCondensed" w:hAnsi="Bahnschrift Light SemiCondensed"/>
          <w:lang w:val="fr-FR"/>
        </w:rPr>
        <w:t>dans la MAJ</w:t>
      </w:r>
      <w:r w:rsidR="007E3330">
        <w:rPr>
          <w:rFonts w:ascii="Bahnschrift Light SemiCondensed" w:hAnsi="Bahnschrift Light SemiCondensed"/>
          <w:lang w:val="fr-FR"/>
        </w:rPr>
        <w:t xml:space="preserve"> c’est-à-dire si</w:t>
      </w:r>
      <w:r w:rsidRPr="002F4B90">
        <w:rPr>
          <w:rFonts w:ascii="Bahnschrift Light SemiCondensed" w:hAnsi="Bahnschrift Light SemiCondensed"/>
          <w:lang w:val="fr-FR"/>
        </w:rPr>
        <w:t xml:space="preserve"> une route a été rajoutée dans la table de routage, seule cette route sera transmise dans la MAJ. </w:t>
      </w:r>
      <w:r w:rsidR="007E3330">
        <w:rPr>
          <w:rFonts w:ascii="Bahnschrift Light SemiCondensed" w:hAnsi="Bahnschrift Light SemiCondensed"/>
          <w:lang w:val="fr-FR"/>
        </w:rPr>
        <w:t>P</w:t>
      </w:r>
      <w:r w:rsidRPr="002F4B90">
        <w:rPr>
          <w:rFonts w:ascii="Bahnschrift Light SemiCondensed" w:hAnsi="Bahnschrift Light SemiCondensed"/>
          <w:lang w:val="fr-FR"/>
        </w:rPr>
        <w:t>eu gourmand en ressource, et très rapide.</w:t>
      </w:r>
    </w:p>
    <w:p w14:paraId="3E5F9100" w14:textId="77777777" w:rsidR="007A10F9" w:rsidRPr="002F4B90" w:rsidRDefault="007A10F9" w:rsidP="002F4B90">
      <w:pPr>
        <w:rPr>
          <w:rFonts w:ascii="Bahnschrift Light SemiCondensed" w:hAnsi="Bahnschrift Light SemiCondensed"/>
          <w:lang w:val="fr-FR"/>
        </w:rPr>
      </w:pPr>
    </w:p>
    <w:p w14:paraId="09925AC9" w14:textId="690B04BA" w:rsidR="007A10F9" w:rsidRPr="007A10F9" w:rsidRDefault="007A10F9" w:rsidP="007A10F9">
      <w:pPr>
        <w:rPr>
          <w:rFonts w:ascii="Bahnschrift Light SemiCondensed" w:hAnsi="Bahnschrift Light SemiCondensed"/>
          <w:lang w:val="fr-FR"/>
        </w:rPr>
      </w:pPr>
      <w:r w:rsidRPr="007A10F9">
        <w:rPr>
          <w:rFonts w:ascii="Bahnschrift Light SemiCondensed" w:hAnsi="Bahnschrift Light SemiCondensed"/>
          <w:lang w:val="fr-FR"/>
        </w:rPr>
        <w:t>Les messages</w:t>
      </w:r>
    </w:p>
    <w:p w14:paraId="0AA51447" w14:textId="167CA9AE" w:rsidR="007A10F9" w:rsidRPr="007A10F9" w:rsidRDefault="007A10F9" w:rsidP="007A10F9">
      <w:pPr>
        <w:rPr>
          <w:rFonts w:ascii="Bahnschrift Light SemiCondensed" w:hAnsi="Bahnschrift Light SemiCondensed"/>
          <w:lang w:val="fr-FR"/>
        </w:rPr>
      </w:pPr>
      <w:r w:rsidRPr="007A10F9">
        <w:rPr>
          <w:rFonts w:ascii="Bahnschrift Light SemiCondensed" w:hAnsi="Bahnschrift Light SemiCondensed"/>
          <w:lang w:val="fr-FR"/>
        </w:rPr>
        <w:t>Il existe 5 types de messages en EIGRP pour échanger avec ses voisins.</w:t>
      </w:r>
    </w:p>
    <w:p w14:paraId="6422B717" w14:textId="77777777" w:rsidR="007A10F9" w:rsidRPr="007A10F9" w:rsidRDefault="007A10F9" w:rsidP="007A10F9">
      <w:pPr>
        <w:rPr>
          <w:rFonts w:ascii="Bahnschrift Light SemiCondensed" w:hAnsi="Bahnschrift Light SemiCondensed"/>
          <w:lang w:val="fr-FR"/>
        </w:rPr>
      </w:pPr>
      <w:r w:rsidRPr="007A10F9">
        <w:rPr>
          <w:rFonts w:ascii="Bahnschrift Light SemiCondensed" w:hAnsi="Bahnschrift Light SemiCondensed"/>
          <w:lang w:val="fr-FR"/>
        </w:rPr>
        <w:t>Hello : Créer et entretenir les relations de voisinage. Toutes les 5 secondes. 3 Hello sans réponse = voisin Down. Envoyé sur 224.0.0.10</w:t>
      </w:r>
    </w:p>
    <w:p w14:paraId="22D6E338" w14:textId="77777777" w:rsidR="007A10F9" w:rsidRPr="007A10F9" w:rsidRDefault="007A10F9" w:rsidP="007A10F9">
      <w:pPr>
        <w:rPr>
          <w:rFonts w:ascii="Bahnschrift Light SemiCondensed" w:hAnsi="Bahnschrift Light SemiCondensed"/>
          <w:lang w:val="fr-FR"/>
        </w:rPr>
      </w:pPr>
      <w:r w:rsidRPr="007A10F9">
        <w:rPr>
          <w:rFonts w:ascii="Bahnschrift Light SemiCondensed" w:hAnsi="Bahnschrift Light SemiCondensed"/>
          <w:lang w:val="fr-FR"/>
        </w:rPr>
        <w:t>Update : MAJ de routage. Envoyée en cas de changement. Seul le changement est inclus.</w:t>
      </w:r>
    </w:p>
    <w:p w14:paraId="28D7AA78" w14:textId="50BE36BB" w:rsidR="007A10F9" w:rsidRDefault="007A10F9" w:rsidP="007A10F9">
      <w:pPr>
        <w:rPr>
          <w:rFonts w:ascii="Bahnschrift Light SemiCondensed" w:hAnsi="Bahnschrift Light SemiCondensed"/>
          <w:lang w:val="fr-FR"/>
        </w:rPr>
      </w:pPr>
      <w:r w:rsidRPr="007A10F9">
        <w:rPr>
          <w:rFonts w:ascii="Bahnschrift Light SemiCondensed" w:hAnsi="Bahnschrift Light SemiCondensed"/>
          <w:lang w:val="fr-FR"/>
        </w:rPr>
        <w:t>Query : demande de route pour une destination. Si un routeur ne peut pas répondre, il transmet la Query aux voisins. En mode active cela veut dire que le routeur n’est pas capable de router des paquets vers cette destination</w:t>
      </w:r>
    </w:p>
    <w:p w14:paraId="2C4682DF" w14:textId="07B33601" w:rsidR="0043139E" w:rsidRPr="00ED793B" w:rsidRDefault="0043139E" w:rsidP="0043139E">
      <w:pPr>
        <w:rPr>
          <w:rFonts w:ascii="Bahnschrift Light SemiCondensed" w:hAnsi="Bahnschrift Light SemiCondensed"/>
          <w:lang w:val="fr-FR"/>
        </w:rPr>
      </w:pPr>
      <w:r w:rsidRPr="00ED793B">
        <w:rPr>
          <w:rFonts w:ascii="Bahnschrift Light SemiCondensed" w:hAnsi="Bahnschrift Light SemiCondensed"/>
          <w:lang w:val="fr-FR"/>
        </w:rPr>
        <w:t xml:space="preserve">Reply : </w:t>
      </w:r>
      <w:r w:rsidR="00ED793B" w:rsidRPr="00ED793B">
        <w:rPr>
          <w:rFonts w:ascii="Bahnschrift Light SemiCondensed" w:hAnsi="Bahnschrift Light SemiCondensed"/>
          <w:lang w:val="fr-FR"/>
        </w:rPr>
        <w:t>indique si</w:t>
      </w:r>
      <w:r w:rsidRPr="00ED793B">
        <w:rPr>
          <w:rFonts w:ascii="Bahnschrift Light SemiCondensed" w:hAnsi="Bahnschrift Light SemiCondensed"/>
          <w:lang w:val="fr-FR"/>
        </w:rPr>
        <w:t xml:space="preserve"> la destination recherchée, et donner la métrique. Si le routeur ne permet pas de joindre la destination voulue, le Reply annonce une métrique infinie</w:t>
      </w:r>
    </w:p>
    <w:p w14:paraId="74B3903D" w14:textId="77777777" w:rsidR="007A10F9" w:rsidRPr="007A10F9" w:rsidRDefault="007A10F9" w:rsidP="007A10F9">
      <w:pPr>
        <w:rPr>
          <w:rFonts w:ascii="Bahnschrift Light SemiCondensed" w:hAnsi="Bahnschrift Light SemiCondensed"/>
          <w:lang w:val="fr-FR"/>
        </w:rPr>
      </w:pPr>
      <w:r w:rsidRPr="007A10F9">
        <w:rPr>
          <w:rFonts w:ascii="Bahnschrift Light SemiCondensed" w:hAnsi="Bahnschrift Light SemiCondensed"/>
          <w:lang w:val="fr-FR"/>
        </w:rPr>
        <w:t>Ack : Accusé réception des Update, Query et Reply.</w:t>
      </w:r>
    </w:p>
    <w:p w14:paraId="6576FC94" w14:textId="0FDF566E" w:rsidR="00D75918" w:rsidRDefault="00D75918" w:rsidP="00D75918">
      <w:pPr>
        <w:tabs>
          <w:tab w:val="left" w:pos="1620"/>
        </w:tabs>
        <w:rPr>
          <w:rFonts w:ascii="Eras Bold ITC" w:hAnsi="Eras Bold ITC"/>
          <w:sz w:val="36"/>
          <w:szCs w:val="36"/>
          <w:lang w:val="fr-FR"/>
        </w:rPr>
      </w:pPr>
    </w:p>
    <w:p w14:paraId="4D422B15" w14:textId="51089A34" w:rsidR="009B6F36" w:rsidRPr="009B6F36" w:rsidRDefault="009B6F36" w:rsidP="009B6F36">
      <w:pPr>
        <w:rPr>
          <w:rFonts w:ascii="Bahnschrift Light SemiCondensed" w:hAnsi="Bahnschrift Light SemiCondensed"/>
          <w:lang w:val="fr-FR"/>
        </w:rPr>
      </w:pPr>
      <w:r w:rsidRPr="009B6F36">
        <w:rPr>
          <w:rFonts w:ascii="Bahnschrift Light SemiCondensed" w:hAnsi="Bahnschrift Light SemiCondensed"/>
          <w:lang w:val="fr-FR"/>
        </w:rPr>
        <w:t>La métrique</w:t>
      </w:r>
    </w:p>
    <w:p w14:paraId="6B73C237" w14:textId="231DD398" w:rsidR="009B6F36" w:rsidRPr="009B6F36" w:rsidRDefault="009B6F36" w:rsidP="009B6F36">
      <w:pPr>
        <w:rPr>
          <w:rFonts w:ascii="Bahnschrift Light SemiCondensed" w:hAnsi="Bahnschrift Light SemiCondensed"/>
          <w:lang w:val="fr-FR"/>
        </w:rPr>
      </w:pPr>
      <w:r w:rsidRPr="009B6F36">
        <w:rPr>
          <w:rFonts w:ascii="Bahnschrift Light SemiCondensed" w:hAnsi="Bahnschrift Light SemiCondensed"/>
          <w:lang w:val="fr-FR"/>
        </w:rPr>
        <w:t>Comment EIGRP évalue les différentes routes ?  Nous parlons des 5 K.</w:t>
      </w:r>
    </w:p>
    <w:p w14:paraId="52EEB26A" w14:textId="400AB351" w:rsidR="009B6F36" w:rsidRPr="009B6F36" w:rsidRDefault="009B6F36" w:rsidP="009B6F36">
      <w:pPr>
        <w:rPr>
          <w:rFonts w:ascii="Bahnschrift Light SemiCondensed" w:hAnsi="Bahnschrift Light SemiCondensed"/>
          <w:lang w:val="fr-FR"/>
        </w:rPr>
      </w:pPr>
      <w:r w:rsidRPr="009B6F36">
        <w:rPr>
          <w:rFonts w:ascii="Bahnschrift Light SemiCondensed" w:hAnsi="Bahnschrift Light SemiCondensed"/>
          <w:lang w:val="fr-FR"/>
        </w:rPr>
        <w:t>–          K1 : Bande passante</w:t>
      </w:r>
      <w:r>
        <w:rPr>
          <w:rFonts w:ascii="Bahnschrift Light SemiCondensed" w:hAnsi="Bahnschrift Light SemiCondensed"/>
          <w:lang w:val="fr-FR"/>
        </w:rPr>
        <w:t xml:space="preserve">  </w:t>
      </w:r>
    </w:p>
    <w:p w14:paraId="2A3F5EDB" w14:textId="77777777" w:rsidR="009B6F36" w:rsidRPr="009B6F36" w:rsidRDefault="009B6F36" w:rsidP="009B6F36">
      <w:pPr>
        <w:rPr>
          <w:rFonts w:ascii="Bahnschrift Light SemiCondensed" w:hAnsi="Bahnschrift Light SemiCondensed"/>
          <w:lang w:val="fr-FR"/>
        </w:rPr>
      </w:pPr>
      <w:r w:rsidRPr="009B6F36">
        <w:rPr>
          <w:rFonts w:ascii="Bahnschrift Light SemiCondensed" w:hAnsi="Bahnschrift Light SemiCondensed"/>
          <w:lang w:val="fr-FR"/>
        </w:rPr>
        <w:t>–          K3 : Délai</w:t>
      </w:r>
    </w:p>
    <w:p w14:paraId="5C26C2EF" w14:textId="77777777" w:rsidR="009B6F36" w:rsidRPr="009B6F36" w:rsidRDefault="009B6F36" w:rsidP="009B6F36">
      <w:pPr>
        <w:rPr>
          <w:rFonts w:ascii="Bahnschrift Light SemiCondensed" w:hAnsi="Bahnschrift Light SemiCondensed"/>
          <w:lang w:val="fr-FR"/>
        </w:rPr>
      </w:pPr>
      <w:r w:rsidRPr="009B6F36">
        <w:rPr>
          <w:rFonts w:ascii="Bahnschrift Light SemiCondensed" w:hAnsi="Bahnschrift Light SemiCondensed"/>
          <w:lang w:val="fr-FR"/>
        </w:rPr>
        <w:t>–          K2 et K4 : fiabilité</w:t>
      </w:r>
    </w:p>
    <w:p w14:paraId="561140AF" w14:textId="77777777" w:rsidR="009B6F36" w:rsidRPr="009B6F36" w:rsidRDefault="009B6F36" w:rsidP="009B6F36">
      <w:pPr>
        <w:rPr>
          <w:rFonts w:ascii="Bahnschrift Light SemiCondensed" w:hAnsi="Bahnschrift Light SemiCondensed"/>
          <w:lang w:val="fr-FR"/>
        </w:rPr>
      </w:pPr>
      <w:r w:rsidRPr="009B6F36">
        <w:rPr>
          <w:rFonts w:ascii="Bahnschrift Light SemiCondensed" w:hAnsi="Bahnschrift Light SemiCondensed"/>
          <w:lang w:val="fr-FR"/>
        </w:rPr>
        <w:t>–          K5 : charge</w:t>
      </w:r>
    </w:p>
    <w:p w14:paraId="59108B75" w14:textId="746902CA" w:rsidR="009B6F36" w:rsidRDefault="009B6F36" w:rsidP="009B6F36">
      <w:pPr>
        <w:rPr>
          <w:rFonts w:ascii="Bahnschrift Light SemiCondensed" w:hAnsi="Bahnschrift Light SemiCondensed"/>
          <w:lang w:val="fr-FR"/>
        </w:rPr>
      </w:pPr>
      <w:r w:rsidRPr="009B6F36">
        <w:rPr>
          <w:rFonts w:ascii="Bahnschrift Light SemiCondensed" w:hAnsi="Bahnschrift Light SemiCondensed"/>
          <w:lang w:val="fr-FR"/>
        </w:rPr>
        <w:lastRenderedPageBreak/>
        <w:t>Les 5 K sont placés dans une formule. Le résultat le plus faible l’emporte.</w:t>
      </w:r>
    </w:p>
    <w:p w14:paraId="08635F73" w14:textId="77777777" w:rsidR="00F35022" w:rsidRDefault="00F35022" w:rsidP="00F35022">
      <w:pPr>
        <w:rPr>
          <w:rFonts w:ascii="Bahnschrift Light SemiCondensed" w:hAnsi="Bahnschrift Light SemiCondensed"/>
          <w:lang w:val="fr-FR"/>
        </w:rPr>
      </w:pPr>
    </w:p>
    <w:p w14:paraId="50E090FF" w14:textId="2EF1AC15" w:rsidR="00F35022" w:rsidRPr="00F35022" w:rsidRDefault="00F35022" w:rsidP="00F35022">
      <w:pPr>
        <w:rPr>
          <w:rFonts w:ascii="Bahnschrift Light SemiCondensed" w:hAnsi="Bahnschrift Light SemiCondensed"/>
          <w:lang w:val="fr-FR"/>
        </w:rPr>
      </w:pPr>
      <w:r w:rsidRPr="00F35022">
        <w:rPr>
          <w:rFonts w:ascii="Bahnschrift Light SemiCondensed" w:hAnsi="Bahnschrift Light SemiCondensed"/>
          <w:lang w:val="fr-FR"/>
        </w:rPr>
        <w:t>Les tables</w:t>
      </w:r>
    </w:p>
    <w:p w14:paraId="22CA6CA9" w14:textId="50060A99" w:rsidR="00F35022" w:rsidRPr="00F35022" w:rsidRDefault="00CC4CEC" w:rsidP="00CC4CEC">
      <w:pPr>
        <w:rPr>
          <w:rFonts w:ascii="Bahnschrift Light SemiCondensed" w:hAnsi="Bahnschrift Light SemiCondensed"/>
          <w:lang w:val="fr-FR"/>
        </w:rPr>
      </w:pPr>
      <w:r>
        <w:rPr>
          <w:rFonts w:ascii="Bahnschrift Light SemiCondensed" w:hAnsi="Bahnschrift Light SemiCondensed"/>
          <w:lang w:val="fr-FR"/>
        </w:rPr>
        <w:tab/>
      </w:r>
      <w:r w:rsidR="00F35022" w:rsidRPr="00F35022">
        <w:rPr>
          <w:rFonts w:ascii="Bahnschrift Light SemiCondensed" w:hAnsi="Bahnschrift Light SemiCondensed"/>
          <w:lang w:val="fr-FR"/>
        </w:rPr>
        <w:t>Il existe 3 tables en EIGRP :</w:t>
      </w:r>
    </w:p>
    <w:p w14:paraId="4AB75407" w14:textId="77777777" w:rsidR="00F35022" w:rsidRPr="00F35022" w:rsidRDefault="00F35022" w:rsidP="00F35022">
      <w:pPr>
        <w:rPr>
          <w:rFonts w:ascii="Bahnschrift Light SemiCondensed" w:hAnsi="Bahnschrift Light SemiCondensed"/>
          <w:lang w:val="fr-FR"/>
        </w:rPr>
      </w:pPr>
      <w:r w:rsidRPr="00F35022">
        <w:rPr>
          <w:rFonts w:ascii="Bahnschrift Light SemiCondensed" w:hAnsi="Bahnschrift Light SemiCondensed"/>
          <w:lang w:val="fr-FR"/>
        </w:rPr>
        <w:t xml:space="preserve">La Neighbor Table </w:t>
      </w:r>
    </w:p>
    <w:p w14:paraId="307469ED" w14:textId="77777777" w:rsidR="00F35022" w:rsidRPr="00F35022" w:rsidRDefault="00F35022" w:rsidP="00F35022">
      <w:pPr>
        <w:rPr>
          <w:rFonts w:ascii="Bahnschrift Light SemiCondensed" w:hAnsi="Bahnschrift Light SemiCondensed"/>
          <w:lang w:val="fr-FR"/>
        </w:rPr>
      </w:pPr>
      <w:r w:rsidRPr="00F35022">
        <w:rPr>
          <w:rFonts w:ascii="Bahnschrift Light SemiCondensed" w:hAnsi="Bahnschrift Light SemiCondensed"/>
          <w:lang w:val="fr-FR"/>
        </w:rPr>
        <w:t>Contient simplement la liste de tous les voisins du routeur. C’est à dire, tous les routeurs directement connectés, et qui utilisent EIGRP.</w:t>
      </w:r>
    </w:p>
    <w:p w14:paraId="7D108089" w14:textId="77777777" w:rsidR="00F35022" w:rsidRPr="00F35022" w:rsidRDefault="00F35022" w:rsidP="00F35022">
      <w:pPr>
        <w:rPr>
          <w:rFonts w:ascii="Bahnschrift Light SemiCondensed" w:hAnsi="Bahnschrift Light SemiCondensed"/>
          <w:lang w:val="fr-FR"/>
        </w:rPr>
      </w:pPr>
      <w:r w:rsidRPr="00F35022">
        <w:rPr>
          <w:rFonts w:ascii="Bahnschrift Light SemiCondensed" w:hAnsi="Bahnschrift Light SemiCondensed"/>
          <w:lang w:val="fr-FR"/>
        </w:rPr>
        <w:tab/>
        <w:t>Mais la table contient d’autres informations :</w:t>
      </w:r>
    </w:p>
    <w:p w14:paraId="7D2006FF" w14:textId="77777777" w:rsidR="00F35022" w:rsidRPr="00F35022" w:rsidRDefault="00F35022" w:rsidP="00CC4CEC">
      <w:pPr>
        <w:ind w:left="720"/>
        <w:rPr>
          <w:rFonts w:ascii="Bahnschrift Light SemiCondensed" w:hAnsi="Bahnschrift Light SemiCondensed"/>
          <w:lang w:val="fr-FR"/>
        </w:rPr>
      </w:pPr>
      <w:r w:rsidRPr="00F35022">
        <w:rPr>
          <w:rFonts w:ascii="Bahnschrift Light SemiCondensed" w:hAnsi="Bahnschrift Light SemiCondensed"/>
          <w:lang w:val="fr-FR"/>
        </w:rPr>
        <w:t>–          Interface : derrière qu’elle interface se trouve le voisin</w:t>
      </w:r>
    </w:p>
    <w:p w14:paraId="50B94EF6" w14:textId="4B82B4AE" w:rsidR="00F35022" w:rsidRPr="00F35022" w:rsidRDefault="00F35022" w:rsidP="00CC4CEC">
      <w:pPr>
        <w:ind w:left="720"/>
        <w:rPr>
          <w:rFonts w:ascii="Bahnschrift Light SemiCondensed" w:hAnsi="Bahnschrift Light SemiCondensed"/>
          <w:lang w:val="fr-FR"/>
        </w:rPr>
      </w:pPr>
      <w:r w:rsidRPr="00F35022">
        <w:rPr>
          <w:rFonts w:ascii="Bahnschrift Light SemiCondensed" w:hAnsi="Bahnschrift Light SemiCondensed"/>
          <w:lang w:val="fr-FR"/>
        </w:rPr>
        <w:t>–          Hold : décompte de 15 à 0. Arrivé à 0, le voisin est considéré comme Down</w:t>
      </w:r>
    </w:p>
    <w:p w14:paraId="7017039D" w14:textId="77777777" w:rsidR="00F35022" w:rsidRPr="00F35022" w:rsidRDefault="00F35022" w:rsidP="00CC4CEC">
      <w:pPr>
        <w:ind w:left="720"/>
        <w:rPr>
          <w:rFonts w:ascii="Bahnschrift Light SemiCondensed" w:hAnsi="Bahnschrift Light SemiCondensed"/>
          <w:lang w:val="fr-FR"/>
        </w:rPr>
      </w:pPr>
      <w:r w:rsidRPr="00F35022">
        <w:rPr>
          <w:rFonts w:ascii="Bahnschrift Light SemiCondensed" w:hAnsi="Bahnschrift Light SemiCondensed"/>
          <w:lang w:val="fr-FR"/>
        </w:rPr>
        <w:t>–          Uptime : depuis combien de temps connait-on le voisin</w:t>
      </w:r>
    </w:p>
    <w:p w14:paraId="3DF28C7B" w14:textId="705A6068" w:rsidR="00F35022" w:rsidRPr="00F35022" w:rsidRDefault="00F35022" w:rsidP="00CC4CEC">
      <w:pPr>
        <w:ind w:left="720"/>
        <w:rPr>
          <w:rFonts w:ascii="Bahnschrift Light SemiCondensed" w:hAnsi="Bahnschrift Light SemiCondensed"/>
          <w:lang w:val="fr-FR"/>
        </w:rPr>
      </w:pPr>
      <w:r w:rsidRPr="00F35022">
        <w:rPr>
          <w:rFonts w:ascii="Bahnschrift Light SemiCondensed" w:hAnsi="Bahnschrift Light SemiCondensed"/>
          <w:lang w:val="fr-FR"/>
        </w:rPr>
        <w:t xml:space="preserve">–          SRTT – Smooth Round Trip Time : temps nécessaire pour recevoir un Ack </w:t>
      </w:r>
    </w:p>
    <w:p w14:paraId="1D041AA2" w14:textId="563176E2" w:rsidR="00F35022" w:rsidRPr="00F35022" w:rsidRDefault="00F35022" w:rsidP="00CC4CEC">
      <w:pPr>
        <w:ind w:left="720"/>
        <w:rPr>
          <w:rFonts w:ascii="Bahnschrift Light SemiCondensed" w:hAnsi="Bahnschrift Light SemiCondensed"/>
          <w:lang w:val="fr-FR"/>
        </w:rPr>
      </w:pPr>
      <w:r w:rsidRPr="00F35022">
        <w:rPr>
          <w:rFonts w:ascii="Bahnschrift Light SemiCondensed" w:hAnsi="Bahnschrift Light SemiCondensed"/>
          <w:lang w:val="fr-FR"/>
        </w:rPr>
        <w:t xml:space="preserve">–          RTO – Retransmission Timeout : Combien de temps le routeur attend, avant de retransmettre un message au voisin, si ce dernier n’a pas répondu par un Ack. </w:t>
      </w:r>
    </w:p>
    <w:p w14:paraId="417E8B6C" w14:textId="42AA94BE" w:rsidR="00F35022" w:rsidRPr="00F35022" w:rsidRDefault="00F35022" w:rsidP="00CC4CEC">
      <w:pPr>
        <w:ind w:left="720"/>
        <w:rPr>
          <w:rFonts w:ascii="Bahnschrift Light SemiCondensed" w:hAnsi="Bahnschrift Light SemiCondensed"/>
          <w:lang w:val="fr-FR"/>
        </w:rPr>
      </w:pPr>
      <w:r w:rsidRPr="00F35022">
        <w:rPr>
          <w:rFonts w:ascii="Bahnschrift Light SemiCondensed" w:hAnsi="Bahnschrift Light SemiCondensed"/>
          <w:lang w:val="fr-FR"/>
        </w:rPr>
        <w:t xml:space="preserve">–          Queue count : combien de paquet sont en attente d’être transmis. </w:t>
      </w:r>
    </w:p>
    <w:p w14:paraId="2EB78E85" w14:textId="77777777" w:rsidR="00F35022" w:rsidRPr="00F35022" w:rsidRDefault="00F35022" w:rsidP="00CC4CEC">
      <w:pPr>
        <w:ind w:left="720"/>
        <w:rPr>
          <w:rFonts w:ascii="Bahnschrift Light SemiCondensed" w:hAnsi="Bahnschrift Light SemiCondensed"/>
          <w:lang w:val="fr-FR"/>
        </w:rPr>
      </w:pPr>
      <w:r w:rsidRPr="00F35022">
        <w:rPr>
          <w:rFonts w:ascii="Bahnschrift Light SemiCondensed" w:hAnsi="Bahnschrift Light SemiCondensed"/>
          <w:lang w:val="fr-FR"/>
        </w:rPr>
        <w:t>–          Sequence numbers : le compteur augmente à chaque MAJ reçue de ce voisin</w:t>
      </w:r>
    </w:p>
    <w:p w14:paraId="7438FD63" w14:textId="09387A50" w:rsidR="00F35022" w:rsidRPr="00CC4CEC" w:rsidRDefault="00F35022" w:rsidP="00CC4CEC">
      <w:pPr>
        <w:rPr>
          <w:rFonts w:ascii="Bahnschrift Light SemiCondensed" w:hAnsi="Bahnschrift Light SemiCondensed"/>
          <w:lang w:val="fr-FR"/>
        </w:rPr>
      </w:pPr>
      <w:r w:rsidRPr="00F35022">
        <w:rPr>
          <w:rFonts w:ascii="Bahnschrift Light SemiCondensed" w:hAnsi="Bahnschrift Light SemiCondensed"/>
          <w:lang w:val="fr-FR"/>
        </w:rPr>
        <w:t> </w:t>
      </w:r>
      <w:r w:rsidRPr="00CC4CEC">
        <w:rPr>
          <w:rFonts w:ascii="Bahnschrift Light SemiCondensed" w:hAnsi="Bahnschrift Light SemiCondensed"/>
          <w:lang w:val="fr-FR"/>
        </w:rPr>
        <w:t>La Topology Table</w:t>
      </w:r>
    </w:p>
    <w:p w14:paraId="2458EBC2" w14:textId="5FB62097" w:rsidR="00F35022" w:rsidRPr="00F35022" w:rsidRDefault="00F35022" w:rsidP="00F35022">
      <w:pPr>
        <w:rPr>
          <w:rFonts w:ascii="Bahnschrift Light SemiCondensed" w:hAnsi="Bahnschrift Light SemiCondensed"/>
          <w:lang w:val="fr-FR"/>
        </w:rPr>
      </w:pPr>
      <w:r w:rsidRPr="00F35022">
        <w:rPr>
          <w:rFonts w:ascii="Bahnschrift Light SemiCondensed" w:hAnsi="Bahnschrift Light SemiCondensed"/>
          <w:lang w:val="fr-FR"/>
        </w:rPr>
        <w:t>Elle contient la liste de toutes les destinations joignables, avec le Successor associé, et si possible, le Feasible Successor.</w:t>
      </w:r>
      <w:r w:rsidR="00CC4CEC">
        <w:rPr>
          <w:rFonts w:ascii="Bahnschrift Light SemiCondensed" w:hAnsi="Bahnschrift Light SemiCondensed"/>
          <w:lang w:val="fr-FR"/>
        </w:rPr>
        <w:t xml:space="preserve"> </w:t>
      </w:r>
      <w:r w:rsidRPr="00F35022">
        <w:rPr>
          <w:rFonts w:ascii="Bahnschrift Light SemiCondensed" w:hAnsi="Bahnschrift Light SemiCondensed"/>
          <w:lang w:val="fr-FR"/>
        </w:rPr>
        <w:t xml:space="preserve"> EIGRP est un protocole à vecteur de </w:t>
      </w:r>
      <w:r w:rsidR="00846932" w:rsidRPr="00F35022">
        <w:rPr>
          <w:rFonts w:ascii="Bahnschrift Light SemiCondensed" w:hAnsi="Bahnschrift Light SemiCondensed"/>
          <w:lang w:val="fr-FR"/>
        </w:rPr>
        <w:t>distance</w:t>
      </w:r>
      <w:r w:rsidR="00846932">
        <w:rPr>
          <w:rFonts w:ascii="Bahnschrift Light SemiCondensed" w:hAnsi="Bahnschrift Light SemiCondensed"/>
          <w:lang w:val="fr-FR"/>
        </w:rPr>
        <w:t xml:space="preserve"> </w:t>
      </w:r>
      <w:r w:rsidR="00846932" w:rsidRPr="00F35022">
        <w:rPr>
          <w:rFonts w:ascii="Bahnschrift Light SemiCondensed" w:hAnsi="Bahnschrift Light SemiCondensed"/>
          <w:lang w:val="fr-FR"/>
        </w:rPr>
        <w:t>donc</w:t>
      </w:r>
      <w:r w:rsidRPr="00F35022">
        <w:rPr>
          <w:rFonts w:ascii="Bahnschrift Light SemiCondensed" w:hAnsi="Bahnschrift Light SemiCondensed"/>
          <w:lang w:val="fr-FR"/>
        </w:rPr>
        <w:t xml:space="preserve"> le routeur ne connaît pas la topologie complète du réseau. Comment le routeur va choisir quel Successor au cas </w:t>
      </w:r>
      <w:r w:rsidR="00CC4CEC" w:rsidRPr="00F35022">
        <w:rPr>
          <w:rFonts w:ascii="Bahnschrift Light SemiCondensed" w:hAnsi="Bahnschrift Light SemiCondensed"/>
          <w:lang w:val="fr-FR"/>
        </w:rPr>
        <w:t>où</w:t>
      </w:r>
      <w:r w:rsidRPr="00F35022">
        <w:rPr>
          <w:rFonts w:ascii="Bahnschrift Light SemiCondensed" w:hAnsi="Bahnschrift Light SemiCondensed"/>
          <w:lang w:val="fr-FR"/>
        </w:rPr>
        <w:t xml:space="preserve"> ils ont la </w:t>
      </w:r>
      <w:r w:rsidR="00CC4CEC" w:rsidRPr="00F35022">
        <w:rPr>
          <w:rFonts w:ascii="Bahnschrift Light SemiCondensed" w:hAnsi="Bahnschrift Light SemiCondensed"/>
          <w:lang w:val="fr-FR"/>
        </w:rPr>
        <w:t>même</w:t>
      </w:r>
      <w:r w:rsidRPr="00F35022">
        <w:rPr>
          <w:rFonts w:ascii="Bahnschrift Light SemiCondensed" w:hAnsi="Bahnschrift Light SemiCondensed"/>
          <w:lang w:val="fr-FR"/>
        </w:rPr>
        <w:t xml:space="preserve"> </w:t>
      </w:r>
      <w:r w:rsidR="00CC4CEC" w:rsidRPr="00F35022">
        <w:rPr>
          <w:rFonts w:ascii="Bahnschrift Light SemiCondensed" w:hAnsi="Bahnschrift Light SemiCondensed"/>
          <w:lang w:val="fr-FR"/>
        </w:rPr>
        <w:t>métrique</w:t>
      </w:r>
      <w:r w:rsidRPr="00F35022">
        <w:rPr>
          <w:rFonts w:ascii="Bahnschrift Light SemiCondensed" w:hAnsi="Bahnschrift Light SemiCondensed"/>
          <w:lang w:val="fr-FR"/>
        </w:rPr>
        <w:t>,</w:t>
      </w:r>
      <w:r w:rsidR="00846932">
        <w:rPr>
          <w:rFonts w:ascii="Bahnschrift Light SemiCondensed" w:hAnsi="Bahnschrift Light SemiCondensed"/>
          <w:lang w:val="fr-FR"/>
        </w:rPr>
        <w:t xml:space="preserve"> </w:t>
      </w:r>
      <w:r w:rsidRPr="00F35022">
        <w:rPr>
          <w:rFonts w:ascii="Bahnschrift Light SemiCondensed" w:hAnsi="Bahnschrift Light SemiCondensed"/>
          <w:lang w:val="fr-FR"/>
        </w:rPr>
        <w:t>Il va faire ce que l’on appel du Load Balancing.</w:t>
      </w:r>
    </w:p>
    <w:p w14:paraId="353B44A7" w14:textId="77777777" w:rsidR="00F35022" w:rsidRPr="00846932" w:rsidRDefault="00F35022" w:rsidP="00846932">
      <w:pPr>
        <w:rPr>
          <w:rFonts w:ascii="Bahnschrift Light SemiCondensed" w:hAnsi="Bahnschrift Light SemiCondensed"/>
          <w:lang w:val="fr-FR"/>
        </w:rPr>
      </w:pPr>
      <w:r w:rsidRPr="00846932">
        <w:rPr>
          <w:rFonts w:ascii="Bahnschrift Light SemiCondensed" w:hAnsi="Bahnschrift Light SemiCondensed"/>
          <w:lang w:val="fr-FR"/>
        </w:rPr>
        <w:t>La Routing Table</w:t>
      </w:r>
    </w:p>
    <w:p w14:paraId="5E5DF93B" w14:textId="4FDAEF43" w:rsidR="00F35022" w:rsidRPr="00F35022" w:rsidRDefault="00F35022" w:rsidP="00F35022">
      <w:pPr>
        <w:rPr>
          <w:rFonts w:ascii="Bahnschrift Light SemiCondensed" w:hAnsi="Bahnschrift Light SemiCondensed"/>
          <w:lang w:val="fr-FR"/>
        </w:rPr>
      </w:pPr>
      <w:r w:rsidRPr="00F35022">
        <w:rPr>
          <w:rFonts w:ascii="Bahnschrift Light SemiCondensed" w:hAnsi="Bahnschrift Light SemiCondensed"/>
          <w:lang w:val="fr-FR"/>
        </w:rPr>
        <w:t xml:space="preserve">Dans cette table se trouvent les Next </w:t>
      </w:r>
      <w:r w:rsidR="005874A2" w:rsidRPr="00F35022">
        <w:rPr>
          <w:rFonts w:ascii="Bahnschrift Light SemiCondensed" w:hAnsi="Bahnschrift Light SemiCondensed"/>
          <w:lang w:val="fr-FR"/>
        </w:rPr>
        <w:t>Hop</w:t>
      </w:r>
      <w:r w:rsidR="005874A2">
        <w:rPr>
          <w:rFonts w:ascii="Bahnschrift Light SemiCondensed" w:hAnsi="Bahnschrift Light SemiCondensed"/>
          <w:lang w:val="fr-FR"/>
        </w:rPr>
        <w:t xml:space="preserve"> </w:t>
      </w:r>
      <w:r w:rsidR="005874A2" w:rsidRPr="00F35022">
        <w:rPr>
          <w:rFonts w:ascii="Bahnschrift Light SemiCondensed" w:hAnsi="Bahnschrift Light SemiCondensed"/>
          <w:lang w:val="fr-FR"/>
        </w:rPr>
        <w:t>pour</w:t>
      </w:r>
      <w:r w:rsidRPr="00F35022">
        <w:rPr>
          <w:rFonts w:ascii="Bahnschrift Light SemiCondensed" w:hAnsi="Bahnschrift Light SemiCondensed"/>
          <w:lang w:val="fr-FR"/>
        </w:rPr>
        <w:t xml:space="preserve"> </w:t>
      </w:r>
      <w:r w:rsidR="005846D2" w:rsidRPr="00F35022">
        <w:rPr>
          <w:rFonts w:ascii="Bahnschrift Light SemiCondensed" w:hAnsi="Bahnschrift Light SemiCondensed"/>
          <w:lang w:val="fr-FR"/>
        </w:rPr>
        <w:t>chaque</w:t>
      </w:r>
      <w:r w:rsidRPr="00F35022">
        <w:rPr>
          <w:rFonts w:ascii="Bahnschrift Light SemiCondensed" w:hAnsi="Bahnschrift Light SemiCondensed"/>
          <w:lang w:val="fr-FR"/>
        </w:rPr>
        <w:t xml:space="preserve"> destination</w:t>
      </w:r>
    </w:p>
    <w:p w14:paraId="562F2BE4" w14:textId="77777777" w:rsidR="00F35022" w:rsidRPr="00F35022" w:rsidRDefault="00F35022" w:rsidP="00F35022">
      <w:pPr>
        <w:rPr>
          <w:rFonts w:ascii="Bahnschrift Light SemiCondensed" w:hAnsi="Bahnschrift Light SemiCondensed"/>
          <w:lang w:val="fr-FR"/>
        </w:rPr>
      </w:pPr>
    </w:p>
    <w:p w14:paraId="3872CF12" w14:textId="11AB226D" w:rsidR="005874A2" w:rsidRDefault="00F35022" w:rsidP="005874A2">
      <w:pPr>
        <w:rPr>
          <w:rFonts w:ascii="Bahnschrift Light SemiCondensed" w:hAnsi="Bahnschrift Light SemiCondensed"/>
          <w:lang w:val="fr-FR"/>
        </w:rPr>
      </w:pPr>
      <w:r w:rsidRPr="00F35022">
        <w:rPr>
          <w:rFonts w:ascii="Bahnschrift Light SemiCondensed" w:hAnsi="Bahnschrift Light SemiCondensed"/>
          <w:lang w:val="fr-FR"/>
        </w:rPr>
        <w:t>Concl</w:t>
      </w:r>
      <w:r w:rsidR="005874A2">
        <w:rPr>
          <w:rFonts w:ascii="Bahnschrift Light SemiCondensed" w:hAnsi="Bahnschrift Light SemiCondensed"/>
          <w:lang w:val="fr-FR"/>
        </w:rPr>
        <w:t>usion</w:t>
      </w:r>
    </w:p>
    <w:p w14:paraId="0603723C" w14:textId="277EB351" w:rsidR="009B6F36" w:rsidRDefault="00F35022" w:rsidP="005874A2">
      <w:pPr>
        <w:rPr>
          <w:rFonts w:ascii="Bahnschrift Light SemiCondensed" w:hAnsi="Bahnschrift Light SemiCondensed"/>
          <w:lang w:val="fr-FR"/>
        </w:rPr>
      </w:pPr>
      <w:r w:rsidRPr="00F35022">
        <w:rPr>
          <w:rFonts w:ascii="Bahnschrift Light SemiCondensed" w:hAnsi="Bahnschrift Light SemiCondensed"/>
          <w:lang w:val="fr-FR"/>
        </w:rPr>
        <w:t>Nous avons fini la partie théorique sur EIGRP. Nous avons vu une bonne partie des notions théoriques à connaitre.</w:t>
      </w:r>
    </w:p>
    <w:p w14:paraId="15E730D0" w14:textId="7221B363" w:rsidR="005874A2" w:rsidRDefault="005874A2" w:rsidP="005874A2">
      <w:pPr>
        <w:rPr>
          <w:rFonts w:ascii="Bahnschrift Light SemiCondensed" w:hAnsi="Bahnschrift Light SemiCondensed"/>
          <w:lang w:val="fr-FR"/>
        </w:rPr>
      </w:pPr>
      <w:r>
        <w:rPr>
          <w:rFonts w:ascii="Bahnschrift Light SemiCondensed" w:hAnsi="Bahnschrift Light SemiCondensed"/>
          <w:lang w:val="fr-FR"/>
        </w:rPr>
        <w:t xml:space="preserve">Source </w:t>
      </w:r>
    </w:p>
    <w:p w14:paraId="2E4681B8" w14:textId="77777777" w:rsidR="005874A2" w:rsidRDefault="005874A2" w:rsidP="005874A2">
      <w:pPr>
        <w:rPr>
          <w:rFonts w:ascii="Bahnschrift Light SemiCondensed" w:hAnsi="Bahnschrift Light SemiCondensed"/>
          <w:lang w:val="fr-FR"/>
        </w:rPr>
      </w:pPr>
    </w:p>
    <w:p w14:paraId="776902B8" w14:textId="61485089" w:rsidR="00D75918" w:rsidRPr="00D75918" w:rsidRDefault="00D75918" w:rsidP="005874A2">
      <w:pPr>
        <w:rPr>
          <w:rFonts w:ascii="Eras Bold ITC" w:hAnsi="Eras Bold ITC"/>
          <w:sz w:val="36"/>
          <w:szCs w:val="36"/>
          <w:lang w:val="fr-FR"/>
        </w:rPr>
      </w:pPr>
      <w:r>
        <w:rPr>
          <w:rFonts w:ascii="Eras Bold ITC" w:hAnsi="Eras Bold ITC"/>
          <w:sz w:val="36"/>
          <w:szCs w:val="36"/>
          <w:lang w:val="fr-FR"/>
        </w:rPr>
        <w:t>Partie pratique</w:t>
      </w:r>
    </w:p>
    <w:sectPr w:rsidR="00D75918" w:rsidRPr="00D75918" w:rsidSect="0054342B">
      <w:footerReference w:type="default" r:id="rId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985F2" w14:textId="77777777" w:rsidR="00BC4207" w:rsidRDefault="00BC4207" w:rsidP="000C11FE">
      <w:pPr>
        <w:spacing w:after="0" w:line="240" w:lineRule="auto"/>
      </w:pPr>
      <w:r>
        <w:separator/>
      </w:r>
    </w:p>
  </w:endnote>
  <w:endnote w:type="continuationSeparator" w:id="0">
    <w:p w14:paraId="28448721" w14:textId="77777777" w:rsidR="00BC4207" w:rsidRDefault="00BC4207" w:rsidP="000C1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Bahnschrift Light SemiCondensed">
    <w:panose1 w:val="020B0502040204020203"/>
    <w:charset w:val="00"/>
    <w:family w:val="swiss"/>
    <w:pitch w:val="variable"/>
    <w:sig w:usb0="A00002C7" w:usb1="00000002" w:usb2="00000000" w:usb3="00000000" w:csb0="0000019F" w:csb1="00000000"/>
  </w:font>
  <w:font w:name="Eras Bold ITC">
    <w:panose1 w:val="020B0907030504020204"/>
    <w:charset w:val="00"/>
    <w:family w:val="swiss"/>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6551668"/>
      <w:docPartObj>
        <w:docPartGallery w:val="Page Numbers (Bottom of Page)"/>
        <w:docPartUnique/>
      </w:docPartObj>
    </w:sdtPr>
    <w:sdtEndPr/>
    <w:sdtContent>
      <w:p w14:paraId="40B3DEE4" w14:textId="5A0FF40E" w:rsidR="000C11FE" w:rsidRDefault="0054342B">
        <w:pPr>
          <w:pStyle w:val="Pieddepage"/>
        </w:pPr>
        <w:r>
          <w:rPr>
            <w:noProof/>
          </w:rPr>
          <mc:AlternateContent>
            <mc:Choice Requires="wpg">
              <w:drawing>
                <wp:anchor distT="0" distB="0" distL="114300" distR="114300" simplePos="0" relativeHeight="251659264" behindDoc="0" locked="0" layoutInCell="1" allowOverlap="1" wp14:anchorId="07099D65" wp14:editId="3008CC0A">
                  <wp:simplePos x="0" y="0"/>
                  <wp:positionH relativeFrom="rightMargin">
                    <wp:align>center</wp:align>
                  </wp:positionH>
                  <wp:positionV relativeFrom="bottomMargin">
                    <wp:align>center</wp:align>
                  </wp:positionV>
                  <wp:extent cx="418465" cy="438150"/>
                  <wp:effectExtent l="0" t="0" r="635" b="0"/>
                  <wp:wrapNone/>
                  <wp:docPr id="10" name="Groupe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11"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12"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13" name="Text Box 55"/>
                          <wps:cNvSpPr txBox="1">
                            <a:spLocks noChangeArrowheads="1"/>
                          </wps:cNvSpPr>
                          <wps:spPr bwMode="auto">
                            <a:xfrm>
                              <a:off x="726" y="14496"/>
                              <a:ext cx="659"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E7ED68" w14:textId="77777777" w:rsidR="0054342B" w:rsidRDefault="0054342B">
                                <w:pPr>
                                  <w:pStyle w:val="Pieddepage"/>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lang w:val="fr-FR"/>
                                  </w:rPr>
                                  <w:t>2</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099D65" id="Groupe 10" o:spid="_x0000_s1028" style="position:absolute;margin-left:0;margin-top:0;width:32.95pt;height:34.5pt;z-index:251659264;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">
                  <v:rect id="Rectangle 53" o:spid="_x0000_s1029"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" fillcolor="#943634" strokecolor="#943634"/>
                  <v:rect id="Rectangle 54" o:spid="_x0000_s1030"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" fillcolor="#943634" strokecolor="#943634"/>
                  <v:shapetype id="_x0000_t202" coordsize="21600,21600" o:spt="202" path="m,l,21600r21600,l21600,xe">
                    <v:stroke joinstyle="miter"/>
                    <v:path gradientshapeok="t" o:connecttype="rect"/>
                  </v:shapetype>
                  <v:shape id="Text Box 55" o:spid="_x0000_s1031"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" filled="f" stroked="f">
                    <v:textbox inset="4.32pt,0,4.32pt,0">
                      <w:txbxContent>
                        <w:p w14:paraId="16E7ED68" w14:textId="77777777" w:rsidR="0054342B" w:rsidRDefault="0054342B">
                          <w:pPr>
                            <w:pStyle w:val="Pieddepage"/>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lang w:val="fr-FR"/>
                            </w:rPr>
                            <w:t>2</w:t>
                          </w:r>
                          <w:r>
                            <w:rPr>
                              <w:b/>
                              <w:bCs/>
                              <w:i/>
                              <w:iCs/>
                              <w:color w:val="FFFFFF" w:themeColor="background1"/>
                              <w:sz w:val="36"/>
                              <w:szCs w:val="36"/>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C2270" w14:textId="77777777" w:rsidR="00BC4207" w:rsidRDefault="00BC4207" w:rsidP="000C11FE">
      <w:pPr>
        <w:spacing w:after="0" w:line="240" w:lineRule="auto"/>
      </w:pPr>
      <w:r>
        <w:separator/>
      </w:r>
    </w:p>
  </w:footnote>
  <w:footnote w:type="continuationSeparator" w:id="0">
    <w:p w14:paraId="451E97BD" w14:textId="77777777" w:rsidR="00BC4207" w:rsidRDefault="00BC4207" w:rsidP="000C11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87000"/>
    <w:multiLevelType w:val="hybridMultilevel"/>
    <w:tmpl w:val="EB34C038"/>
    <w:lvl w:ilvl="0" w:tplc="040C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7C92172"/>
    <w:multiLevelType w:val="hybridMultilevel"/>
    <w:tmpl w:val="F1AE2BEA"/>
    <w:lvl w:ilvl="0" w:tplc="20000001">
      <w:start w:val="1"/>
      <w:numFmt w:val="bullet"/>
      <w:lvlText w:val=""/>
      <w:lvlJc w:val="left"/>
      <w:pPr>
        <w:ind w:left="870" w:hanging="360"/>
      </w:pPr>
      <w:rPr>
        <w:rFonts w:ascii="Symbol" w:hAnsi="Symbol" w:hint="default"/>
      </w:rPr>
    </w:lvl>
    <w:lvl w:ilvl="1" w:tplc="20000003" w:tentative="1">
      <w:start w:val="1"/>
      <w:numFmt w:val="bullet"/>
      <w:lvlText w:val="o"/>
      <w:lvlJc w:val="left"/>
      <w:pPr>
        <w:ind w:left="1590" w:hanging="360"/>
      </w:pPr>
      <w:rPr>
        <w:rFonts w:ascii="Courier New" w:hAnsi="Courier New" w:cs="Courier New" w:hint="default"/>
      </w:rPr>
    </w:lvl>
    <w:lvl w:ilvl="2" w:tplc="20000005" w:tentative="1">
      <w:start w:val="1"/>
      <w:numFmt w:val="bullet"/>
      <w:lvlText w:val=""/>
      <w:lvlJc w:val="left"/>
      <w:pPr>
        <w:ind w:left="2310" w:hanging="360"/>
      </w:pPr>
      <w:rPr>
        <w:rFonts w:ascii="Wingdings" w:hAnsi="Wingdings" w:hint="default"/>
      </w:rPr>
    </w:lvl>
    <w:lvl w:ilvl="3" w:tplc="20000001" w:tentative="1">
      <w:start w:val="1"/>
      <w:numFmt w:val="bullet"/>
      <w:lvlText w:val=""/>
      <w:lvlJc w:val="left"/>
      <w:pPr>
        <w:ind w:left="3030" w:hanging="360"/>
      </w:pPr>
      <w:rPr>
        <w:rFonts w:ascii="Symbol" w:hAnsi="Symbol" w:hint="default"/>
      </w:rPr>
    </w:lvl>
    <w:lvl w:ilvl="4" w:tplc="20000003" w:tentative="1">
      <w:start w:val="1"/>
      <w:numFmt w:val="bullet"/>
      <w:lvlText w:val="o"/>
      <w:lvlJc w:val="left"/>
      <w:pPr>
        <w:ind w:left="3750" w:hanging="360"/>
      </w:pPr>
      <w:rPr>
        <w:rFonts w:ascii="Courier New" w:hAnsi="Courier New" w:cs="Courier New" w:hint="default"/>
      </w:rPr>
    </w:lvl>
    <w:lvl w:ilvl="5" w:tplc="20000005" w:tentative="1">
      <w:start w:val="1"/>
      <w:numFmt w:val="bullet"/>
      <w:lvlText w:val=""/>
      <w:lvlJc w:val="left"/>
      <w:pPr>
        <w:ind w:left="4470" w:hanging="360"/>
      </w:pPr>
      <w:rPr>
        <w:rFonts w:ascii="Wingdings" w:hAnsi="Wingdings" w:hint="default"/>
      </w:rPr>
    </w:lvl>
    <w:lvl w:ilvl="6" w:tplc="20000001" w:tentative="1">
      <w:start w:val="1"/>
      <w:numFmt w:val="bullet"/>
      <w:lvlText w:val=""/>
      <w:lvlJc w:val="left"/>
      <w:pPr>
        <w:ind w:left="5190" w:hanging="360"/>
      </w:pPr>
      <w:rPr>
        <w:rFonts w:ascii="Symbol" w:hAnsi="Symbol" w:hint="default"/>
      </w:rPr>
    </w:lvl>
    <w:lvl w:ilvl="7" w:tplc="20000003" w:tentative="1">
      <w:start w:val="1"/>
      <w:numFmt w:val="bullet"/>
      <w:lvlText w:val="o"/>
      <w:lvlJc w:val="left"/>
      <w:pPr>
        <w:ind w:left="5910" w:hanging="360"/>
      </w:pPr>
      <w:rPr>
        <w:rFonts w:ascii="Courier New" w:hAnsi="Courier New" w:cs="Courier New" w:hint="default"/>
      </w:rPr>
    </w:lvl>
    <w:lvl w:ilvl="8" w:tplc="20000005" w:tentative="1">
      <w:start w:val="1"/>
      <w:numFmt w:val="bullet"/>
      <w:lvlText w:val=""/>
      <w:lvlJc w:val="left"/>
      <w:pPr>
        <w:ind w:left="6630" w:hanging="360"/>
      </w:pPr>
      <w:rPr>
        <w:rFonts w:ascii="Wingdings" w:hAnsi="Wingdings" w:hint="default"/>
      </w:rPr>
    </w:lvl>
  </w:abstractNum>
  <w:abstractNum w:abstractNumId="2" w15:restartNumberingAfterBreak="0">
    <w:nsid w:val="1C0A655E"/>
    <w:multiLevelType w:val="hybridMultilevel"/>
    <w:tmpl w:val="1DC0A4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0896F00"/>
    <w:multiLevelType w:val="hybridMultilevel"/>
    <w:tmpl w:val="5F6047E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B1D3480"/>
    <w:multiLevelType w:val="hybridMultilevel"/>
    <w:tmpl w:val="B61E4DA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B3D5AAA"/>
    <w:multiLevelType w:val="hybridMultilevel"/>
    <w:tmpl w:val="75EC67D0"/>
    <w:lvl w:ilvl="0" w:tplc="040C0009">
      <w:start w:val="1"/>
      <w:numFmt w:val="bullet"/>
      <w:lvlText w:val=""/>
      <w:lvlJc w:val="left"/>
      <w:pPr>
        <w:ind w:left="1079" w:hanging="360"/>
      </w:pPr>
      <w:rPr>
        <w:rFonts w:ascii="Wingdings" w:hAnsi="Wingdings" w:hint="default"/>
      </w:rPr>
    </w:lvl>
    <w:lvl w:ilvl="1" w:tplc="040C0003" w:tentative="1">
      <w:start w:val="1"/>
      <w:numFmt w:val="bullet"/>
      <w:lvlText w:val="o"/>
      <w:lvlJc w:val="left"/>
      <w:pPr>
        <w:ind w:left="1799" w:hanging="360"/>
      </w:pPr>
      <w:rPr>
        <w:rFonts w:ascii="Courier New" w:hAnsi="Courier New" w:cs="Courier New" w:hint="default"/>
      </w:rPr>
    </w:lvl>
    <w:lvl w:ilvl="2" w:tplc="040C0005" w:tentative="1">
      <w:start w:val="1"/>
      <w:numFmt w:val="bullet"/>
      <w:lvlText w:val=""/>
      <w:lvlJc w:val="left"/>
      <w:pPr>
        <w:ind w:left="2519" w:hanging="360"/>
      </w:pPr>
      <w:rPr>
        <w:rFonts w:ascii="Wingdings" w:hAnsi="Wingdings" w:hint="default"/>
      </w:rPr>
    </w:lvl>
    <w:lvl w:ilvl="3" w:tplc="040C0001" w:tentative="1">
      <w:start w:val="1"/>
      <w:numFmt w:val="bullet"/>
      <w:lvlText w:val=""/>
      <w:lvlJc w:val="left"/>
      <w:pPr>
        <w:ind w:left="3239" w:hanging="360"/>
      </w:pPr>
      <w:rPr>
        <w:rFonts w:ascii="Symbol" w:hAnsi="Symbol" w:hint="default"/>
      </w:rPr>
    </w:lvl>
    <w:lvl w:ilvl="4" w:tplc="040C0003" w:tentative="1">
      <w:start w:val="1"/>
      <w:numFmt w:val="bullet"/>
      <w:lvlText w:val="o"/>
      <w:lvlJc w:val="left"/>
      <w:pPr>
        <w:ind w:left="3959" w:hanging="360"/>
      </w:pPr>
      <w:rPr>
        <w:rFonts w:ascii="Courier New" w:hAnsi="Courier New" w:cs="Courier New" w:hint="default"/>
      </w:rPr>
    </w:lvl>
    <w:lvl w:ilvl="5" w:tplc="040C0005" w:tentative="1">
      <w:start w:val="1"/>
      <w:numFmt w:val="bullet"/>
      <w:lvlText w:val=""/>
      <w:lvlJc w:val="left"/>
      <w:pPr>
        <w:ind w:left="4679" w:hanging="360"/>
      </w:pPr>
      <w:rPr>
        <w:rFonts w:ascii="Wingdings" w:hAnsi="Wingdings" w:hint="default"/>
      </w:rPr>
    </w:lvl>
    <w:lvl w:ilvl="6" w:tplc="040C0001" w:tentative="1">
      <w:start w:val="1"/>
      <w:numFmt w:val="bullet"/>
      <w:lvlText w:val=""/>
      <w:lvlJc w:val="left"/>
      <w:pPr>
        <w:ind w:left="5399" w:hanging="360"/>
      </w:pPr>
      <w:rPr>
        <w:rFonts w:ascii="Symbol" w:hAnsi="Symbol" w:hint="default"/>
      </w:rPr>
    </w:lvl>
    <w:lvl w:ilvl="7" w:tplc="040C0003" w:tentative="1">
      <w:start w:val="1"/>
      <w:numFmt w:val="bullet"/>
      <w:lvlText w:val="o"/>
      <w:lvlJc w:val="left"/>
      <w:pPr>
        <w:ind w:left="6119" w:hanging="360"/>
      </w:pPr>
      <w:rPr>
        <w:rFonts w:ascii="Courier New" w:hAnsi="Courier New" w:cs="Courier New" w:hint="default"/>
      </w:rPr>
    </w:lvl>
    <w:lvl w:ilvl="8" w:tplc="040C0005" w:tentative="1">
      <w:start w:val="1"/>
      <w:numFmt w:val="bullet"/>
      <w:lvlText w:val=""/>
      <w:lvlJc w:val="left"/>
      <w:pPr>
        <w:ind w:left="6839" w:hanging="360"/>
      </w:pPr>
      <w:rPr>
        <w:rFonts w:ascii="Wingdings" w:hAnsi="Wingdings" w:hint="default"/>
      </w:rPr>
    </w:lvl>
  </w:abstractNum>
  <w:abstractNum w:abstractNumId="6" w15:restartNumberingAfterBreak="0">
    <w:nsid w:val="48260D01"/>
    <w:multiLevelType w:val="hybridMultilevel"/>
    <w:tmpl w:val="0CC6456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DF420FF"/>
    <w:multiLevelType w:val="hybridMultilevel"/>
    <w:tmpl w:val="1EA0362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4"/>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294"/>
    <w:rsid w:val="000505E6"/>
    <w:rsid w:val="000C11FE"/>
    <w:rsid w:val="0013275E"/>
    <w:rsid w:val="001527F8"/>
    <w:rsid w:val="00156623"/>
    <w:rsid w:val="00232941"/>
    <w:rsid w:val="002D206B"/>
    <w:rsid w:val="002F4B90"/>
    <w:rsid w:val="0043139E"/>
    <w:rsid w:val="004B390C"/>
    <w:rsid w:val="004C60E9"/>
    <w:rsid w:val="004E6DAE"/>
    <w:rsid w:val="0054342B"/>
    <w:rsid w:val="00573BE2"/>
    <w:rsid w:val="005846D2"/>
    <w:rsid w:val="005874A2"/>
    <w:rsid w:val="00686EB1"/>
    <w:rsid w:val="006B5FA2"/>
    <w:rsid w:val="0071652B"/>
    <w:rsid w:val="007410F3"/>
    <w:rsid w:val="0077730D"/>
    <w:rsid w:val="007855DF"/>
    <w:rsid w:val="007A0B10"/>
    <w:rsid w:val="007A10F9"/>
    <w:rsid w:val="007A717B"/>
    <w:rsid w:val="007A72D0"/>
    <w:rsid w:val="007E3330"/>
    <w:rsid w:val="00813D34"/>
    <w:rsid w:val="00820590"/>
    <w:rsid w:val="00846932"/>
    <w:rsid w:val="00856BBD"/>
    <w:rsid w:val="008A6CE5"/>
    <w:rsid w:val="00907294"/>
    <w:rsid w:val="00920323"/>
    <w:rsid w:val="009971F7"/>
    <w:rsid w:val="009B6F36"/>
    <w:rsid w:val="00A52673"/>
    <w:rsid w:val="00B906B8"/>
    <w:rsid w:val="00BB1A5C"/>
    <w:rsid w:val="00BC4207"/>
    <w:rsid w:val="00C97F5A"/>
    <w:rsid w:val="00CC4CEC"/>
    <w:rsid w:val="00D0250B"/>
    <w:rsid w:val="00D62CD4"/>
    <w:rsid w:val="00D75918"/>
    <w:rsid w:val="00D87374"/>
    <w:rsid w:val="00E546E9"/>
    <w:rsid w:val="00ED793B"/>
    <w:rsid w:val="00F0178F"/>
    <w:rsid w:val="00F32C64"/>
    <w:rsid w:val="00F35022"/>
    <w:rsid w:val="00F61E2B"/>
    <w:rsid w:val="00F62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CBAC32"/>
  <w15:chartTrackingRefBased/>
  <w15:docId w15:val="{95C54F97-BEFD-4E84-B650-C08E994E9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20590"/>
    <w:pPr>
      <w:ind w:left="720"/>
      <w:contextualSpacing/>
    </w:pPr>
  </w:style>
  <w:style w:type="table" w:styleId="Grilledutableau">
    <w:name w:val="Table Grid"/>
    <w:basedOn w:val="TableauNormal"/>
    <w:uiPriority w:val="39"/>
    <w:rsid w:val="00856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5Fonc">
    <w:name w:val="List Table 5 Dark"/>
    <w:basedOn w:val="TableauNormal"/>
    <w:uiPriority w:val="50"/>
    <w:rsid w:val="00F0178F"/>
    <w:pPr>
      <w:spacing w:after="0" w:line="240" w:lineRule="auto"/>
    </w:pPr>
    <w:rPr>
      <w:color w:val="FFFFFF" w:themeColor="background1"/>
    </w:rPr>
    <w:tblPr>
      <w:tblStyleRowBandSize w:val="1"/>
      <w:tblStyleColBandSize w:val="1"/>
      <w:tblBorders>
        <w:top w:val="single" w:sz="4" w:space="0" w:color="auto"/>
        <w:left w:val="single" w:sz="4" w:space="0" w:color="auto"/>
        <w:bottom w:val="single" w:sz="4" w:space="0" w:color="auto"/>
        <w:right w:val="single" w:sz="4" w:space="0" w:color="auto"/>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Grille4">
    <w:name w:val="Grid Table 4"/>
    <w:basedOn w:val="TableauNormal"/>
    <w:uiPriority w:val="49"/>
    <w:rsid w:val="00F017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1Clair">
    <w:name w:val="Grid Table 1 Light"/>
    <w:basedOn w:val="TableauNormal"/>
    <w:uiPriority w:val="46"/>
    <w:rsid w:val="00F0178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F0178F"/>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eauListe5Fonc-Accentuation4">
    <w:name w:val="List Table 5 Dark Accent 4"/>
    <w:basedOn w:val="TableauNormal"/>
    <w:uiPriority w:val="50"/>
    <w:rsid w:val="00F0178F"/>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1Clair-Accentuation1">
    <w:name w:val="List Table 1 Light Accent 1"/>
    <w:basedOn w:val="TableauNormal"/>
    <w:uiPriority w:val="46"/>
    <w:rsid w:val="00F0178F"/>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3-Accentuation4">
    <w:name w:val="Grid Table 3 Accent 4"/>
    <w:basedOn w:val="TableauNormal"/>
    <w:uiPriority w:val="48"/>
    <w:rsid w:val="009971F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paragraph" w:styleId="NormalWeb">
    <w:name w:val="Normal (Web)"/>
    <w:basedOn w:val="Normal"/>
    <w:uiPriority w:val="99"/>
    <w:semiHidden/>
    <w:unhideWhenUsed/>
    <w:rsid w:val="00686EB1"/>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En-tte">
    <w:name w:val="header"/>
    <w:basedOn w:val="Normal"/>
    <w:link w:val="En-tteCar"/>
    <w:uiPriority w:val="99"/>
    <w:unhideWhenUsed/>
    <w:rsid w:val="000C11FE"/>
    <w:pPr>
      <w:tabs>
        <w:tab w:val="center" w:pos="4680"/>
        <w:tab w:val="right" w:pos="9360"/>
      </w:tabs>
      <w:spacing w:after="0" w:line="240" w:lineRule="auto"/>
    </w:pPr>
  </w:style>
  <w:style w:type="character" w:customStyle="1" w:styleId="En-tteCar">
    <w:name w:val="En-tête Car"/>
    <w:basedOn w:val="Policepardfaut"/>
    <w:link w:val="En-tte"/>
    <w:uiPriority w:val="99"/>
    <w:rsid w:val="000C11FE"/>
  </w:style>
  <w:style w:type="paragraph" w:styleId="Pieddepage">
    <w:name w:val="footer"/>
    <w:basedOn w:val="Normal"/>
    <w:link w:val="PieddepageCar"/>
    <w:uiPriority w:val="99"/>
    <w:unhideWhenUsed/>
    <w:rsid w:val="000C11F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0C11FE"/>
  </w:style>
  <w:style w:type="paragraph" w:styleId="Sansinterligne">
    <w:name w:val="No Spacing"/>
    <w:link w:val="SansinterligneCar"/>
    <w:uiPriority w:val="1"/>
    <w:qFormat/>
    <w:rsid w:val="0054342B"/>
    <w:pPr>
      <w:spacing w:after="0" w:line="240" w:lineRule="auto"/>
    </w:pPr>
    <w:rPr>
      <w:rFonts w:eastAsiaTheme="minorEastAsia"/>
      <w:lang w:val="fr-FR" w:eastAsia="fr-FR"/>
    </w:rPr>
  </w:style>
  <w:style w:type="character" w:customStyle="1" w:styleId="SansinterligneCar">
    <w:name w:val="Sans interligne Car"/>
    <w:basedOn w:val="Policepardfaut"/>
    <w:link w:val="Sansinterligne"/>
    <w:uiPriority w:val="1"/>
    <w:rsid w:val="0054342B"/>
    <w:rPr>
      <w:rFonts w:eastAsiaTheme="minorEastAsia"/>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391297">
      <w:bodyDiv w:val="1"/>
      <w:marLeft w:val="0"/>
      <w:marRight w:val="0"/>
      <w:marTop w:val="0"/>
      <w:marBottom w:val="0"/>
      <w:divBdr>
        <w:top w:val="none" w:sz="0" w:space="0" w:color="auto"/>
        <w:left w:val="none" w:sz="0" w:space="0" w:color="auto"/>
        <w:bottom w:val="none" w:sz="0" w:space="0" w:color="auto"/>
        <w:right w:val="none" w:sz="0" w:space="0" w:color="auto"/>
      </w:divBdr>
    </w:div>
    <w:div w:id="468479020">
      <w:bodyDiv w:val="1"/>
      <w:marLeft w:val="0"/>
      <w:marRight w:val="0"/>
      <w:marTop w:val="0"/>
      <w:marBottom w:val="0"/>
      <w:divBdr>
        <w:top w:val="none" w:sz="0" w:space="0" w:color="auto"/>
        <w:left w:val="none" w:sz="0" w:space="0" w:color="auto"/>
        <w:bottom w:val="none" w:sz="0" w:space="0" w:color="auto"/>
        <w:right w:val="none" w:sz="0" w:space="0" w:color="auto"/>
      </w:divBdr>
    </w:div>
    <w:div w:id="797381505">
      <w:bodyDiv w:val="1"/>
      <w:marLeft w:val="0"/>
      <w:marRight w:val="0"/>
      <w:marTop w:val="0"/>
      <w:marBottom w:val="0"/>
      <w:divBdr>
        <w:top w:val="none" w:sz="0" w:space="0" w:color="auto"/>
        <w:left w:val="none" w:sz="0" w:space="0" w:color="auto"/>
        <w:bottom w:val="none" w:sz="0" w:space="0" w:color="auto"/>
        <w:right w:val="none" w:sz="0" w:space="0" w:color="auto"/>
      </w:divBdr>
    </w:div>
    <w:div w:id="883365395">
      <w:bodyDiv w:val="1"/>
      <w:marLeft w:val="0"/>
      <w:marRight w:val="0"/>
      <w:marTop w:val="0"/>
      <w:marBottom w:val="0"/>
      <w:divBdr>
        <w:top w:val="none" w:sz="0" w:space="0" w:color="auto"/>
        <w:left w:val="none" w:sz="0" w:space="0" w:color="auto"/>
        <w:bottom w:val="none" w:sz="0" w:space="0" w:color="auto"/>
        <w:right w:val="none" w:sz="0" w:space="0" w:color="auto"/>
      </w:divBdr>
    </w:div>
    <w:div w:id="924999642">
      <w:bodyDiv w:val="1"/>
      <w:marLeft w:val="0"/>
      <w:marRight w:val="0"/>
      <w:marTop w:val="0"/>
      <w:marBottom w:val="0"/>
      <w:divBdr>
        <w:top w:val="none" w:sz="0" w:space="0" w:color="auto"/>
        <w:left w:val="none" w:sz="0" w:space="0" w:color="auto"/>
        <w:bottom w:val="none" w:sz="0" w:space="0" w:color="auto"/>
        <w:right w:val="none" w:sz="0" w:space="0" w:color="auto"/>
      </w:divBdr>
    </w:div>
    <w:div w:id="1457337733">
      <w:bodyDiv w:val="1"/>
      <w:marLeft w:val="0"/>
      <w:marRight w:val="0"/>
      <w:marTop w:val="0"/>
      <w:marBottom w:val="0"/>
      <w:divBdr>
        <w:top w:val="none" w:sz="0" w:space="0" w:color="auto"/>
        <w:left w:val="none" w:sz="0" w:space="0" w:color="auto"/>
        <w:bottom w:val="none" w:sz="0" w:space="0" w:color="auto"/>
        <w:right w:val="none" w:sz="0" w:space="0" w:color="auto"/>
      </w:divBdr>
    </w:div>
    <w:div w:id="1490630944">
      <w:bodyDiv w:val="1"/>
      <w:marLeft w:val="0"/>
      <w:marRight w:val="0"/>
      <w:marTop w:val="0"/>
      <w:marBottom w:val="0"/>
      <w:divBdr>
        <w:top w:val="none" w:sz="0" w:space="0" w:color="auto"/>
        <w:left w:val="none" w:sz="0" w:space="0" w:color="auto"/>
        <w:bottom w:val="none" w:sz="0" w:space="0" w:color="auto"/>
        <w:right w:val="none" w:sz="0" w:space="0" w:color="auto"/>
      </w:divBdr>
    </w:div>
    <w:div w:id="206074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904</TotalTime>
  <Pages>3</Pages>
  <Words>507</Words>
  <Characters>2892</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RESEAUX INFORMATIQUES</vt:lpstr>
    </vt:vector>
  </TitlesOfParts>
  <Company>ESA</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EXPOSE EN RESEAUX INFORMATIQUES</dc:title>
  <dc:subject/>
  <dc:creator>JOE</dc:creator>
  <cp:keywords/>
  <dc:description/>
  <cp:lastModifiedBy>Murielle Nyakiwé SEMOU</cp:lastModifiedBy>
  <cp:revision>14</cp:revision>
  <cp:lastPrinted>2021-12-08T14:49:00Z</cp:lastPrinted>
  <dcterms:created xsi:type="dcterms:W3CDTF">2021-12-08T05:27:00Z</dcterms:created>
  <dcterms:modified xsi:type="dcterms:W3CDTF">2021-12-14T13:26:00Z</dcterms:modified>
</cp:coreProperties>
</file>