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Best Betting Sites UK</w:t>
      </w:r>
    </w:p>
    <w:p/>
    <w:p>
      <w:pPr>
        <w:spacing w:after="120"/>
      </w:pPr>
      <w:r>
        <w:rPr>
          <w:b/>
        </w:rPr>
        <w:t>Date:</w:t>
      </w:r>
      <w:r>
        <w:t xml:space="preserve"> December 15, 2025</w:t>
      </w:r>
    </w:p>
    <w:p>
      <w:pPr>
        <w:spacing w:after="120"/>
      </w:pPr>
      <w:r>
        <w:rPr>
          <w:b/>
        </w:rPr>
        <w:t>Market:</w:t>
      </w:r>
      <w:r>
        <w:t xml:space="preserve"> United Kingdom</w:t>
      </w:r>
    </w:p>
    <w:p>
      <w:pPr>
        <w:spacing w:after="120"/>
      </w:pPr>
      <w:r>
        <w:rPr>
          <w:b/>
        </w:rPr>
        <w:t>Writer:</w:t>
      </w:r>
      <w:r>
        <w:t xml:space="preserve"> Lewis Humphries</w:t>
      </w:r>
    </w:p>
    <w:p>
      <w:pPr>
        <w:spacing w:after="120"/>
      </w:pPr>
      <w:r>
        <w:rPr>
          <w:b/>
        </w:rPr>
        <w:t>Page URL:</w:t>
      </w:r>
      <w:r>
        <w:t xml:space="preserve"> https://www.topendsports.com/sport/betting/uk/index.htm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best betting sites uk (from Site Structure)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HIGH (2,300/mo primary + 18,300/mo total cluster = 696% volume increase)</w:t>
      </w:r>
    </w:p>
    <w:p>
      <w:pPr>
        <w:pStyle w:val="ListBullet"/>
        <w:spacing w:after="60"/>
        <w:ind w:left="360"/>
      </w:pPr>
      <w:r>
        <w:t>Template: Template 2 (Comparison) - Hub Page</w:t>
      </w:r>
    </w:p>
    <w:p>
      <w:pPr>
        <w:pStyle w:val="ListBullet"/>
        <w:spacing w:after="60"/>
        <w:ind w:left="360"/>
      </w:pPr>
      <w:r>
        <w:t>Priority: Critical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bestbettingsites.co.uk (DR 42)</w:t>
      </w:r>
    </w:p>
    <w:p>
      <w:pPr>
        <w:pStyle w:val="ListBullet"/>
        <w:spacing w:after="60"/>
        <w:ind w:left="360"/>
      </w:pPr>
      <w:r>
        <w:t>Brands covered: 100+ listed, ~10 detailed reviews</w:t>
      </w:r>
    </w:p>
    <w:p>
      <w:pPr>
        <w:pStyle w:val="ListBullet"/>
        <w:spacing w:after="60"/>
        <w:ind w:left="360"/>
      </w:pPr>
      <w:r>
        <w:t>Estimated word count: 10,000 words</w:t>
      </w:r>
    </w:p>
    <w:p>
      <w:pPr>
        <w:pStyle w:val="ListBullet"/>
        <w:spacing w:after="60"/>
        <w:ind w:left="360"/>
      </w:pPr>
      <w:r>
        <w:t>Key sections: Featured bookmakers, sport filters, sidebar recommendations, load more functionality</w:t>
      </w:r>
    </w:p>
    <w:p>
      <w:pPr>
        <w:pStyle w:val="ListBullet"/>
        <w:spacing w:after="60"/>
        <w:ind w:left="360"/>
      </w:pPr>
      <w:r>
        <w:t>Interactive elements: Filters, expandable sections, brand comparison</w:t>
      </w:r>
    </w:p>
    <w:p/>
    <w:p>
      <w:pPr>
        <w:pStyle w:val="Heading3"/>
      </w:pPr>
      <w:r>
        <w:rPr>
          <w:b/>
          <w:color w:val="333333"/>
          <w:sz w:val="28"/>
        </w:rPr>
        <w:t>2 Key Competitor: freebets.com (DR 54, Position 3)</w:t>
      </w:r>
    </w:p>
    <w:p>
      <w:pPr>
        <w:pStyle w:val="ListBullet"/>
        <w:spacing w:after="60"/>
        <w:ind w:left="360"/>
      </w:pPr>
      <w:r>
        <w:t>Brands covered: 60+ listed, 10 detailed reviews</w:t>
      </w:r>
    </w:p>
    <w:p>
      <w:pPr>
        <w:pStyle w:val="ListBullet"/>
        <w:spacing w:after="60"/>
        <w:ind w:left="360"/>
      </w:pPr>
      <w:r>
        <w:t>Estimated word count: 8,000-12,000 words</w:t>
      </w:r>
    </w:p>
    <w:p>
      <w:pPr>
        <w:pStyle w:val="ListBullet"/>
        <w:spacing w:after="60"/>
        <w:ind w:left="360"/>
      </w:pPr>
      <w:r>
        <w:t>Key sections: Best betting sites list, welcome offers, compare function (3 sites), expandable brand details</w:t>
      </w:r>
    </w:p>
    <w:p>
      <w:pPr>
        <w:pStyle w:val="ListBullet"/>
        <w:spacing w:after="60"/>
        <w:ind w:left="360"/>
      </w:pPr>
      <w:r>
        <w:t>Interactive elements: Compare tool, filters, "See More" buttons</w:t>
      </w:r>
    </w:p>
    <w:p/>
    <w:p>
      <w:pPr>
        <w:pStyle w:val="Heading3"/>
      </w:pPr>
      <w:r>
        <w:rPr>
          <w:b/>
          <w:color w:val="333333"/>
          <w:sz w:val="28"/>
        </w:rPr>
        <w:t>3 Key Competitor: olbg.com (DR 73, Position 6)</w:t>
      </w:r>
    </w:p>
    <w:p>
      <w:pPr>
        <w:pStyle w:val="ListBullet"/>
        <w:spacing w:after="60"/>
        <w:ind w:left="360"/>
      </w:pPr>
      <w:r>
        <w:t>Brands covered: Top 100 bookmakers rated</w:t>
      </w:r>
    </w:p>
    <w:p>
      <w:pPr>
        <w:pStyle w:val="ListBullet"/>
        <w:spacing w:after="60"/>
        <w:ind w:left="360"/>
      </w:pPr>
      <w:r>
        <w:t>Estimated word count: 12,000+ words</w:t>
      </w:r>
    </w:p>
    <w:p>
      <w:pPr>
        <w:pStyle w:val="ListBullet"/>
        <w:spacing w:after="60"/>
        <w:ind w:left="360"/>
      </w:pPr>
      <w:r>
        <w:t>Key sections: 150+ data points comparison, user reviews, expert ratings</w:t>
      </w:r>
    </w:p>
    <w:p>
      <w:pPr>
        <w:pStyle w:val="ListBullet"/>
        <w:spacing w:after="60"/>
        <w:ind w:left="360"/>
      </w:pPr>
      <w:r>
        <w:t>Interactive elements: Rating system, review integration</w:t>
      </w:r>
    </w:p>
    <w:p/>
    <w:p>
      <w:pPr>
        <w:pStyle w:val="Heading3"/>
      </w:pPr>
      <w:r>
        <w:rPr>
          <w:b/>
          <w:color w:val="333333"/>
          <w:sz w:val="28"/>
        </w:rPr>
        <w:t>Our Target:</w:t>
      </w:r>
    </w:p>
    <w:p>
      <w:pPr>
        <w:pStyle w:val="ListBullet"/>
        <w:spacing w:after="60"/>
        <w:ind w:left="360"/>
      </w:pPr>
      <w:r>
        <w:t>Brands: 9 detailed reviews (matching quality of top competitors' detailed sections)</w:t>
      </w:r>
    </w:p>
    <w:p>
      <w:pPr>
        <w:pStyle w:val="ListBullet"/>
        <w:spacing w:after="60"/>
        <w:ind w:left="360"/>
      </w:pPr>
      <w:r>
        <w:t>Word count: ~7,500 words (hub page standard - detailed content without cannibalization)</w:t>
      </w:r>
    </w:p>
    <w:p>
      <w:pPr>
        <w:pStyle w:val="ListBullet"/>
        <w:spacing w:after="60"/>
        <w:ind w:left="360"/>
      </w:pPr>
      <w:r>
        <w:t>Differentiation: UK-specific compliance focus, payment methods comparison, mobile experience testing, calculator integration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spacing w:after="120"/>
      </w:pPr>
      <w:r>
        <w:rPr>
          <w:b/>
        </w:rPr>
        <w:t>Primary:</w:t>
      </w:r>
      <w:r>
        <w:t xml:space="preserve"> "best betting sites uk" (2,300/mo, Difficulty 86)</w:t>
      </w:r>
    </w:p>
    <w:p/>
    <w:p>
      <w:pPr>
        <w:spacing w:after="120"/>
      </w:pPr>
      <w:r>
        <w:rPr>
          <w:b/>
        </w:rPr>
        <w:t>Secondary Keywords (12 mapped - NO cannibalization):</w:t>
      </w:r>
    </w:p>
    <w:p/>
    <w:p>
      <w:pPr>
        <w:pStyle w:val="ListNumber"/>
        <w:spacing w:after="60"/>
        <w:ind w:left="360"/>
      </w:pPr>
      <w:r>
        <w:t>"betting sites uk" (8,300/mo, D:91) → H2: "UK Betting Sites Comparison 2025"</w:t>
      </w:r>
    </w:p>
    <w:p>
      <w:pPr>
        <w:pStyle w:val="ListNumber"/>
        <w:spacing w:after="60"/>
        <w:ind w:left="360"/>
      </w:pPr>
      <w:r>
        <w:t>"uk betting sites" (4,300/mo, D:90) → H2: "Top UK Betting Sites Ranked"</w:t>
      </w:r>
    </w:p>
    <w:p>
      <w:pPr>
        <w:pStyle w:val="ListNumber"/>
        <w:spacing w:after="60"/>
        <w:ind w:left="360"/>
      </w:pPr>
      <w:r>
        <w:t>"sports betting uk" (1,300/mo, D:93) → H2: "Sports Betting UK - Market Overview"</w:t>
      </w:r>
    </w:p>
    <w:p>
      <w:pPr>
        <w:pStyle w:val="ListNumber"/>
        <w:spacing w:after="60"/>
        <w:ind w:left="360"/>
      </w:pPr>
      <w:r>
        <w:t>"top 20 betting sites uk free" (1,300/mo, D:89) → FAQ: "What are the top 20 betting sites UK?"</w:t>
      </w:r>
    </w:p>
    <w:p>
      <w:pPr>
        <w:pStyle w:val="ListNumber"/>
        <w:spacing w:after="60"/>
        <w:ind w:left="360"/>
      </w:pPr>
      <w:r>
        <w:t>"online betting uk" (1,100/mo, D:93) → H3: "Online Betting UK Regulations"</w:t>
      </w:r>
    </w:p>
    <w:p>
      <w:pPr>
        <w:pStyle w:val="ListNumber"/>
        <w:spacing w:after="60"/>
        <w:ind w:left="360"/>
      </w:pPr>
      <w:r>
        <w:t>"sports betting online" (900/mo, D:95) → H3: "Sports Betting Online vs Retail"</w:t>
      </w:r>
    </w:p>
    <w:p>
      <w:pPr>
        <w:pStyle w:val="ListNumber"/>
        <w:spacing w:after="60"/>
        <w:ind w:left="360"/>
      </w:pPr>
      <w:r>
        <w:t>"top betting sites uk" (600/mo, D:83) → H3: "How We Rank Top Betting Sites UK"</w:t>
      </w:r>
    </w:p>
    <w:p>
      <w:pPr>
        <w:pStyle w:val="ListNumber"/>
        <w:spacing w:after="60"/>
        <w:ind w:left="360"/>
      </w:pPr>
      <w:r>
        <w:t>"best online betting sites uk" (600/mo, D:88) → H3: "Best Online Betting Sites UK Features"</w:t>
      </w:r>
    </w:p>
    <w:p>
      <w:pPr>
        <w:pStyle w:val="ListNumber"/>
        <w:spacing w:after="60"/>
        <w:ind w:left="360"/>
      </w:pPr>
      <w:r>
        <w:t>"uk sports betting sites" (500/mo, D:92) → H3: "UK Sports Betting Sites - Sport Coverage"</w:t>
      </w:r>
    </w:p>
    <w:p>
      <w:pPr>
        <w:pStyle w:val="ListNumber"/>
        <w:spacing w:after="60"/>
        <w:ind w:left="360"/>
      </w:pPr>
      <w:r>
        <w:t>"online sports betting uk" (400/mo, D:93) → H3: "Online Sports Betting UK Guide"</w:t>
      </w:r>
    </w:p>
    <w:p>
      <w:pPr>
        <w:pStyle w:val="ListNumber"/>
        <w:spacing w:after="60"/>
        <w:ind w:left="360"/>
      </w:pPr>
      <w:r>
        <w:t>"best bookies uk" (400/mo, D:84) → FAQ: "Who are the best bookies UK?"</w:t>
      </w:r>
    </w:p>
    <w:p>
      <w:pPr>
        <w:pStyle w:val="ListNumber"/>
        <w:spacing w:after="60"/>
        <w:ind w:left="360"/>
      </w:pPr>
      <w:r>
        <w:t>"best uk bookmakers" (350/mo, D:86) → H3: "Best UK Bookmakers - Traditional vs New"</w:t>
      </w:r>
    </w:p>
    <w:p/>
    <w:p>
      <w:pPr>
        <w:spacing w:after="120"/>
      </w:pPr>
      <w:r>
        <w:rPr>
          <w:b/>
        </w:rPr>
        <w:t>Keywords EXCLUDED (dedicated pages exist):</w:t>
      </w:r>
    </w:p>
    <w:p>
      <w:pPr>
        <w:pStyle w:val="ListBullet"/>
        <w:spacing w:after="60"/>
        <w:ind w:left="360"/>
      </w:pPr>
      <w:r>
        <w:t>❌ "betting apps uk" (1,800/mo) → Links to /uk/betting-apps/ instead</w:t>
      </w:r>
    </w:p>
    <w:p>
      <w:pPr>
        <w:pStyle w:val="ListBullet"/>
        <w:spacing w:after="60"/>
        <w:ind w:left="360"/>
      </w:pPr>
      <w:r>
        <w:t>❌ "best betting apps uk" (600/mo) → Links to /uk/betting-apps/ instead</w:t>
      </w:r>
    </w:p>
    <w:p/>
    <w:p>
      <w:pPr>
        <w:spacing w:after="120"/>
      </w:pPr>
      <w:r>
        <w:rPr>
          <w:b/>
        </w:rPr>
        <w:t>Unmapped Keywords:</w:t>
      </w:r>
      <w:r>
        <w:t xml:space="preserve"> NONE (All 12 secondary keywords mapped to specific sections)</w:t>
      </w:r>
    </w:p>
    <w:p/>
    <w:p>
      <w:pPr>
        <w:spacing w:after="120"/>
      </w:pPr>
      <w:r>
        <w:rPr>
          <w:b/>
        </w:rPr>
        <w:t>Total Cluster Volume:</w:t>
      </w:r>
      <w:r>
        <w:t xml:space="preserve"> 18,300/mo</w:t>
      </w:r>
    </w:p>
    <w:p>
      <w:pPr>
        <w:spacing w:after="120"/>
      </w:pPr>
      <w:r>
        <w:rPr>
          <w:b/>
        </w:rPr>
        <w:t>Volume Increase:</w:t>
      </w:r>
      <w:r>
        <w:t xml:space="preserve"> 696% vs primary keyword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 (9 UK Brands)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t>#1</w:t>
            </w:r>
          </w:p>
        </w:tc>
        <w:tc>
          <w:tcPr>
            <w:tcW w:type="dxa" w:w="3120"/>
          </w:tcPr>
          <w:p>
            <w:r>
              <w:t>**Bet442**</w:t>
            </w:r>
          </w:p>
        </w:tc>
        <w:tc>
          <w:tcPr>
            <w:tcW w:type="dxa" w:w="3120"/>
          </w:tcPr>
          <w:p>
            <w:r>
              <w:t>Locked position #1 - strong new entrant with competitive odds and comprehensive sports coverage</w:t>
            </w:r>
          </w:p>
        </w:tc>
      </w:tr>
      <w:tr>
        <w:tc>
          <w:tcPr>
            <w:tcW w:type="dxa" w:w="3120"/>
          </w:tcPr>
          <w:p>
            <w:r>
              <w:t>#2</w:t>
            </w:r>
          </w:p>
        </w:tc>
        <w:tc>
          <w:tcPr>
            <w:tcW w:type="dxa" w:w="3120"/>
          </w:tcPr>
          <w:p>
            <w:r>
              <w:t>**LuckyMate**</w:t>
            </w:r>
          </w:p>
        </w:tc>
        <w:tc>
          <w:tcPr>
            <w:tcW w:type="dxa" w:w="3120"/>
          </w:tcPr>
          <w:p>
            <w:r>
              <w:t>Locked position #2 - innovative platform with excellent mobile experience and fast withdrawals</w:t>
            </w:r>
          </w:p>
        </w:tc>
      </w:tr>
      <w:tr>
        <w:tc>
          <w:tcPr>
            <w:tcW w:type="dxa" w:w="3120"/>
          </w:tcPr>
          <w:p>
            <w:r>
              <w:t>#3</w:t>
            </w:r>
          </w:p>
        </w:tc>
        <w:tc>
          <w:tcPr>
            <w:tcW w:type="dxa" w:w="3120"/>
          </w:tcPr>
          <w:p>
            <w:r>
              <w:t>**NRGbet**</w:t>
            </w:r>
          </w:p>
        </w:tc>
        <w:tc>
          <w:tcPr>
            <w:tcW w:type="dxa" w:w="3120"/>
          </w:tcPr>
          <w:p>
            <w:r>
              <w:t>Growing UK presence with strong sports betting portfolio and competitive welcome bonus</w:t>
            </w:r>
          </w:p>
        </w:tc>
      </w:tr>
      <w:tr>
        <w:tc>
          <w:tcPr>
            <w:tcW w:type="dxa" w:w="3120"/>
          </w:tcPr>
          <w:p>
            <w:r>
              <w:t>#4</w:t>
            </w:r>
          </w:p>
        </w:tc>
        <w:tc>
          <w:tcPr>
            <w:tcW w:type="dxa" w:w="3120"/>
          </w:tcPr>
          <w:p>
            <w:r>
              <w:t>**Myriadplay**</w:t>
            </w:r>
          </w:p>
        </w:tc>
        <w:tc>
          <w:tcPr>
            <w:tcW w:type="dxa" w:w="3120"/>
          </w:tcPr>
          <w:p>
            <w:r>
              <w:t>Unique multi-product platform combining sports betting with casino, strong UK positioning</w:t>
            </w:r>
          </w:p>
        </w:tc>
      </w:tr>
      <w:tr>
        <w:tc>
          <w:tcPr>
            <w:tcW w:type="dxa" w:w="3120"/>
          </w:tcPr>
          <w:p>
            <w:r>
              <w:t>#5</w:t>
            </w:r>
          </w:p>
        </w:tc>
        <w:tc>
          <w:tcPr>
            <w:tcW w:type="dxa" w:w="3120"/>
          </w:tcPr>
          <w:p>
            <w:r>
              <w:t>**7Bet**</w:t>
            </w:r>
          </w:p>
        </w:tc>
        <w:tc>
          <w:tcPr>
            <w:tcW w:type="dxa" w:w="3120"/>
          </w:tcPr>
          <w:p>
            <w:r>
              <w:t>Emerging UK bookmaker with focus on live betting and competitive odds across major sports</w:t>
            </w:r>
          </w:p>
        </w:tc>
      </w:tr>
      <w:tr>
        <w:tc>
          <w:tcPr>
            <w:tcW w:type="dxa" w:w="3120"/>
          </w:tcPr>
          <w:p>
            <w:r>
              <w:t>#6</w:t>
            </w:r>
          </w:p>
        </w:tc>
        <w:tc>
          <w:tcPr>
            <w:tcW w:type="dxa" w:w="3120"/>
          </w:tcPr>
          <w:p>
            <w:r>
              <w:t>**Mr Luck**</w:t>
            </w:r>
          </w:p>
        </w:tc>
        <w:tc>
          <w:tcPr>
            <w:tcW w:type="dxa" w:w="3120"/>
          </w:tcPr>
          <w:p>
            <w:r>
              <w:t>UK-focused operator with emphasis on user experience and mobile-first design</w:t>
            </w:r>
          </w:p>
        </w:tc>
      </w:tr>
      <w:tr>
        <w:tc>
          <w:tcPr>
            <w:tcW w:type="dxa" w:w="3120"/>
          </w:tcPr>
          <w:p>
            <w:r>
              <w:t>#7</w:t>
            </w:r>
          </w:p>
        </w:tc>
        <w:tc>
          <w:tcPr>
            <w:tcW w:type="dxa" w:w="3120"/>
          </w:tcPr>
          <w:p>
            <w:r>
              <w:t>**MogoBet**</w:t>
            </w:r>
          </w:p>
        </w:tc>
        <w:tc>
          <w:tcPr>
            <w:tcW w:type="dxa" w:w="3120"/>
          </w:tcPr>
          <w:p>
            <w:r>
              <w:t>New generation betting platform with innovative features and strong customer support</w:t>
            </w:r>
          </w:p>
        </w:tc>
      </w:tr>
      <w:tr>
        <w:tc>
          <w:tcPr>
            <w:tcW w:type="dxa" w:w="3120"/>
          </w:tcPr>
          <w:p>
            <w:r>
              <w:t>#8</w:t>
            </w:r>
          </w:p>
        </w:tc>
        <w:tc>
          <w:tcPr>
            <w:tcW w:type="dxa" w:w="3120"/>
          </w:tcPr>
          <w:p>
            <w:r>
              <w:t>**22bet**</w:t>
            </w:r>
          </w:p>
        </w:tc>
        <w:tc>
          <w:tcPr>
            <w:tcW w:type="dxa" w:w="3120"/>
          </w:tcPr>
          <w:p>
            <w:r>
              <w:t>International operator with UK license, extensive sports coverage (40+ sports)</w:t>
            </w:r>
          </w:p>
        </w:tc>
      </w:tr>
      <w:tr>
        <w:tc>
          <w:tcPr>
            <w:tcW w:type="dxa" w:w="3120"/>
          </w:tcPr>
          <w:p>
            <w:r>
              <w:t>#9</w:t>
            </w:r>
          </w:p>
        </w:tc>
        <w:tc>
          <w:tcPr>
            <w:tcW w:type="dxa" w:w="3120"/>
          </w:tcPr>
          <w:p>
            <w:r>
              <w:t>**Highbet**</w:t>
            </w:r>
          </w:p>
        </w:tc>
        <w:tc>
          <w:tcPr>
            <w:tcW w:type="dxa" w:w="3120"/>
          </w:tcPr>
          <w:p>
            <w:r>
              <w:t>Premium betting experience with high limits and comprehensive in-play betting options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CONTENT SECTIONS REQUIRED</w:t>
      </w:r>
    </w:p>
    <w:p/>
    <w:p>
      <w:pPr>
        <w:pStyle w:val="Heading3"/>
      </w:pPr>
      <w:r>
        <w:rPr>
          <w:b/>
          <w:color w:val="333333"/>
          <w:sz w:val="28"/>
        </w:rPr>
        <w:t>Per Brand (4 sections each):</w:t>
      </w:r>
    </w:p>
    <w:p>
      <w:pPr>
        <w:pStyle w:val="ListBullet"/>
        <w:spacing w:after="60"/>
        <w:ind w:left="360"/>
      </w:pPr>
      <w:r>
        <w:t>[x] Key Features (150-200 words) - App Store ratings, unique selling points</w:t>
      </w:r>
    </w:p>
    <w:p>
      <w:pPr>
        <w:pStyle w:val="ListBullet"/>
        <w:spacing w:after="60"/>
        <w:ind w:left="360"/>
      </w:pPr>
      <w:r>
        <w:t>[x] Mobile Experience (100-150 words) - UI/UX, loading speed, live betting interface</w:t>
      </w:r>
    </w:p>
    <w:p>
      <w:pPr>
        <w:pStyle w:val="ListBullet"/>
        <w:spacing w:after="60"/>
        <w:ind w:left="360"/>
      </w:pPr>
      <w:r>
        <w:t>[x] Pros &amp; Cons (100-150 words) - Based on App Store/Trustpilot reviews with citations</w:t>
      </w:r>
    </w:p>
    <w:p>
      <w:pPr>
        <w:pStyle w:val="ListBullet"/>
        <w:spacing w:after="60"/>
        <w:ind w:left="360"/>
      </w:pPr>
      <w:r>
        <w:t>[x] Current Bonus (75-100 words) - Exact offer text, key terms summary</w:t>
      </w:r>
    </w:p>
    <w:p/>
    <w:p>
      <w:pPr>
        <w:pStyle w:val="Heading3"/>
      </w:pPr>
      <w:r>
        <w:rPr>
          <w:b/>
          <w:color w:val="333333"/>
          <w:sz w:val="28"/>
        </w:rPr>
        <w:t>Additional Content Sections:</w:t>
      </w:r>
    </w:p>
    <w:p>
      <w:pPr>
        <w:pStyle w:val="ListBullet"/>
        <w:spacing w:after="60"/>
        <w:ind w:left="360"/>
      </w:pPr>
      <w:r>
        <w:t>[x] Introduction with top 3 picks (150 words) - NO affiliate disclosure in content</w:t>
      </w:r>
    </w:p>
    <w:p>
      <w:pPr>
        <w:pStyle w:val="ListBullet"/>
        <w:spacing w:after="60"/>
        <w:ind w:left="360"/>
      </w:pPr>
      <w:r>
        <w:t>[x] Comparison table (ALL 9 brands)</w:t>
      </w:r>
    </w:p>
    <w:p>
      <w:pPr>
        <w:pStyle w:val="ListBullet"/>
        <w:spacing w:after="60"/>
        <w:ind w:left="360"/>
      </w:pPr>
      <w:r>
        <w:t>[x] Best Betting Apps UK - Mobile testing methodology (300 words)</w:t>
      </w:r>
    </w:p>
    <w:p>
      <w:pPr>
        <w:pStyle w:val="ListBullet"/>
        <w:spacing w:after="60"/>
        <w:ind w:left="360"/>
      </w:pPr>
      <w:r>
        <w:t>[x] UK Sports Focus - Football, Horse Racing, Cricket coverage (400 words)</w:t>
      </w:r>
    </w:p>
    <w:p>
      <w:pPr>
        <w:pStyle w:val="ListBullet"/>
        <w:spacing w:after="60"/>
        <w:ind w:left="360"/>
      </w:pPr>
      <w:r>
        <w:t>[x] Payment Methods Comparison Table (300-400 words) - UK-specific (Faster Payments, Bacs, no credit cards)</w:t>
      </w:r>
    </w:p>
    <w:p>
      <w:pPr>
        <w:pStyle w:val="ListBullet"/>
        <w:spacing w:after="60"/>
        <w:ind w:left="360"/>
      </w:pPr>
      <w:r>
        <w:t>[x] UKGC Licensing &amp; Compliance (300 words) - Regulatory requirements</w:t>
      </w:r>
    </w:p>
    <w:p>
      <w:pPr>
        <w:pStyle w:val="ListBullet"/>
        <w:spacing w:after="60"/>
        <w:ind w:left="360"/>
      </w:pPr>
      <w:r>
        <w:t>[x] Responsible Gambling Tools (200 words) - GamStop, GamCare, BeGambleAware</w:t>
      </w:r>
    </w:p>
    <w:p>
      <w:pPr>
        <w:pStyle w:val="ListBullet"/>
        <w:spacing w:after="60"/>
        <w:ind w:left="360"/>
      </w:pPr>
      <w:r>
        <w:t>[x] New vs Established Bookmakers Guide (250 words)</w:t>
      </w:r>
    </w:p>
    <w:p>
      <w:pPr>
        <w:pStyle w:val="ListBullet"/>
        <w:spacing w:after="60"/>
        <w:ind w:left="360"/>
      </w:pPr>
      <w:r>
        <w:t>[x] Calculator Tool Links (1-2 contextual mentions + dedicated section)</w:t>
      </w:r>
    </w:p>
    <w:p>
      <w:pPr>
        <w:pStyle w:val="ListBullet"/>
        <w:spacing w:after="60"/>
        <w:ind w:left="360"/>
      </w:pPr>
      <w:r>
        <w:t>[x] FAQs (10 questions, 120 words each = 1,200 words)</w:t>
      </w:r>
    </w:p>
    <w:p>
      <w:pPr>
        <w:pStyle w:val="ListBullet"/>
        <w:spacing w:after="60"/>
        <w:ind w:left="360"/>
      </w:pPr>
      <w:r>
        <w:t>[x] Responsible gambling footer (150 words)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Exploit:</w:t>
      </w:r>
    </w:p>
    <w:p/>
    <w:p>
      <w:pPr>
        <w:pStyle w:val="ListNumber"/>
        <w:spacing w:after="60"/>
        <w:ind w:left="360"/>
      </w:pPr>
      <w:r>
        <w:t>Mobile App Testing Methodology - Competitors list apps but don't explain testing criteria (iOS/Android performance, bet slip speed, live streaming quality)</w:t>
      </w:r>
    </w:p>
    <w:p/>
    <w:p>
      <w:pPr>
        <w:pStyle w:val="ListNumber"/>
        <w:spacing w:after="60"/>
        <w:ind w:left="360"/>
      </w:pPr>
      <w:r>
        <w:t>Payment Methods Comparison - Missing from all top 3 competitors. UK-specific opportunity: Faster Payments, withdrawal speeds, 2020 credit card ban impact</w:t>
      </w:r>
    </w:p>
    <w:p/>
    <w:p>
      <w:pPr>
        <w:pStyle w:val="ListNumber"/>
        <w:spacing w:after="60"/>
        <w:ind w:left="360"/>
      </w:pPr>
      <w:r>
        <w:t>UKGC Compliance Focus - Licensing verification, dispute resolution, safer gambling tools comparison per brand</w:t>
      </w:r>
    </w:p>
    <w:p/>
    <w:p>
      <w:pPr>
        <w:pStyle w:val="ListNumber"/>
        <w:spacing w:after="60"/>
        <w:ind w:left="360"/>
      </w:pPr>
      <w:r>
        <w:t>Football-Specific Content - 200/mo keyword volume untapped. Create Premier League, EFL, European football betting comparison</w:t>
      </w:r>
    </w:p>
    <w:p/>
    <w:p>
      <w:pPr>
        <w:pStyle w:val="ListNumber"/>
        <w:spacing w:after="60"/>
        <w:ind w:left="360"/>
      </w:pPr>
      <w:r>
        <w:t>Interactive Comparison Table - Sortable by rating, bonus, withdrawal speed, sports coverage (competitors have static lists)</w:t>
      </w:r>
    </w:p>
    <w:p/>
    <w:p>
      <w:pPr>
        <w:pStyle w:val="ListNumber"/>
        <w:spacing w:after="60"/>
        <w:ind w:left="360"/>
      </w:pPr>
      <w:r>
        <w:t>Calculator Integration - Link to existing TES calculators (odds, accumulator, each-way)</w:t>
      </w:r>
    </w:p>
    <w:p/>
    <w:p>
      <w:pPr>
        <w:pStyle w:val="ListNumber"/>
        <w:spacing w:after="60"/>
        <w:ind w:left="360"/>
      </w:pPr>
      <w:r>
        <w:t>Mobile vs Desktop Experience - Per-brand analysis missing from competitors</w:t>
      </w:r>
    </w:p>
    <w:p/>
    <w:p>
      <w:pPr>
        <w:pStyle w:val="ListNumber"/>
        <w:spacing w:after="60"/>
        <w:ind w:left="360"/>
      </w:pPr>
      <w:r>
        <w:t>New Bookmaker Guidance - UK market sees frequent new entrants (Swifty Sports, London.bet mentioned in research) - guide on evaluating new vs established</w:t>
      </w:r>
    </w:p>
    <w:p/>
    <w:p>
      <w:pPr>
        <w:pStyle w:val="ListNumber"/>
        <w:spacing w:after="60"/>
        <w:ind w:left="360"/>
      </w:pPr>
      <w:r>
        <w:t>Withdrawal Speed Transparency - Competitors mention "fast withdrawals" but don't provide specific timeframes per brand</w:t>
      </w:r>
    </w:p>
    <w:p/>
    <w:p>
      <w:pPr>
        <w:pStyle w:val="ListNumber"/>
        <w:spacing w:after="60"/>
        <w:ind w:left="360"/>
      </w:pPr>
      <w:r>
        <w:t>UK Tax-Free Betting Advantage - Educational content on Point of Consumption Tax (operator-paid, not consumer)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 (Phase 3)</w:t>
      </w:r>
    </w:p>
    <w:p/>
    <w:p>
      <w:pPr>
        <w:pStyle w:val="ListBullet"/>
        <w:spacing w:after="60"/>
        <w:ind w:left="360"/>
      </w:pPr>
      <w:r>
        <w:t>[ ] Interactive Comparison Table - Sortable/filterable by: Rating, Welcome Bonus, Withdrawal Speed, Sports Coverage, Mobile App Rating</w:t>
      </w:r>
    </w:p>
    <w:p>
      <w:pPr>
        <w:pStyle w:val="ListBullet"/>
        <w:spacing w:after="60"/>
        <w:ind w:left="360"/>
      </w:pPr>
      <w:r>
        <w:t>[ ] Payment Methods Matrix - Table showing which brands accept: Faster Payments, Bacs, PayPal, Skrill, Neteller, Apple Pay</w:t>
      </w:r>
    </w:p>
    <w:p>
      <w:pPr>
        <w:pStyle w:val="ListBullet"/>
        <w:spacing w:after="60"/>
        <w:ind w:left="360"/>
      </w:pPr>
      <w:r>
        <w:t>[ ] UKGC License Checker - Display license numbers with verification links</w:t>
      </w:r>
    </w:p>
    <w:p>
      <w:pPr>
        <w:pStyle w:val="ListBullet"/>
        <w:spacing w:after="60"/>
        <w:ind w:left="360"/>
      </w:pPr>
      <w:r>
        <w:t>[ ] Calculator Widget Links - Embed/link to TES parlay, odds conversion, accumulator calculators</w:t>
      </w:r>
    </w:p>
    <w:p>
      <w:pPr>
        <w:pStyle w:val="ListBullet"/>
        <w:spacing w:after="60"/>
        <w:ind w:left="360"/>
      </w:pPr>
      <w:r>
        <w:t>[ ] Sport Coverage Heatmap - Visual representation of which brands excel at Football, Horse Racing, Cricket, Rugby, Tennis</w:t>
      </w:r>
    </w:p>
    <w:p>
      <w:pPr>
        <w:pStyle w:val="ListBullet"/>
        <w:spacing w:after="60"/>
        <w:ind w:left="360"/>
      </w:pPr>
      <w:r>
        <w:t>[ ] Mobile App Ratings Widget - Pull iOS/Android ratings with last updated date</w:t>
      </w:r>
    </w:p>
    <w:p>
      <w:pPr>
        <w:pStyle w:val="ListBullet"/>
        <w:spacing w:after="60"/>
        <w:ind w:left="360"/>
      </w:pPr>
      <w:r>
        <w:t>[ ] Responsible Gambling Toolbox - Quick links to GamStop registration, GamCare, BeGambleAware</w:t>
      </w:r>
    </w:p>
    <w:p>
      <w:pPr>
        <w:pStyle w:val="ListBullet"/>
        <w:spacing w:after="60"/>
        <w:ind w:left="360"/>
      </w:pPr>
      <w:r>
        <w:t>[ ] Schema Markup - Article schema, FAQ schema, Breadcrumb schema</w:t>
      </w:r>
    </w:p>
    <w:p>
      <w:pPr>
        <w:pStyle w:val="ListBullet"/>
        <w:spacing w:after="60"/>
        <w:ind w:left="360"/>
      </w:pPr>
      <w:r>
        <w:t>[ ] Last Updated Badge - Dynamic date display (no dates in H1)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Heading3"/>
      </w:pPr>
      <w:r>
        <w:rPr>
          <w:b/>
          <w:color w:val="333333"/>
          <w:sz w:val="28"/>
        </w:rPr>
        <w:t>Calculator Tools (3):</w:t>
      </w:r>
    </w:p>
    <w:p>
      <w:pPr>
        <w:pStyle w:val="ListNumber"/>
        <w:spacing w:after="60"/>
        <w:ind w:left="360"/>
      </w:pPr>
      <w:r>
        <w:t>"Accumulator Calculator" → /calculators/accumulator.htm</w:t>
      </w:r>
    </w:p>
    <w:p>
      <w:pPr>
        <w:pStyle w:val="ListNumber"/>
        <w:spacing w:after="60"/>
        <w:ind w:left="360"/>
      </w:pPr>
      <w:r>
        <w:t>"Each Way Calculator" → /calculators/eachway.htm</w:t>
      </w:r>
    </w:p>
    <w:p>
      <w:pPr>
        <w:pStyle w:val="ListNumber"/>
        <w:spacing w:after="60"/>
        <w:ind w:left="360"/>
      </w:pPr>
      <w:r>
        <w:t>"Odds Converter" → /calculators/odds-converter.htm</w:t>
      </w:r>
    </w:p>
    <w:p/>
    <w:p>
      <w:pPr>
        <w:pStyle w:val="Heading3"/>
      </w:pPr>
      <w:r>
        <w:rPr>
          <w:b/>
          <w:color w:val="333333"/>
          <w:sz w:val="28"/>
        </w:rPr>
        <w:t>Sport-Specific Pages (4):</w:t>
      </w:r>
    </w:p>
    <w:p>
      <w:pPr>
        <w:pStyle w:val="ListNumber"/>
        <w:spacing w:after="60"/>
        <w:ind w:left="360"/>
      </w:pPr>
      <w:r>
        <w:t>"Football Betting Sites UK" → /sport/betting/uk/football.htm</w:t>
      </w:r>
    </w:p>
    <w:p>
      <w:pPr>
        <w:pStyle w:val="ListNumber"/>
        <w:spacing w:after="60"/>
        <w:ind w:left="360"/>
      </w:pPr>
      <w:r>
        <w:t>"Horse Racing Betting UK" → /sport/betting/uk/horse-racing.htm</w:t>
      </w:r>
    </w:p>
    <w:p>
      <w:pPr>
        <w:pStyle w:val="ListNumber"/>
        <w:spacing w:after="60"/>
        <w:ind w:left="360"/>
      </w:pPr>
      <w:r>
        <w:t>"Cricket Betting Sites" → /sport/betting/uk/cricket.htm</w:t>
      </w:r>
    </w:p>
    <w:p>
      <w:pPr>
        <w:pStyle w:val="ListNumber"/>
        <w:spacing w:after="60"/>
        <w:ind w:left="360"/>
      </w:pPr>
      <w:r>
        <w:t>"Rugby Betting UK" → /sport/betting/uk/rugby.htm</w:t>
      </w:r>
    </w:p>
    <w:p/>
    <w:p>
      <w:pPr>
        <w:pStyle w:val="Heading3"/>
      </w:pPr>
      <w:r>
        <w:rPr>
          <w:b/>
          <w:color w:val="333333"/>
          <w:sz w:val="28"/>
        </w:rPr>
        <w:t>Brand Reviews (3):</w:t>
      </w:r>
    </w:p>
    <w:p>
      <w:pPr>
        <w:pStyle w:val="ListNumber"/>
        <w:spacing w:after="60"/>
        <w:ind w:left="360"/>
      </w:pPr>
      <w:r>
        <w:t>"Bet442 Review" → /sport/betting/uk/bet442-review.htm</w:t>
      </w:r>
    </w:p>
    <w:p>
      <w:pPr>
        <w:pStyle w:val="ListNumber"/>
        <w:spacing w:after="60"/>
        <w:ind w:left="360"/>
      </w:pPr>
      <w:r>
        <w:t>"LuckyMate Review" → /sport/betting/uk/luckymate-review.htm</w:t>
      </w:r>
    </w:p>
    <w:p>
      <w:pPr>
        <w:pStyle w:val="ListNumber"/>
        <w:spacing w:after="60"/>
        <w:ind w:left="360"/>
      </w:pPr>
      <w:r>
        <w:t>"NRGbet Review" → /sport/betting/uk/nrgbet-review.htm</w:t>
      </w:r>
    </w:p>
    <w:p/>
    <w:p>
      <w:pPr>
        <w:pStyle w:val="Heading3"/>
      </w:pPr>
      <w:r>
        <w:rPr>
          <w:b/>
          <w:color w:val="333333"/>
          <w:sz w:val="28"/>
        </w:rPr>
        <w:t>Related Guides (2):</w:t>
      </w:r>
    </w:p>
    <w:p>
      <w:pPr>
        <w:pStyle w:val="ListNumber"/>
        <w:spacing w:after="60"/>
        <w:ind w:left="360"/>
      </w:pPr>
      <w:r>
        <w:t>"Best Betting Apps UK" → /sport/betting/uk/apps.htm</w:t>
      </w:r>
    </w:p>
    <w:p>
      <w:pPr>
        <w:pStyle w:val="ListNumber"/>
        <w:spacing w:after="60"/>
        <w:ind w:left="360"/>
      </w:pPr>
      <w:r>
        <w:t>"UKGC Licensing Guide" → /sport/betting/uk/ukgc-licensing.htm</w:t>
      </w:r>
    </w:p>
    <w:p/>
    <w:p/>
    <w:p>
      <w:pPr>
        <w:pStyle w:val="Heading2"/>
      </w:pPr>
      <w:r>
        <w:rPr>
          <w:b/>
          <w:color w:val="2E7D32"/>
          <w:sz w:val="32"/>
        </w:rPr>
        <w:t>UK-SPECIFIC COMPLIANCE</w:t>
      </w:r>
    </w:p>
    <w:p/>
    <w:p>
      <w:pPr>
        <w:pStyle w:val="ListBullet"/>
        <w:spacing w:after="60"/>
        <w:ind w:left="360"/>
      </w:pPr>
      <w:r>
        <w:t>Age Requirement: 18+ (UK legal gambling age)</w:t>
      </w:r>
    </w:p>
    <w:p>
      <w:pPr>
        <w:pStyle w:val="ListBullet"/>
        <w:spacing w:after="60"/>
        <w:ind w:left="360"/>
      </w:pPr>
      <w:r>
        <w:t>Helpline: National Gambling Helpline: 0808 8020 133</w:t>
      </w:r>
    </w:p>
    <w:p>
      <w:pPr>
        <w:pStyle w:val="ListBullet"/>
        <w:spacing w:after="60"/>
        <w:ind w:left="360"/>
      </w:pPr>
      <w:r>
        <w:t>Regulatory Body: UK Gambling Commission (UKGC)</w:t>
      </w:r>
    </w:p>
    <w:p>
      <w:pPr>
        <w:pStyle w:val="ListBullet"/>
        <w:spacing w:after="60"/>
        <w:ind w:left="360"/>
      </w:pPr>
      <w:r>
        <w:t>Responsible Gambling: GamStop (self-exclusion), GamCare, BeGambleAware</w:t>
      </w:r>
    </w:p>
    <w:p>
      <w:pPr>
        <w:pStyle w:val="ListBullet"/>
        <w:spacing w:after="60"/>
        <w:ind w:left="360"/>
      </w:pPr>
      <w:r>
        <w:t>Payment Restrictions: Credit card ban (April 2020) - debit cards and e-wallets only</w:t>
      </w:r>
    </w:p>
    <w:p>
      <w:pPr>
        <w:pStyle w:val="ListBullet"/>
        <w:spacing w:after="60"/>
        <w:ind w:left="360"/>
      </w:pPr>
      <w:r>
        <w:t>Taxation: UK betting is tax-free for consumers (operators pay Point of Consumption Tax)</w:t>
      </w:r>
    </w:p>
    <w:p>
      <w:pPr>
        <w:pStyle w:val="ListBullet"/>
        <w:spacing w:after="60"/>
        <w:ind w:left="360"/>
      </w:pPr>
      <w:r>
        <w:t>NO Affiliate Disclosure in Content: Disclosure appears in website sidebar (site-wide), not in page content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Word Count Target: ~7,500 words (hub page standard - avoids cannibalization)</w:t>
      </w:r>
    </w:p>
    <w:p>
      <w:pPr>
        <w:pStyle w:val="ListBullet"/>
        <w:spacing w:after="60"/>
        <w:ind w:left="360"/>
      </w:pPr>
      <w:r>
        <w:t>Brands Featured: 9 detailed reviews (~350-500 words per brand = 3,500-4,000 words)</w:t>
      </w:r>
    </w:p>
    <w:p>
      <w:pPr>
        <w:pStyle w:val="ListBullet"/>
        <w:spacing w:after="60"/>
        <w:ind w:left="360"/>
      </w:pPr>
      <w:r>
        <w:t>FAQs: 10 questions (~1,500 words total)</w:t>
      </w:r>
    </w:p>
    <w:p>
      <w:pPr>
        <w:pStyle w:val="ListBullet"/>
        <w:spacing w:after="60"/>
        <w:ind w:left="360"/>
      </w:pPr>
      <w:r>
        <w:t>Supporting Content: ~2,000-2,500 words (intro, comparison, sport sections, payment methods, compliance)</w:t>
      </w:r>
    </w:p>
    <w:p>
      <w:pPr>
        <w:pStyle w:val="ListBullet"/>
        <w:spacing w:after="60"/>
        <w:ind w:left="360"/>
      </w:pPr>
      <w:r>
        <w:t>Hub Page Strategy: Links to dedicated pages (betting-apps, free-bets, offers) in first 500 words, NO keyword cannibalization</w:t>
      </w:r>
    </w:p>
    <w:p>
      <w:pPr>
        <w:pStyle w:val="ListBullet"/>
        <w:spacing w:after="60"/>
        <w:ind w:left="360"/>
      </w:pPr>
      <w:r>
        <w:t>Compliance: UK standards (18+, UKGC licensing, GamStop integration, NO affiliate disclosure in content)</w:t>
      </w:r>
    </w:p>
    <w:p>
      <w:pPr>
        <w:pStyle w:val="ListBullet"/>
        <w:spacing w:after="60"/>
        <w:ind w:left="360"/>
      </w:pPr>
      <w:r>
        <w:t>V2 Requirements Met: Keyword mapping table with "Unmapped: NONE", Mobile Experience per brand (100-150w), Payment Methods (300-400w), Calculator links (1-2 contextual)</w:t>
      </w:r>
    </w:p>
    <w:p>
      <w:pPr>
        <w:pStyle w:val="ListBullet"/>
        <w:spacing w:after="60"/>
        <w:ind w:left="360"/>
      </w:pPr>
      <w:r>
        <w:t>Timeline: Phase 2 (Writer Brief) to follow immediately after approval</w:t>
      </w:r>
    </w:p>
    <w:p>
      <w:pPr>
        <w:pStyle w:val="ListBullet"/>
        <w:spacing w:after="60"/>
        <w:ind w:left="360"/>
      </w:pPr>
      <w:r>
        <w:t>Deliverables: Phase 1 JSON (complete), Brief Control Sheet (this document), Phase 2 Writer Brief (next)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pStyle w:val="ListNumber"/>
        <w:spacing w:after="60"/>
        <w:ind w:left="360"/>
      </w:pPr>
      <w:r>
        <w:t>Approve Phase 1 - Confirm keyword strategy, brand selection, content direction</w:t>
      </w:r>
    </w:p>
    <w:p>
      <w:pPr>
        <w:pStyle w:val="ListNumber"/>
        <w:spacing w:after="60"/>
        <w:ind w:left="360"/>
      </w:pPr>
      <w:r>
        <w:t>Execute Phase 2 - Create detailed Writer Brief with H2/H3 outline, word counts, source requirements</w:t>
      </w:r>
    </w:p>
    <w:p>
      <w:pPr>
        <w:pStyle w:val="ListNumber"/>
        <w:spacing w:after="60"/>
        <w:ind w:left="360"/>
      </w:pPr>
      <w:r>
        <w:t>Execute Phase 3 - Develop AI Enhancement with HTML/CSS/JS code, schema markup, T&amp;Cs for all 9 brands</w:t>
      </w:r>
    </w:p>
    <w:p>
      <w:pPr>
        <w:pStyle w:val="ListNumber"/>
        <w:spacing w:after="60"/>
        <w:ind w:left="360"/>
      </w:pPr>
      <w:r>
        <w:t>Convert to DOCX - Final deliverable for Lewis Humphries</w:t>
      </w:r>
    </w:p>
    <w:p/>
    <w:p/>
    <w:p>
      <w:pPr>
        <w:spacing w:after="120"/>
      </w:pPr>
      <w:r>
        <w:rPr>
          <w:b/>
        </w:rPr>
        <w:t>Phase 1 Status:</w:t>
      </w:r>
      <w:r>
        <w:t xml:space="preserve"> COMPLETE</w:t>
      </w:r>
    </w:p>
    <w:p>
      <w:pPr>
        <w:spacing w:after="120"/>
      </w:pPr>
      <w:r>
        <w:rPr>
          <w:b/>
        </w:rPr>
        <w:t>Phase 1 JSON:</w:t>
      </w:r>
      <w:r>
        <w:t xml:space="preserve"> </w:t>
      </w:r>
      <w:r>
        <w:rPr>
          <w:rFonts w:ascii="Courier New" w:hAnsi="Courier New"/>
          <w:sz w:val="20"/>
        </w:rPr>
        <w:t>/content-briefs-skill/active/uk-betting-hub-phase1.json</w:t>
      </w:r>
    </w:p>
    <w:p>
      <w:pPr>
        <w:spacing w:after="120"/>
      </w:pPr>
      <w:r>
        <w:rPr>
          <w:b/>
        </w:rPr>
        <w:t>Next:</w:t>
      </w:r>
      <w:r>
        <w:t xml:space="preserve"> Proceed to Phase 2 (Writer Brief) upon approval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