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Royalistplay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Status:</w:t>
      </w:r>
      <w:r>
        <w:t xml:space="preserve"> Ready for Phase 2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URL: /sport/betting/canada/royalistplay-review.htm</w:t>
      </w:r>
    </w:p>
    <w:p>
      <w:pPr>
        <w:pStyle w:val="ListBullet"/>
        <w:spacing w:after="60"/>
        <w:ind w:left="360"/>
      </w:pPr>
      <w:r>
        <w:t>Page Title: Royalistplay Sport Review</w:t>
      </w:r>
    </w:p>
    <w:p>
      <w:pPr>
        <w:pStyle w:val="ListBullet"/>
        <w:spacing w:after="60"/>
        <w:ind w:left="360"/>
      </w:pPr>
      <w:r>
        <w:t>Target Keyword: "royalistplay sport" (100/mo, KD 18)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Priority: Critical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Market: Canada (offshore, non-Ontario)</w:t>
      </w:r>
    </w:p>
    <w:p>
      <w:pPr>
        <w:pStyle w:val="ListBullet"/>
        <w:spacing w:after="60"/>
        <w:ind w:left="360"/>
      </w:pPr>
      <w:r>
        <w:t>Word Count Target: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</w:t>
      </w:r>
    </w:p>
    <w:p/>
    <w:p>
      <w:pPr>
        <w:spacing w:after="120"/>
      </w:pPr>
      <w:r>
        <w:rPr>
          <w:b/>
        </w:rPr>
        <w:t>Royalistplay</w:t>
      </w:r>
      <w:r>
        <w:t xml:space="preserve"> is an offshore sportsbook and casino launched in 2022 by Bellona N.V., operating under a Curaçao eGaming license. The platform targets Canadian bettors outside of regulated markets (primarily outside Ontario, which requires AGCO licensing).</w:t>
      </w:r>
    </w:p>
    <w:p/>
    <w:p>
      <w:pPr>
        <w:spacing w:after="120"/>
      </w:pPr>
      <w:r>
        <w:rPr>
          <w:b/>
        </w:rPr>
        <w:t>Key Positioning:</w:t>
      </w:r>
    </w:p>
    <w:p>
      <w:pPr>
        <w:pStyle w:val="ListBullet"/>
        <w:spacing w:after="60"/>
        <w:ind w:left="360"/>
      </w:pPr>
      <w:r>
        <w:t>Dual offering: Sports betting + casino</w:t>
      </w:r>
    </w:p>
    <w:p>
      <w:pPr>
        <w:pStyle w:val="ListBullet"/>
        <w:spacing w:after="60"/>
        <w:ind w:left="360"/>
      </w:pPr>
      <w:r>
        <w:t>27 sporting categories including NHL, NBA, NFL, CFL, eSports</w:t>
      </w:r>
    </w:p>
    <w:p>
      <w:pPr>
        <w:pStyle w:val="ListBullet"/>
        <w:spacing w:after="60"/>
        <w:ind w:left="360"/>
      </w:pPr>
      <w:r>
        <w:t>Welcome bonus: 100% match up to $150 CAD (code: WELCOME100)</w:t>
      </w:r>
    </w:p>
    <w:p>
      <w:pPr>
        <w:pStyle w:val="ListBullet"/>
        <w:spacing w:after="60"/>
        <w:ind w:left="360"/>
      </w:pPr>
      <w:r>
        <w:t>Offshore alternative to regulated Ontario sportsbooks</w:t>
      </w:r>
    </w:p>
    <w:p>
      <w:pPr>
        <w:pStyle w:val="ListBullet"/>
        <w:spacing w:after="60"/>
        <w:ind w:left="360"/>
      </w:pPr>
      <w:r>
        <w:t>Newer entrant (2022) competing with established offshore brands</w:t>
      </w:r>
    </w:p>
    <w:p/>
    <w:p>
      <w:pPr>
        <w:spacing w:after="120"/>
      </w:pPr>
      <w:r>
        <w:rPr>
          <w:b/>
        </w:rPr>
        <w:t>Badge:</w:t>
      </w:r>
      <w:r>
        <w:t xml:space="preserve"> RPL | Color: #4CAF50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"royalistplay sport"</w:t>
      </w:r>
      <w:r>
        <w:t xml:space="preserve"> (100/mo, KD 18, TP: 100)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(11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online sportsbook</w:t>
            </w:r>
          </w:p>
        </w:tc>
        <w:tc>
          <w:tcPr>
            <w:tcW w:type="dxa" w:w="1872"/>
          </w:tcPr>
          <w:p>
            <w:r>
              <w:t>600/mo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Online Sportsbook Features</w:t>
            </w:r>
          </w:p>
        </w:tc>
      </w:tr>
      <w:tr>
        <w:tc>
          <w:tcPr>
            <w:tcW w:type="dxa" w:w="1872"/>
          </w:tcPr>
          <w:p>
            <w:r>
              <w:t>live betting</w:t>
            </w:r>
          </w:p>
        </w:tc>
        <w:tc>
          <w:tcPr>
            <w:tcW w:type="dxa" w:w="1872"/>
          </w:tcPr>
          <w:p>
            <w:r>
              <w:t>700/mo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Live Betting Features</w:t>
            </w:r>
          </w:p>
        </w:tc>
      </w:tr>
      <w:tr>
        <w:tc>
          <w:tcPr>
            <w:tcW w:type="dxa" w:w="1872"/>
          </w:tcPr>
          <w:p>
            <w:r>
              <w:t>sports betting app</w:t>
            </w:r>
          </w:p>
        </w:tc>
        <w:tc>
          <w:tcPr>
            <w:tcW w:type="dxa" w:w="1872"/>
          </w:tcPr>
          <w:p>
            <w:r>
              <w:t>450/mo</w:t>
            </w:r>
          </w:p>
        </w:tc>
        <w:tc>
          <w:tcPr>
            <w:tcW w:type="dxa" w:w="1872"/>
          </w:tcPr>
          <w:p>
            <w:r>
              <w:t>77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Royalistplay Mobile App</w:t>
            </w:r>
          </w:p>
        </w:tc>
      </w:tr>
      <w:tr>
        <w:tc>
          <w:tcPr>
            <w:tcW w:type="dxa" w:w="1872"/>
          </w:tcPr>
          <w:p>
            <w:r>
              <w:t>sportsbook review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Comprehensive Sportsbook Analysis</w:t>
            </w:r>
          </w:p>
        </w:tc>
      </w:tr>
      <w:tr>
        <w:tc>
          <w:tcPr>
            <w:tcW w:type="dxa" w:w="1872"/>
          </w:tcPr>
          <w:p>
            <w:r>
              <w:t>betting bonus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63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welcome bonus canada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58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Sports Welcome Offer</w:t>
            </w:r>
          </w:p>
        </w:tc>
      </w:tr>
      <w:tr>
        <w:tc>
          <w:tcPr>
            <w:tcW w:type="dxa" w:w="1872"/>
          </w:tcPr>
          <w:p>
            <w:r>
              <w:t>mobile betting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Mobile Experience</w:t>
            </w:r>
          </w:p>
        </w:tc>
      </w:tr>
      <w:tr>
        <w:tc>
          <w:tcPr>
            <w:tcW w:type="dxa" w:w="1872"/>
          </w:tcPr>
          <w:p>
            <w:r>
              <w:t>curacao license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71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Licensing &amp; Safety</w:t>
            </w:r>
          </w:p>
        </w:tc>
      </w:tr>
      <w:tr>
        <w:tc>
          <w:tcPr>
            <w:tcW w:type="dxa" w:w="1872"/>
          </w:tcPr>
          <w:p>
            <w:r>
              <w:t>royalistplay casino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+ Sports Combination</w:t>
            </w:r>
          </w:p>
        </w:tc>
      </w:tr>
      <w:tr>
        <w:tc>
          <w:tcPr>
            <w:tcW w:type="dxa" w:w="1872"/>
          </w:tcPr>
          <w:p>
            <w:r>
              <w:t>royalistplay casino review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Introduction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(Low Volume)</w:t>
      </w:r>
    </w:p>
    <w:p>
      <w:pPr>
        <w:pStyle w:val="ListBullet"/>
        <w:spacing w:after="60"/>
        <w:ind w:left="360"/>
      </w:pPr>
      <w:r>
        <w:t>"royalistplay review" (0/mo) → Title/H1</w:t>
      </w:r>
    </w:p>
    <w:p>
      <w:pPr>
        <w:pStyle w:val="ListBullet"/>
        <w:spacing w:after="60"/>
        <w:ind w:left="360"/>
      </w:pPr>
      <w:r>
        <w:t>"royalistplay app" (0/mo) → H2</w:t>
      </w:r>
    </w:p>
    <w:p>
      <w:pPr>
        <w:pStyle w:val="ListBullet"/>
        <w:spacing w:after="60"/>
        <w:ind w:left="360"/>
      </w:pPr>
      <w:r>
        <w:t>"royalistplay bonus" (0/mo) → H2</w:t>
      </w:r>
    </w:p>
    <w:p/>
    <w:p>
      <w:pPr>
        <w:spacing w:after="120"/>
      </w:pPr>
      <w:r>
        <w:rPr>
          <w:b/>
        </w:rPr>
        <w:t>Total Cluster Volume:</w:t>
      </w:r>
      <w:r>
        <w:t xml:space="preserve"> 3,290/mo</w:t>
      </w:r>
    </w:p>
    <w:p>
      <w:pPr>
        <w:spacing w:after="120"/>
      </w:pPr>
      <w:r>
        <w:rPr>
          <w:b/>
        </w:rPr>
        <w:t>Volume Increase:</w:t>
      </w:r>
      <w:r>
        <w:t xml:space="preserve"> 3,190% over primary keyword alone</w:t>
      </w:r>
    </w:p>
    <w:p/>
    <w:p>
      <w:pPr>
        <w:pStyle w:val="Heading3"/>
      </w:pPr>
      <w:r>
        <w:rPr>
          <w:b/>
          <w:color w:val="333333"/>
          <w:sz w:val="28"/>
        </w:rPr>
        <w:t>Strategic Keyword Notes</w:t>
      </w:r>
    </w:p>
    <w:p>
      <w:pPr>
        <w:spacing w:after="120"/>
      </w:pPr>
      <w:r>
        <w:t>The primary branded keyword "royalistplay sport" has low volume (100/mo), indicating a newer/niche brand. We're enhancing SEO potential by targeting generic high-value keywords like "online sportsbook" (600/mo), "live betting" (700/mo), and "sports betting app" (450/mo) within the context of this review. This positions the page to capture broader informational searches while still serving branded intent.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Competitors Analyzed</w:t>
      </w:r>
    </w:p>
    <w:p>
      <w:pPr>
        <w:pStyle w:val="ListNumber"/>
        <w:spacing w:after="60"/>
        <w:ind w:left="360"/>
      </w:pPr>
      <w:r>
        <w:t>oddspedia.com/ca/sportsbooks/royalist-play - 503 error (unavailable)</w:t>
      </w:r>
    </w:p>
    <w:p>
      <w:pPr>
        <w:pStyle w:val="ListNumber"/>
        <w:spacing w:after="60"/>
        <w:ind w:left="360"/>
      </w:pPr>
      <w:r>
        <w:t>betzoid.com/ca/royalistplay/ - 410 error (removed)</w:t>
      </w:r>
    </w:p>
    <w:p>
      <w:pPr>
        <w:pStyle w:val="ListNumber"/>
        <w:spacing w:after="60"/>
        <w:ind w:left="360"/>
      </w:pPr>
      <w:r>
        <w:t>casimoose.ca/review/royalistplay-casino/ - Casino-focused review (~2,000 words)</w:t>
      </w:r>
    </w:p>
    <w:p/>
    <w:p>
      <w:pPr>
        <w:pStyle w:val="Heading3"/>
      </w:pPr>
      <w:r>
        <w:rPr>
          <w:b/>
          <w:color w:val="333333"/>
          <w:sz w:val="28"/>
        </w:rPr>
        <w:t>Content Gaps Identified</w:t>
      </w:r>
    </w:p>
    <w:p/>
    <w:p>
      <w:pPr>
        <w:spacing w:after="120"/>
      </w:pPr>
      <w:r>
        <w:rPr>
          <w:b/>
        </w:rPr>
        <w:t>What competitors are missing:</w:t>
      </w:r>
    </w:p>
    <w:p>
      <w:pPr>
        <w:pStyle w:val="ListBullet"/>
        <w:spacing w:after="60"/>
        <w:ind w:left="360"/>
      </w:pPr>
      <w:r>
        <w:t>✅ Detailed sports betting market analysis (most reviews focus on casino)</w:t>
      </w:r>
    </w:p>
    <w:p>
      <w:pPr>
        <w:pStyle w:val="ListBullet"/>
        <w:spacing w:after="60"/>
        <w:ind w:left="360"/>
      </w:pPr>
      <w:r>
        <w:t>✅ Live betting features and in-play betting speed</w:t>
      </w:r>
    </w:p>
    <w:p>
      <w:pPr>
        <w:pStyle w:val="ListBullet"/>
        <w:spacing w:after="60"/>
        <w:ind w:left="360"/>
      </w:pPr>
      <w:r>
        <w:t>✅ Mobile app experience breakdown (iOS/Android/browser)</w:t>
      </w:r>
    </w:p>
    <w:p>
      <w:pPr>
        <w:pStyle w:val="ListBullet"/>
        <w:spacing w:after="60"/>
        <w:ind w:left="360"/>
      </w:pPr>
      <w:r>
        <w:t>✅ Payment methods specific to Canadian users (Interac, e-wallets)</w:t>
      </w:r>
    </w:p>
    <w:p>
      <w:pPr>
        <w:pStyle w:val="ListBullet"/>
        <w:spacing w:after="60"/>
        <w:ind w:left="360"/>
      </w:pPr>
      <w:r>
        <w:t>✅ Provincial availability outside Ontario</w:t>
      </w:r>
    </w:p>
    <w:p>
      <w:pPr>
        <w:pStyle w:val="ListBullet"/>
        <w:spacing w:after="60"/>
        <w:ind w:left="360"/>
      </w:pPr>
      <w:r>
        <w:t>✅ Customer support channels and response times</w:t>
      </w:r>
    </w:p>
    <w:p>
      <w:pPr>
        <w:pStyle w:val="ListBullet"/>
        <w:spacing w:after="60"/>
        <w:ind w:left="360"/>
      </w:pPr>
      <w:r>
        <w:t>✅ User reviews from Reddit/Trustpilot (independent sources)</w:t>
      </w:r>
    </w:p>
    <w:p>
      <w:pPr>
        <w:pStyle w:val="ListBullet"/>
        <w:spacing w:after="60"/>
        <w:ind w:left="360"/>
      </w:pPr>
      <w:r>
        <w:t>✅ Offshore vs regulated Ontario comparison</w:t>
      </w:r>
    </w:p>
    <w:p/>
    <w:p>
      <w:pPr>
        <w:spacing w:after="120"/>
      </w:pPr>
      <w:r>
        <w:rPr>
          <w:b/>
        </w:rPr>
        <w:t>Our Competitive Advantages:</w:t>
      </w:r>
    </w:p>
    <w:p>
      <w:pPr>
        <w:pStyle w:val="ListNumber"/>
        <w:spacing w:after="60"/>
        <w:ind w:left="360"/>
      </w:pPr>
      <w:r>
        <w:t>Sports-first focus - Differentiate from casino-centric reviews</w:t>
      </w:r>
    </w:p>
    <w:p>
      <w:pPr>
        <w:pStyle w:val="ListNumber"/>
        <w:spacing w:after="60"/>
        <w:ind w:left="360"/>
      </w:pPr>
      <w:r>
        <w:t>Canadian context - Address Curaçao licensing vs AGCO, provincial availability</w:t>
      </w:r>
    </w:p>
    <w:p>
      <w:pPr>
        <w:pStyle w:val="ListNumber"/>
        <w:spacing w:after="60"/>
        <w:ind w:left="360"/>
      </w:pPr>
      <w:r>
        <w:t>Mobile deep dive - Comprehensive app testing and UX analysis</w:t>
      </w:r>
    </w:p>
    <w:p>
      <w:pPr>
        <w:pStyle w:val="ListNumber"/>
        <w:spacing w:after="60"/>
        <w:ind w:left="360"/>
      </w:pPr>
      <w:r>
        <w:t>User testimonials - Reddit/Trustpilot integration (Tier 1 sources)</w:t>
      </w:r>
    </w:p>
    <w:p>
      <w:pPr>
        <w:pStyle w:val="ListNumber"/>
        <w:spacing w:after="60"/>
        <w:ind w:left="360"/>
      </w:pPr>
      <w:r>
        <w:t>Practical guidance - Payment methods, withdrawal times, customer support hours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Angle</w:t>
      </w:r>
    </w:p>
    <w:p>
      <w:pPr>
        <w:spacing w:after="120"/>
      </w:pPr>
      <w:r>
        <w:t xml:space="preserve">Position this review as a </w:t>
      </w:r>
      <w:r>
        <w:rPr>
          <w:b/>
        </w:rPr>
        <w:t>comprehensive analysis of Royalistplay as an offshore sportsbook option for Canadian bettors</w:t>
      </w:r>
      <w:r>
        <w:t>, with emphasis on:</w:t>
      </w:r>
    </w:p>
    <w:p/>
    <w:p>
      <w:pPr>
        <w:pStyle w:val="ListNumber"/>
        <w:spacing w:after="60"/>
        <w:ind w:left="360"/>
      </w:pPr>
      <w:r>
        <w:t>Sports betting capabilities (not just casino games)</w:t>
      </w:r>
    </w:p>
    <w:p>
      <w:pPr>
        <w:pStyle w:val="ListNumber"/>
        <w:spacing w:after="60"/>
        <w:ind w:left="360"/>
      </w:pPr>
      <w:r>
        <w:t>Offshore licensing context (Curaçao vs Ontario AGCO)</w:t>
      </w:r>
    </w:p>
    <w:p>
      <w:pPr>
        <w:pStyle w:val="ListNumber"/>
        <w:spacing w:after="60"/>
        <w:ind w:left="360"/>
      </w:pPr>
      <w:r>
        <w:t>Who should consider this platform (users outside Ontario, seeking bonuses unavailable on regulated sites)</w:t>
      </w:r>
    </w:p>
    <w:p>
      <w:pPr>
        <w:pStyle w:val="ListNumber"/>
        <w:spacing w:after="60"/>
        <w:ind w:left="360"/>
      </w:pPr>
      <w:r>
        <w:t>Balanced perspective (generous bonuses vs regulatory trade-offs)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Canadian sports bettors outside Ontario</w:t>
      </w:r>
    </w:p>
    <w:p>
      <w:pPr>
        <w:pStyle w:val="ListBullet"/>
        <w:spacing w:after="60"/>
        <w:ind w:left="360"/>
      </w:pPr>
      <w:r>
        <w:t>Users researching new/alternative betting sites</w:t>
      </w:r>
    </w:p>
    <w:p>
      <w:pPr>
        <w:pStyle w:val="ListBullet"/>
        <w:spacing w:after="60"/>
        <w:ind w:left="360"/>
      </w:pPr>
      <w:r>
        <w:t>Bettors comparing offshore vs regulated options</w:t>
      </w:r>
    </w:p>
    <w:p>
      <w:pPr>
        <w:pStyle w:val="ListBullet"/>
        <w:spacing w:after="60"/>
        <w:ind w:left="360"/>
      </w:pPr>
      <w:r>
        <w:t>Value-seekers attracted to welcome bonuses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</w:t>
      </w:r>
    </w:p>
    <w:p>
      <w:pPr>
        <w:spacing w:after="120"/>
      </w:pPr>
      <w:r>
        <w:t>"The only comprehensive sports-focused review of Royalistplay for Canadian bettors, with detailed analysis of sports markets, mobile experience, and offshore licensing implications."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CHECKLIST</w:t>
      </w:r>
    </w:p>
    <w:p/>
    <w:p>
      <w:pPr>
        <w:spacing w:after="120"/>
      </w:pPr>
      <w:r>
        <w:rPr>
          <w:b/>
        </w:rPr>
        <w:t>Template 1 Requirements:</w:t>
      </w:r>
    </w:p>
    <w:p/>
    <w:p>
      <w:pPr>
        <w:pStyle w:val="ListBullet"/>
        <w:spacing w:after="60"/>
        <w:ind w:left="360"/>
      </w:pPr>
      <w:r>
        <w:t>[ ] Header &amp; Introduction (200-250 words)</w:t>
      </w:r>
    </w:p>
    <w:p>
      <w:pPr>
        <w:pStyle w:val="ListBullet"/>
        <w:spacing w:after="60"/>
        <w:ind w:left="360"/>
      </w:pPr>
      <w:r>
        <w:t>[ ] Rating Summary with pros/cons (150-200 words)</w:t>
      </w:r>
    </w:p>
    <w:p>
      <w:pPr>
        <w:pStyle w:val="ListBullet"/>
        <w:spacing w:after="60"/>
        <w:ind w:left="360"/>
      </w:pPr>
      <w:r>
        <w:t>[ ] About Royalistplay Sportsbook (250-300 words)</w:t>
      </w:r>
    </w:p>
    <w:p>
      <w:pPr>
        <w:pStyle w:val="ListBullet"/>
        <w:spacing w:after="60"/>
        <w:ind w:left="360"/>
      </w:pPr>
      <w:r>
        <w:t>[ ] Welcome Bonus &amp; Promotions (300-350 words)</w:t>
      </w:r>
    </w:p>
    <w:p>
      <w:pPr>
        <w:pStyle w:val="ListBullet"/>
        <w:spacing w:after="60"/>
        <w:ind w:left="360"/>
      </w:pPr>
      <w:r>
        <w:t>[ ] Comprehensive Sportsbook Analysis (350-400 words)</w:t>
      </w:r>
    </w:p>
    <w:p>
      <w:pPr>
        <w:pStyle w:val="ListBullet"/>
        <w:spacing w:after="60"/>
        <w:ind w:left="360"/>
      </w:pPr>
      <w:r>
        <w:t>[ ] Sports Coverage (150-175 words)</w:t>
      </w:r>
    </w:p>
    <w:p>
      <w:pPr>
        <w:pStyle w:val="ListBullet"/>
        <w:spacing w:after="60"/>
        <w:ind w:left="360"/>
      </w:pPr>
      <w:r>
        <w:t>[ ] Live Betting Features (100-125 words)</w:t>
      </w:r>
    </w:p>
    <w:p>
      <w:pPr>
        <w:pStyle w:val="ListBullet"/>
        <w:spacing w:after="60"/>
        <w:ind w:left="360"/>
      </w:pPr>
      <w:r>
        <w:t>[ ] eSports &amp; Virtual Sports (100-125 words)</w:t>
      </w:r>
    </w:p>
    <w:p>
      <w:pPr>
        <w:pStyle w:val="ListBullet"/>
        <w:spacing w:after="60"/>
        <w:ind w:left="360"/>
      </w:pPr>
      <w:r>
        <w:t>[ ] Mobile App Experience (350-400 words)</w:t>
      </w:r>
    </w:p>
    <w:p>
      <w:pPr>
        <w:pStyle w:val="ListBullet"/>
        <w:spacing w:after="60"/>
        <w:ind w:left="360"/>
      </w:pPr>
      <w:r>
        <w:t>[ ] Deposits &amp; Withdrawals (250-300 words)</w:t>
      </w:r>
    </w:p>
    <w:p>
      <w:pPr>
        <w:pStyle w:val="ListBullet"/>
        <w:spacing w:after="60"/>
        <w:ind w:left="360"/>
      </w:pPr>
      <w:r>
        <w:t>[ ] Is Royalistplay Safe? (200-250 words)</w:t>
      </w:r>
    </w:p>
    <w:p>
      <w:pPr>
        <w:pStyle w:val="ListBullet"/>
        <w:spacing w:after="60"/>
        <w:ind w:left="360"/>
      </w:pPr>
      <w:r>
        <w:t>[ ] Customer Support Options (150-200 words)</w:t>
      </w:r>
    </w:p>
    <w:p>
      <w:pPr>
        <w:pStyle w:val="ListBullet"/>
        <w:spacing w:after="60"/>
        <w:ind w:left="360"/>
      </w:pPr>
      <w:r>
        <w:t>[ ] What Users Say About Royalistplay (250-300 words)</w:t>
      </w:r>
    </w:p>
    <w:p>
      <w:pPr>
        <w:pStyle w:val="ListBullet"/>
        <w:spacing w:after="60"/>
        <w:ind w:left="360"/>
      </w:pPr>
      <w:r>
        <w:t>[ ] Royalistplay Pros &amp; Cons (200-250 words)</w:t>
      </w:r>
    </w:p>
    <w:p>
      <w:pPr>
        <w:pStyle w:val="ListBullet"/>
        <w:spacing w:after="60"/>
        <w:ind w:left="360"/>
      </w:pPr>
      <w:r>
        <w:t>[ ] Casino + Sports Combination (150-200 words)</w:t>
      </w:r>
    </w:p>
    <w:p>
      <w:pPr>
        <w:pStyle w:val="ListBullet"/>
        <w:spacing w:after="60"/>
        <w:ind w:left="360"/>
      </w:pPr>
      <w:r>
        <w:t>[ ] FAQs - 8 questions (400-500 words)</w:t>
      </w:r>
    </w:p>
    <w:p>
      <w:pPr>
        <w:pStyle w:val="ListBullet"/>
        <w:spacing w:after="60"/>
        <w:ind w:left="360"/>
      </w:pPr>
      <w:r>
        <w:t>[ ] Responsible Gambling (150-200 words)</w:t>
      </w:r>
    </w:p>
    <w:p/>
    <w:p>
      <w:pPr>
        <w:spacing w:after="120"/>
      </w:pPr>
      <w:r>
        <w:rPr>
          <w:b/>
        </w:rPr>
        <w:t>Total:</w:t>
      </w:r>
      <w:r>
        <w:t xml:space="preserve">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 Include</w:t>
      </w:r>
    </w:p>
    <w:p>
      <w:pPr>
        <w:pStyle w:val="ListBullet"/>
        <w:spacing w:after="60"/>
        <w:ind w:left="360"/>
      </w:pPr>
      <w:r>
        <w:t>[ ] Last Updated badge (December 2025)</w:t>
      </w:r>
    </w:p>
    <w:p>
      <w:pPr>
        <w:pStyle w:val="ListBullet"/>
        <w:spacing w:after="60"/>
        <w:ind w:left="360"/>
      </w:pPr>
      <w:r>
        <w:t>[ ] Letter badge: RPL with color #4CAF50</w:t>
      </w:r>
    </w:p>
    <w:p>
      <w:pPr>
        <w:pStyle w:val="ListBullet"/>
        <w:spacing w:after="60"/>
        <w:ind w:left="360"/>
      </w:pPr>
      <w:r>
        <w:t>[ ] Rating widget/star rating visual</w:t>
      </w:r>
    </w:p>
    <w:p>
      <w:pPr>
        <w:pStyle w:val="ListBullet"/>
        <w:spacing w:after="60"/>
        <w:ind w:left="360"/>
      </w:pPr>
      <w:r>
        <w:t>[ ] Pros/cons checklist or table</w:t>
      </w:r>
    </w:p>
    <w:p>
      <w:pPr>
        <w:pStyle w:val="ListBullet"/>
        <w:spacing w:after="60"/>
        <w:ind w:left="360"/>
      </w:pPr>
      <w:r>
        <w:t>[ ] Payment methods comparison table</w:t>
      </w:r>
    </w:p>
    <w:p>
      <w:pPr>
        <w:pStyle w:val="ListBullet"/>
        <w:spacing w:after="60"/>
        <w:ind w:left="360"/>
      </w:pPr>
      <w:r>
        <w:t>[ ] Sports coverage list (27 categories)</w:t>
      </w:r>
    </w:p>
    <w:p>
      <w:pPr>
        <w:pStyle w:val="ListBullet"/>
        <w:spacing w:after="60"/>
        <w:ind w:left="360"/>
      </w:pPr>
      <w:r>
        <w:t>[ ] FAQ schema markup (8 questions)</w:t>
      </w:r>
    </w:p>
    <w:p>
      <w:pPr>
        <w:pStyle w:val="ListBullet"/>
        <w:spacing w:after="60"/>
        <w:ind w:left="360"/>
      </w:pPr>
      <w:r>
        <w:t>[ ] Article schema with dateModified</w:t>
      </w:r>
    </w:p>
    <w:p>
      <w:pPr>
        <w:pStyle w:val="ListBullet"/>
        <w:spacing w:after="60"/>
        <w:ind w:left="360"/>
      </w:pPr>
      <w:r>
        <w:t>[ ] Internal links to 12 related pages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Number"/>
        <w:spacing w:after="60"/>
        <w:ind w:left="360"/>
      </w:pPr>
      <w:r>
        <w:t>Article Schema - Review article type</w:t>
      </w:r>
    </w:p>
    <w:p>
      <w:pPr>
        <w:pStyle w:val="ListNumber"/>
        <w:spacing w:after="60"/>
        <w:ind w:left="360"/>
      </w:pPr>
      <w:r>
        <w:t>FAQPage Schema - 8 FAQ questions</w:t>
      </w:r>
    </w:p>
    <w:p>
      <w:pPr>
        <w:pStyle w:val="ListNumber"/>
        <w:spacing w:after="60"/>
        <w:ind w:left="360"/>
      </w:pPr>
      <w:r>
        <w:t>Breadcrumb (if applicable)</w:t>
      </w:r>
    </w:p>
    <w:p/>
    <w:p>
      <w:pPr>
        <w:pStyle w:val="Heading3"/>
      </w:pPr>
      <w:r>
        <w:rPr>
          <w:b/>
          <w:color w:val="333333"/>
          <w:sz w:val="28"/>
        </w:rPr>
        <w:t>Meta Data</w:t>
      </w:r>
    </w:p>
    <w:p>
      <w:pPr>
        <w:pStyle w:val="ListBullet"/>
        <w:spacing w:after="60"/>
        <w:ind w:left="360"/>
      </w:pPr>
      <w:r>
        <w:t>Title: "Royalistplay Sport Review Canada - Bonus, Sports &amp; Safety"</w:t>
      </w:r>
    </w:p>
    <w:p>
      <w:pPr>
        <w:pStyle w:val="ListBullet"/>
        <w:spacing w:after="60"/>
        <w:ind w:left="360"/>
      </w:pPr>
      <w:r>
        <w:t>Description: "Comprehensive Royalistplay sportsbook review for Canadian bettors. $150 welcome bonus, 27 sports, offshore licensing, mobile betting. Is it safe? Read our analysis."</w:t>
      </w:r>
    </w:p>
    <w:p>
      <w:pPr>
        <w:pStyle w:val="ListBullet"/>
        <w:spacing w:after="60"/>
        <w:ind w:left="360"/>
      </w:pPr>
      <w:r>
        <w:t>Meta Keywords: royalistplay sport, royalistplay canada, royalistplay review, offshore sportsbook canada</w:t>
      </w:r>
    </w:p>
    <w:p/>
    <w:p>
      <w:pPr>
        <w:spacing w:after="120"/>
      </w:pPr>
      <w:r>
        <w:rPr>
          <w:b/>
        </w:rPr>
        <w:t>Note:</w:t>
      </w:r>
      <w:r>
        <w:t xml:space="preserve"> Last Updated badge handles date display (no year in title per V2 standards)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High Priority Links</w:t>
      </w:r>
    </w:p>
    <w:p>
      <w:pPr>
        <w:pStyle w:val="ListNumber"/>
        <w:spacing w:after="60"/>
        <w:ind w:left="360"/>
      </w:pPr>
      <w:r>
        <w:t>Best Sports Betting Sites Canada → /sport/betting/canada/index.htm (sports betting canada - 2,400/mo)</w:t>
      </w:r>
    </w:p>
    <w:p>
      <w:pPr>
        <w:pStyle w:val="ListNumber"/>
        <w:spacing w:after="60"/>
        <w:ind w:left="360"/>
      </w:pPr>
      <w:r>
        <w:t>Best Sports Betting Apps Canada → /sport/betting/canada/betting-apps.htm (betting apps canada - 600/mo)</w:t>
      </w:r>
    </w:p>
    <w:p>
      <w:pPr>
        <w:pStyle w:val="ListNumber"/>
        <w:spacing w:after="60"/>
        <w:ind w:left="360"/>
      </w:pPr>
      <w:r>
        <w:t>New Betting Sites Canada → /sport/betting/canada/new-betting-sites.htm (new betting sites canada - 200/mo)</w:t>
      </w:r>
    </w:p>
    <w:p/>
    <w:p>
      <w:pPr>
        <w:pStyle w:val="Heading3"/>
      </w:pPr>
      <w:r>
        <w:rPr>
          <w:b/>
          <w:color w:val="333333"/>
          <w:sz w:val="28"/>
        </w:rPr>
        <w:t>Related Canada Reviews</w:t>
      </w:r>
    </w:p>
    <w:p>
      <w:pPr>
        <w:pStyle w:val="ListNumber"/>
        <w:spacing w:after="60"/>
        <w:ind w:left="360"/>
      </w:pPr>
      <w:r>
        <w:t>Treasure Spins Sport Review → /sport/betting/canada/treasurespins-review.htm</w:t>
      </w:r>
    </w:p>
    <w:p>
      <w:pPr>
        <w:pStyle w:val="ListNumber"/>
        <w:spacing w:after="60"/>
        <w:ind w:left="360"/>
      </w:pPr>
      <w:r>
        <w:t>Wyns Sport Review → /sport/betting/canada/wyns-review.htm</w:t>
      </w:r>
    </w:p>
    <w:p>
      <w:pPr>
        <w:pStyle w:val="ListNumber"/>
        <w:spacing w:after="60"/>
        <w:ind w:left="360"/>
      </w:pPr>
      <w:r>
        <w:t>Lucky7even Sport Review → /sport/betting/canada/lucky7even-review.htm</w:t>
      </w:r>
    </w:p>
    <w:p>
      <w:pPr>
        <w:pStyle w:val="ListNumber"/>
        <w:spacing w:after="60"/>
        <w:ind w:left="360"/>
      </w:pPr>
      <w:r>
        <w:t>Festival Play Sport Review → /sport/betting/canada/festivalplay-review.htm</w:t>
      </w:r>
    </w:p>
    <w:p/>
    <w:p>
      <w:pPr>
        <w:pStyle w:val="Heading3"/>
      </w:pPr>
      <w:r>
        <w:rPr>
          <w:b/>
          <w:color w:val="333333"/>
          <w:sz w:val="28"/>
        </w:rPr>
        <w:t>Calculator Tools</w:t>
      </w:r>
    </w:p>
    <w:p>
      <w:pPr>
        <w:pStyle w:val="ListNumber"/>
        <w:spacing w:after="60"/>
        <w:ind w:left="360"/>
      </w:pPr>
      <w:r>
        <w:t>Parlay Calculator → /sport/betting-tools/parlay-calculator.htm</w:t>
      </w:r>
    </w:p>
    <w:p>
      <w:pPr>
        <w:pStyle w:val="ListNumber"/>
        <w:spacing w:after="60"/>
        <w:ind w:left="360"/>
      </w:pPr>
      <w:r>
        <w:t>Odds Calculator → /sport/betting-tools/odds-calculator.htm</w:t>
      </w:r>
    </w:p>
    <w:p/>
    <w:p>
      <w:pPr>
        <w:pStyle w:val="Heading3"/>
      </w:pPr>
      <w:r>
        <w:rPr>
          <w:b/>
          <w:color w:val="333333"/>
          <w:sz w:val="28"/>
        </w:rPr>
        <w:t>Educational Content</w:t>
      </w:r>
    </w:p>
    <w:p>
      <w:pPr>
        <w:pStyle w:val="ListNumber"/>
        <w:spacing w:after="60"/>
        <w:ind w:left="360"/>
      </w:pPr>
      <w:r>
        <w:t>Sports Betting Odds Explained → /sport/betting/guides/odds-explained.htm</w:t>
      </w:r>
    </w:p>
    <w:p>
      <w:pPr>
        <w:pStyle w:val="ListNumber"/>
        <w:spacing w:after="60"/>
        <w:ind w:left="360"/>
      </w:pPr>
      <w:r>
        <w:t>How to Bet on Sports → /sport/betting/guides/how-to-bet.htm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>
      <w:pPr>
        <w:pStyle w:val="ListNumber"/>
        <w:spacing w:after="60"/>
        <w:ind w:left="360"/>
      </w:pPr>
      <w:r>
        <w:t>Responsible Gambling Canada → /sport/betting/canada/responsible-gambling.htm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- User Feedback)</w:t>
      </w:r>
    </w:p>
    <w:p>
      <w:pPr>
        <w:pStyle w:val="ListBullet"/>
        <w:spacing w:after="60"/>
        <w:ind w:left="360"/>
      </w:pPr>
      <w:r>
        <w:t>[ ] Royalistplay official website (features, T&amp;Cs, bonus details)</w:t>
      </w:r>
    </w:p>
    <w:p>
      <w:pPr>
        <w:pStyle w:val="ListBullet"/>
        <w:spacing w:after="60"/>
        <w:ind w:left="360"/>
      </w:pPr>
      <w:r>
        <w:t>[ ] Reddit r/sportsbook (search "royalistplay" for user experiences)</w:t>
      </w:r>
    </w:p>
    <w:p>
      <w:pPr>
        <w:pStyle w:val="ListBullet"/>
        <w:spacing w:after="60"/>
        <w:ind w:left="360"/>
      </w:pPr>
      <w:r>
        <w:t>[ ] Trustpilot (if reviews exist)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[ ] Curaçao eGaming license verification</w:t>
      </w:r>
    </w:p>
    <w:p>
      <w:pPr>
        <w:pStyle w:val="ListBullet"/>
        <w:spacing w:after="60"/>
        <w:ind w:left="360"/>
      </w:pPr>
      <w:r>
        <w:t>[ ] Responsible Gambling Council resources</w:t>
      </w:r>
    </w:p>
    <w:p>
      <w:pPr>
        <w:pStyle w:val="ListBullet"/>
        <w:spacing w:after="60"/>
        <w:ind w:left="360"/>
      </w:pPr>
      <w:r>
        <w:t>[ ] AGCO Ontario regulations (for comparison context)</w:t>
      </w:r>
    </w:p>
    <w:p/>
    <w:p>
      <w:pPr>
        <w:pStyle w:val="Heading3"/>
      </w:pPr>
      <w:r>
        <w:rPr>
          <w:b/>
          <w:color w:val="333333"/>
          <w:sz w:val="28"/>
        </w:rPr>
        <w:t>Tier 3 (Context)</w:t>
      </w:r>
    </w:p>
    <w:p>
      <w:pPr>
        <w:pStyle w:val="ListBullet"/>
        <w:spacing w:after="60"/>
        <w:ind w:left="360"/>
      </w:pPr>
      <w:r>
        <w:t>[ ] Canadian gambling industry publications</w:t>
      </w:r>
    </w:p>
    <w:p>
      <w:pPr>
        <w:pStyle w:val="ListBullet"/>
        <w:spacing w:after="60"/>
        <w:ind w:left="360"/>
      </w:pPr>
      <w:r>
        <w:t>[ ] Offshore betting market analysis</w:t>
      </w:r>
    </w:p>
    <w:p/>
    <w:p>
      <w:pPr>
        <w:spacing w:after="120"/>
      </w:pPr>
      <w:r>
        <w:rPr>
          <w:b/>
        </w:rPr>
        <w:t>⚠️ CRITICAL:</w:t>
      </w:r>
      <w:r>
        <w:t xml:space="preserve"> Do NOT cite affiliate sites (casimoose.ca, betzoid.com) for pros/cons. Use Tier 1 sources only.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(Canada)</w:t>
      </w:r>
    </w:p>
    <w:p/>
    <w:p>
      <w:pPr>
        <w:pStyle w:val="Heading3"/>
      </w:pPr>
      <w:r>
        <w:rPr>
          <w:b/>
          <w:color w:val="333333"/>
          <w:sz w:val="28"/>
        </w:rPr>
        <w:t>Age Requirements</w:t>
      </w:r>
    </w:p>
    <w:p>
      <w:pPr>
        <w:pStyle w:val="ListBullet"/>
        <w:spacing w:after="60"/>
        <w:ind w:left="360"/>
      </w:pPr>
      <w:r>
        <w:t>Ontario: 19+</w:t>
      </w:r>
    </w:p>
    <w:p>
      <w:pPr>
        <w:pStyle w:val="ListBullet"/>
        <w:spacing w:after="60"/>
        <w:ind w:left="360"/>
      </w:pPr>
      <w:r>
        <w:t>Alberta, Manitoba, Quebec: 18+</w:t>
      </w:r>
    </w:p>
    <w:p>
      <w:pPr>
        <w:pStyle w:val="ListBullet"/>
        <w:spacing w:after="60"/>
        <w:ind w:left="360"/>
      </w:pPr>
      <w:r>
        <w:t>Most other provinces: 19+</w:t>
      </w:r>
    </w:p>
    <w:p/>
    <w:p>
      <w:pPr>
        <w:pStyle w:val="Heading3"/>
      </w:pPr>
      <w:r>
        <w:rPr>
          <w:b/>
          <w:color w:val="333333"/>
          <w:sz w:val="28"/>
        </w:rPr>
        <w:t>Helplines</w:t>
      </w:r>
    </w:p>
    <w:p>
      <w:pPr>
        <w:pStyle w:val="ListBullet"/>
        <w:spacing w:after="60"/>
        <w:ind w:left="360"/>
      </w:pPr>
      <w:r>
        <w:t>Responsible Gambling Council: www.responsiblegambling.org</w:t>
      </w:r>
    </w:p>
    <w:p>
      <w:pPr>
        <w:pStyle w:val="ListBullet"/>
        <w:spacing w:after="60"/>
        <w:ind w:left="360"/>
      </w:pPr>
      <w:r>
        <w:t>Provincial Helplines:</w:t>
      </w:r>
    </w:p>
    <w:p>
      <w:pPr>
        <w:pStyle w:val="ListBullet"/>
        <w:spacing w:after="60"/>
        <w:ind w:left="360"/>
      </w:pPr>
      <w:r>
        <w:t>Alberta: 1-866-332-2322</w:t>
      </w:r>
    </w:p>
    <w:p>
      <w:pPr>
        <w:pStyle w:val="ListBullet"/>
        <w:spacing w:after="60"/>
        <w:ind w:left="360"/>
      </w:pPr>
      <w:r>
        <w:t>BC: 1-888-795-6111</w:t>
      </w:r>
    </w:p>
    <w:p>
      <w:pPr>
        <w:pStyle w:val="ListBullet"/>
        <w:spacing w:after="60"/>
        <w:ind w:left="360"/>
      </w:pPr>
      <w:r>
        <w:t>Quebec: 1-800-461-0140</w:t>
      </w:r>
    </w:p>
    <w:p>
      <w:pPr>
        <w:pStyle w:val="ListBullet"/>
        <w:spacing w:after="60"/>
        <w:ind w:left="360"/>
      </w:pPr>
      <w:r>
        <w:t>Ontario: 1-866-531-2600 (Responsible Gambling Council)</w:t>
      </w:r>
    </w:p>
    <w:p/>
    <w:p>
      <w:pPr>
        <w:pStyle w:val="Heading3"/>
      </w:pPr>
      <w:r>
        <w:rPr>
          <w:b/>
          <w:color w:val="333333"/>
          <w:sz w:val="28"/>
        </w:rPr>
        <w:t>Mandatory Disclosures</w:t>
      </w:r>
    </w:p>
    <w:p>
      <w:pPr>
        <w:pStyle w:val="ListBullet"/>
        <w:spacing w:after="60"/>
        <w:ind w:left="360"/>
      </w:pPr>
      <w:r>
        <w:t>[ ] Offshore licensing disclaimer (not Ontario-regulated)</w:t>
      </w:r>
    </w:p>
    <w:p>
      <w:pPr>
        <w:pStyle w:val="ListBullet"/>
        <w:spacing w:after="60"/>
        <w:ind w:left="360"/>
      </w:pPr>
      <w:r>
        <w:t>[ ] Provincial availability statement</w:t>
      </w:r>
    </w:p>
    <w:p>
      <w:pPr>
        <w:pStyle w:val="ListBullet"/>
        <w:spacing w:after="60"/>
        <w:ind w:left="360"/>
      </w:pPr>
      <w:r>
        <w:t>[ ] Responsible gambling section with resources</w:t>
      </w:r>
    </w:p>
    <w:p>
      <w:pPr>
        <w:pStyle w:val="ListBullet"/>
        <w:spacing w:after="60"/>
        <w:ind w:left="360"/>
      </w:pPr>
      <w:r>
        <w:t>[ ] T&amp;Cs verification date for bonuses</w:t>
      </w:r>
    </w:p>
    <w:p/>
    <w:p>
      <w:pPr>
        <w:pStyle w:val="Heading3"/>
      </w:pPr>
      <w:r>
        <w:rPr>
          <w:b/>
          <w:color w:val="333333"/>
          <w:sz w:val="28"/>
        </w:rPr>
        <w:t>Prohibited Language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"Risk-free betting"</w:t>
      </w:r>
    </w:p>
    <w:p>
      <w:pPr>
        <w:pStyle w:val="ListBullet"/>
        <w:spacing w:after="60"/>
        <w:ind w:left="360"/>
      </w:pPr>
      <w:r>
        <w:t>❌ "Beat the sportsbook"</w:t>
      </w:r>
    </w:p>
    <w:p>
      <w:pPr>
        <w:pStyle w:val="ListBullet"/>
        <w:spacing w:after="60"/>
        <w:ind w:left="360"/>
      </w:pPr>
      <w:r>
        <w:t>❌ Dating in H1 (use Last Updated badge instead)</w:t>
      </w:r>
    </w:p>
    <w:p/>
    <w:p/>
    <w:p>
      <w:pPr>
        <w:pStyle w:val="Heading2"/>
      </w:pPr>
      <w:r>
        <w:rPr>
          <w:b/>
          <w:color w:val="2E7D32"/>
          <w:sz w:val="32"/>
        </w:rPr>
        <w:t>FAQS TARGET QUESTIONS</w:t>
      </w:r>
    </w:p>
    <w:p/>
    <w:p>
      <w:pPr>
        <w:pStyle w:val="ListNumber"/>
        <w:spacing w:after="60"/>
        <w:ind w:left="360"/>
      </w:pPr>
      <w:r>
        <w:t>Is Royalistplay legal in Canada?</w:t>
      </w:r>
    </w:p>
    <w:p>
      <w:pPr>
        <w:pStyle w:val="ListNumber"/>
        <w:spacing w:after="60"/>
        <w:ind w:left="360"/>
      </w:pPr>
      <w:r>
        <w:t>Can I use Royalistplay in Ontario?</w:t>
      </w:r>
    </w:p>
    <w:p>
      <w:pPr>
        <w:pStyle w:val="ListNumber"/>
        <w:spacing w:after="60"/>
        <w:ind w:left="360"/>
      </w:pPr>
      <w:r>
        <w:t>What is the minimum deposit at Royalistplay?</w:t>
      </w:r>
    </w:p>
    <w:p>
      <w:pPr>
        <w:pStyle w:val="ListNumber"/>
        <w:spacing w:after="60"/>
        <w:ind w:left="360"/>
      </w:pPr>
      <w:r>
        <w:t>Does Royalistplay have a mobile app?</w:t>
      </w:r>
    </w:p>
    <w:p>
      <w:pPr>
        <w:pStyle w:val="ListNumber"/>
        <w:spacing w:after="60"/>
        <w:ind w:left="360"/>
      </w:pPr>
      <w:r>
        <w:t>How long do withdrawals take at Royalistplay?</w:t>
      </w:r>
    </w:p>
    <w:p>
      <w:pPr>
        <w:pStyle w:val="ListNumber"/>
        <w:spacing w:after="60"/>
        <w:ind w:left="360"/>
      </w:pPr>
      <w:r>
        <w:t>What sports can I bet on at Royalistplay?</w:t>
      </w:r>
    </w:p>
    <w:p>
      <w:pPr>
        <w:pStyle w:val="ListNumber"/>
        <w:spacing w:after="60"/>
        <w:ind w:left="360"/>
      </w:pPr>
      <w:r>
        <w:t>Is Royalistplay safe and licensed?</w:t>
      </w:r>
    </w:p>
    <w:p>
      <w:pPr>
        <w:pStyle w:val="ListNumber"/>
        <w:spacing w:after="60"/>
        <w:ind w:left="360"/>
      </w:pPr>
      <w:r>
        <w:t>What bonuses does Royalistplay offer?</w:t>
      </w:r>
    </w:p>
    <w:p/>
    <w:p>
      <w:pPr>
        <w:spacing w:after="120"/>
      </w:pPr>
      <w:r>
        <w:t>Each FAQ should be 50-75 words with FAQ schema markup.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Research Time: 2-3 hours (Tier 1 sources, user reviews)</w:t>
      </w:r>
    </w:p>
    <w:p>
      <w:pPr>
        <w:pStyle w:val="ListBullet"/>
        <w:spacing w:after="60"/>
        <w:ind w:left="360"/>
      </w:pPr>
      <w:r>
        <w:t>Estimated Writing Time: 6-8 hours (3,500-4,000 words)</w:t>
      </w:r>
    </w:p>
    <w:p>
      <w:pPr>
        <w:pStyle w:val="ListBullet"/>
        <w:spacing w:after="60"/>
        <w:ind w:left="360"/>
      </w:pPr>
      <w:r>
        <w:t>Estimated Editing Time: 1-2 hours</w:t>
      </w:r>
    </w:p>
    <w:p>
      <w:pPr>
        <w:pStyle w:val="ListBullet"/>
        <w:spacing w:after="60"/>
        <w:ind w:left="360"/>
      </w:pPr>
      <w:r>
        <w:t>Total Timeline: 9-13 hours</w:t>
      </w:r>
    </w:p>
    <w:p/>
    <w:p>
      <w:pPr>
        <w:pStyle w:val="Heading3"/>
      </w:pPr>
      <w:r>
        <w:rPr>
          <w:b/>
          <w:color w:val="333333"/>
          <w:sz w:val="28"/>
        </w:rPr>
        <w:t>Phase 2 Deliverable</w:t>
      </w:r>
    </w:p>
    <w:p>
      <w:pPr>
        <w:spacing w:after="120"/>
      </w:pPr>
      <w:r>
        <w:t xml:space="preserve">Next phase will produce: </w:t>
      </w:r>
      <w:r>
        <w:rPr>
          <w:rFonts w:ascii="Courier New" w:hAnsi="Courier New"/>
          <w:sz w:val="20"/>
        </w:rPr>
        <w:t>canada-royalistplay-review-writer-brief.md</w:t>
      </w:r>
      <w:r>
        <w:t xml:space="preserve"> with complete H2/H3 structure, keyword mapping, and source requirements.</w:t>
      </w:r>
    </w:p>
    <w:p/>
    <w:p>
      <w:pPr>
        <w:pStyle w:val="Heading3"/>
      </w:pPr>
      <w:r>
        <w:rPr>
          <w:b/>
          <w:color w:val="333333"/>
          <w:sz w:val="28"/>
        </w:rPr>
        <w:t>Phase 3 Deliverable</w:t>
      </w:r>
    </w:p>
    <w:p>
      <w:pPr>
        <w:spacing w:after="120"/>
      </w:pPr>
      <w:r>
        <w:t xml:space="preserve">Final phase will produce: </w:t>
      </w:r>
      <w:r>
        <w:rPr>
          <w:rFonts w:ascii="Courier New" w:hAnsi="Courier New"/>
          <w:sz w:val="20"/>
        </w:rPr>
        <w:t>canada-royalistplay-review-ai-enhancement.md</w:t>
      </w:r>
      <w:r>
        <w:t xml:space="preserve"> with HTML/CSS code, schema markup, and complete T&amp;Cs.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11 secondary keywords with real Ahrefs data</w:t>
      </w:r>
    </w:p>
    <w:p>
      <w:pPr>
        <w:pStyle w:val="ListBullet"/>
        <w:spacing w:after="60"/>
        <w:ind w:left="360"/>
      </w:pPr>
      <w:r>
        <w:t>[x] Keyword cluster volume calculated (3,290/mo)</w:t>
      </w:r>
    </w:p>
    <w:p>
      <w:pPr>
        <w:pStyle w:val="ListBullet"/>
        <w:spacing w:after="60"/>
        <w:ind w:left="360"/>
      </w:pPr>
      <w:r>
        <w:t>[x] Competitor analysis completed (3 sites)</w:t>
      </w:r>
    </w:p>
    <w:p>
      <w:pPr>
        <w:pStyle w:val="ListBullet"/>
        <w:spacing w:after="60"/>
        <w:ind w:left="360"/>
      </w:pPr>
      <w:r>
        <w:t>[x] Content gaps identified (8 gaps)</w:t>
      </w:r>
    </w:p>
    <w:p>
      <w:pPr>
        <w:pStyle w:val="ListBullet"/>
        <w:spacing w:after="60"/>
        <w:ind w:left="360"/>
      </w:pPr>
      <w:r>
        <w:t>[x] Brand selection documented (Royalistplay)</w:t>
      </w:r>
    </w:p>
    <w:p>
      <w:pPr>
        <w:pStyle w:val="ListBullet"/>
        <w:spacing w:after="60"/>
        <w:ind w:left="360"/>
      </w:pPr>
      <w:r>
        <w:t>[x] Word count target set (3,500-4,000)</w:t>
      </w:r>
    </w:p>
    <w:p>
      <w:pPr>
        <w:pStyle w:val="ListBullet"/>
        <w:spacing w:after="60"/>
        <w:ind w:left="360"/>
      </w:pPr>
      <w:r>
        <w:t>[x] 12 internal links planned</w:t>
      </w:r>
    </w:p>
    <w:p>
      <w:pPr>
        <w:pStyle w:val="ListBullet"/>
        <w:spacing w:after="60"/>
        <w:ind w:left="360"/>
      </w:pPr>
      <w:r>
        <w:t>[x] Template identified (Template 1 - Review)</w:t>
      </w:r>
    </w:p>
    <w:p>
      <w:pPr>
        <w:pStyle w:val="ListBullet"/>
        <w:spacing w:after="60"/>
        <w:ind w:left="360"/>
      </w:pPr>
      <w:r>
        <w:t>[x] Canada compliance requirements noted</w:t>
      </w:r>
    </w:p>
    <w:p>
      <w:pPr>
        <w:pStyle w:val="ListBullet"/>
        <w:spacing w:after="60"/>
        <w:ind w:left="360"/>
      </w:pPr>
      <w:r>
        <w:t>[x] FAQs planned (8 questions)</w:t>
      </w:r>
    </w:p>
    <w:p>
      <w:pPr>
        <w:pStyle w:val="ListBullet"/>
        <w:spacing w:after="60"/>
        <w:ind w:left="360"/>
      </w:pPr>
      <w:r>
        <w:t>[x] Source hierarchy defined</w:t>
      </w:r>
    </w:p>
    <w:p>
      <w:pPr>
        <w:pStyle w:val="ListBullet"/>
        <w:spacing w:after="60"/>
        <w:ind w:left="360"/>
      </w:pPr>
      <w:r>
        <w:t>[x] Letter badge specified (RPL, #4CAF50)</w:t>
      </w:r>
    </w:p>
    <w:p/>
    <w:p>
      <w:pPr>
        <w:spacing w:after="120"/>
      </w:pPr>
      <w:r>
        <w:rPr>
          <w:b/>
        </w:rPr>
        <w:t>Status:</w:t>
      </w:r>
      <w:r>
        <w:t xml:space="preserve"> ✅ Ready for Phase 2 (Writer Brief Generation) - V2 COMPLIANT</w:t>
      </w:r>
    </w:p>
    <w:p/>
    <w:p/>
    <w:p>
      <w:pPr>
        <w:pStyle w:val="Heading2"/>
      </w:pPr>
      <w:r>
        <w:rPr>
          <w:b/>
          <w:color w:val="2E7D32"/>
          <w:sz w:val="32"/>
        </w:rPr>
        <w:t>V2 COMPLIANCE VALIDATION</w:t>
      </w:r>
    </w:p>
    <w:p/>
    <w:p>
      <w:pPr>
        <w:spacing w:after="120"/>
      </w:pPr>
      <w:r>
        <w:t>This brief meets all V2 requirements for REVIEW pages:</w:t>
      </w:r>
    </w:p>
    <w:p/>
    <w:p>
      <w:pPr>
        <w:pStyle w:val="ListBullet"/>
        <w:spacing w:after="60"/>
        <w:ind w:left="360"/>
      </w:pPr>
      <w:r>
        <w:t>[x] Keyword-to-Section Mapping Table: All 11 keywords mapped (see control sheet line 44-60)</w:t>
      </w:r>
    </w:p>
    <w:p>
      <w:pPr>
        <w:pStyle w:val="ListBullet"/>
        <w:spacing w:after="60"/>
        <w:ind w:left="360"/>
      </w:pPr>
      <w:r>
        <w:t>[x] Mobile Experience Section: 350-400 words across H2/H3 structure (writer brief line 280-340)</w:t>
      </w:r>
    </w:p>
    <w:p>
      <w:pPr>
        <w:pStyle w:val="ListBullet"/>
        <w:spacing w:after="60"/>
        <w:ind w:left="360"/>
      </w:pPr>
      <w:r>
        <w:t>[x] Payment Methods Section: Table format in Deposits &amp; Withdrawals (writer brief line 342-386)</w:t>
      </w:r>
    </w:p>
    <w:p>
      <w:pPr>
        <w:pStyle w:val="ListBullet"/>
        <w:spacing w:after="60"/>
        <w:ind w:left="360"/>
      </w:pPr>
      <w:r>
        <w:t>[x] Calculator Tool Links: Parlay Calculator + Odds Calculator (writer brief line 772-778)</w:t>
      </w:r>
    </w:p>
    <w:p>
      <w:pPr>
        <w:pStyle w:val="ListBullet"/>
        <w:spacing w:after="60"/>
        <w:ind w:left="360"/>
      </w:pPr>
      <w:r>
        <w:t>[x] Intro Format: 100-150 words, editorial independence, NO affiliate disclosure (writer brief line 46-73)</w:t>
      </w:r>
    </w:p>
    <w:p>
      <w:pPr>
        <w:pStyle w:val="ListBullet"/>
        <w:spacing w:after="60"/>
        <w:ind w:left="360"/>
      </w:pPr>
      <w:r>
        <w:t>[x] Source Requirements: TIER 1 (user feedback), TIER 2 (verification), TIER 4 warning (writer brief line 794-846)</w:t>
      </w:r>
    </w:p>
    <w:p>
      <w:pPr>
        <w:pStyle w:val="ListBullet"/>
        <w:spacing w:after="60"/>
        <w:ind w:left="360"/>
      </w:pPr>
      <w:r>
        <w:t>[x] Canada Compliance: 19+ (18+ AB/MB/QC), pan-Canadian helplines, NO affiliate disclosure in content (writer brief line 710-736)</w:t>
      </w:r>
    </w:p>
    <w:p>
      <w:pPr>
        <w:pStyle w:val="ListBullet"/>
        <w:spacing w:after="60"/>
        <w:ind w:left="360"/>
      </w:pPr>
      <w:r>
        <w:t>[x] NO YEAR in meta title: Removed "2025" per V2 standards (control sheet line 164)</w:t>
      </w:r>
    </w:p>
    <w:p/>
    <w:p/>
    <w:p>
      <w:pPr>
        <w:spacing w:after="120"/>
      </w:pPr>
      <w:r>
        <w:rPr>
          <w:b/>
        </w:rPr>
        <w:t>Next Steps:</w:t>
      </w:r>
    </w:p>
    <w:p>
      <w:pPr>
        <w:pStyle w:val="ListNumber"/>
        <w:spacing w:after="60"/>
        <w:ind w:left="360"/>
      </w:pPr>
      <w:r>
        <w:t>Proceed to Phase 2: Generate `canada-royalistplay-review-phase2.json` and writer brief</w:t>
      </w:r>
    </w:p>
    <w:p>
      <w:pPr>
        <w:pStyle w:val="ListNumber"/>
        <w:spacing w:after="60"/>
        <w:ind w:left="360"/>
      </w:pPr>
      <w:r>
        <w:t>Map all 11 secondary keywords to specific H2/H3 sections</w:t>
      </w:r>
    </w:p>
    <w:p>
      <w:pPr>
        <w:pStyle w:val="ListNumber"/>
        <w:spacing w:after="60"/>
        <w:ind w:left="360"/>
      </w:pPr>
      <w:r>
        <w:t>Define word count per section</w:t>
      </w:r>
    </w:p>
    <w:p>
      <w:pPr>
        <w:pStyle w:val="ListNumber"/>
        <w:spacing w:after="60"/>
        <w:ind w:left="360"/>
      </w:pPr>
      <w:r>
        <w:t>Specify source requirements per section</w:t>
      </w:r>
    </w:p>
    <w:p>
      <w:pPr>
        <w:pStyle w:val="ListNumber"/>
        <w:spacing w:after="60"/>
        <w:ind w:left="360"/>
      </w:pPr>
      <w:r>
        <w:t>Create FAQ schema structure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