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(40-50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
      <w:pPr>
        <w:pStyle w:val="ListBullet"/>
        <w:spacing w:after="60"/>
        <w:ind w:left="360"/>
      </w:pPr>
      <w:r>
        <w:t>Statement about review integrity</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w:t>
        <w:br/>
        <w:br/>
        <w:t>[Disclosure: We may earn commission from links on this page, but this does not</w:t>
        <w:br/>
        <w:t>influence our reviews. Our ratings are based on extensive testing of features,</w:t>
        <w:br/>
        <w:t>odds, payment speed, and customer support. We only recommend betting sites that</w:t>
        <w:br/>
        <w:t>meet our strict standards for safety and user experience in the Ireland market.]</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/sport/betting/ireland/lunubet-review.htm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/sport/betting/ireland/betalright-review.htm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/sport/betting/ireland/22bet-review.htm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/sport/betting/ireland/index.htm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Problem Gambling Ireland: https://www.problemgambling.ie/ (Free confidential helpline and support)</w:t>
      </w:r>
    </w:p>
    <w:p>
      <w:pPr>
        <w:pStyle w:val="ListBullet"/>
        <w:spacing w:after="60"/>
        <w:ind w:left="360"/>
      </w:pPr>
      <w:r>
        <w:t>Gamblers Anonymous Ireland: https://www.gamblersanonymous.ie/ (Support groups across Ireland)</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`/sport/betting/ireland/index.htm`</w:t>
            </w:r>
          </w:p>
        </w:tc>
        <w:tc>
          <w:tcPr>
            <w:tcW w:type="dxa" w:w="2340"/>
          </w:tcPr>
          <w:p>
            <w:r>
              <w:t>Introduction, Ireland landscape</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 + FAQ</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Welcome 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6</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7</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8</w:t>
            </w:r>
          </w:p>
        </w:tc>
        <w:tc>
          <w:tcPr>
            <w:tcW w:type="dxa" w:w="2340"/>
          </w:tcPr>
          <w:p>
            <w:r>
              <w:t>Millioner review</w:t>
            </w:r>
          </w:p>
        </w:tc>
        <w:tc>
          <w:tcPr>
            <w:tcW w:type="dxa" w:w="2340"/>
          </w:tcPr>
          <w:p>
            <w:r>
              <w:t>`/sport/betting/ireland/millioner-review.htm`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`/sport/betting/ireland/lunubet-review.htm`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`/sport/betting/ireland/betalright-review.htm`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`/sport/betting/ireland/22bet-review.htm`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