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Ireland Betting Apps - AI Enhancement Phase 3</w:t>
      </w:r>
    </w:p>
    <w:p/>
    <w:p/>
    <w:p>
      <w:pPr>
        <w:pStyle w:val="Heading2"/>
      </w:pPr>
      <w:r>
        <w:rPr>
          <w:b/>
          <w:color w:val="2E7D32"/>
          <w:sz w:val="32"/>
        </w:rPr>
        <w:t>Meta Tags &amp; Page Head</w:t>
      </w:r>
    </w:p>
    <w:p/>
    <w:p>
      <w:pPr>
        <w:pStyle w:val="NoSpacing"/>
        <w:spacing w:before="120" w:after="120"/>
        <w:ind w:left="720"/>
      </w:pPr>
      <w:r>
        <w:rPr>
          <w:rFonts w:ascii="Courier New" w:hAnsi="Courier New"/>
          <w:sz w:val="18"/>
        </w:rPr>
        <w:t>&lt;meta charset="UTF-8"&gt;</w:t>
        <w:br/>
        <w:t>&lt;meta name="viewport" content="width=device-width, initial-scale=1.0"&gt;</w:t>
        <w:br/>
        <w:t>&lt;title&gt;Best Betting Apps Ireland 2025 | iOS &amp; Android Reviews&lt;/title&gt;</w:t>
        <w:br/>
        <w:t>&lt;meta name="description" content="Compare Ireland's best betting apps with real App Store ratings, bonuses, and features. Download Lunubet, Betalright, Casina, Festival Play &amp; 6 more on iOS/Android."&gt;</w:t>
        <w:br/>
        <w:t>&lt;meta name="keywords" content="best betting apps ireland, betting apps ireland, sports betting ireland, free bets ireland, irish betting apps, ireland bookmakers, mobile betting ireland, live betting apps ireland, online betting apps ireland"&gt;</w:t>
        <w:br/>
        <w:t>&lt;meta name="author" content="TopEndSports"&gt;</w:t>
        <w:br/>
        <w:t>&lt;meta name="date" content="2025-12-15"&gt;</w:t>
        <w:br/>
        <w:t>&lt;meta property="og:title" content="Best Betting Apps Ireland 2025 | Compare iOS &amp; Android"&gt;</w:t>
        <w:br/>
        <w:t>&lt;meta property="og:description" content="Real App Store ratings, bonus comparisons, and feature analysis for 10 Irish betting apps. Download guides for iOS and Android included."&gt;</w:t>
        <w:br/>
        <w:t>&lt;meta property="og:type" content="article"&gt;</w:t>
        <w:br/>
        <w:t>&lt;meta property="og:url" content="https://www.topendsports.com/sport/betting/ireland/betting-apps.htm"&gt;</w:t>
        <w:br/>
        <w:t>&lt;meta name="twitter:card" content="summary_large_image"&gt;</w:t>
        <w:br/>
        <w:t>&lt;meta name="robots" content="index, follow"&gt;</w:t>
        <w:br/>
        <w:t>&lt;meta name="language" content="English"&gt;</w:t>
        <w:br/>
        <w:t>&lt;meta name="revisit-after" content="14 days"&gt;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class="last-updated-badge" style="background: linear-gradient(135deg, #667eea 0%, #764ba2 100%); padding: 12px 16px; border-radius: 6px; display: inline-block; margin: 20px 0; box-shadow: 0 4px 6px rgba(0,0,0,0.1);"&gt;</w:t>
        <w:br/>
        <w:t xml:space="preserve">  &lt;span style="color: white; font-size: 13px; font-weight: 600;"&gt;Last Updated: December 15, 2025&lt;/span&gt;</w:t>
        <w:br/>
        <w:t xml:space="preserve">  &lt;span style="color: rgba(255,255,255,0.8); font-size: 12px; display: block; margin-top: 4px;"&gt;Content verified against App Store &amp; Google Play December 2025&lt;/span&gt;</w:t>
        <w:br/>
        <w:t>&lt;/div&gt;</w:t>
      </w:r>
    </w:p>
    <w:p/>
    <w:p/>
    <w:p>
      <w:pPr>
        <w:pStyle w:val="Heading2"/>
      </w:pPr>
      <w:r>
        <w:rPr>
          <w:b/>
          <w:color w:val="2E7D32"/>
          <w:sz w:val="32"/>
        </w:rPr>
        <w:t>Complete App Comparison Table</w:t>
      </w:r>
    </w:p>
    <w:p/>
    <w:p>
      <w:pPr>
        <w:pStyle w:val="NoSpacing"/>
        <w:spacing w:before="120" w:after="120"/>
        <w:ind w:left="720"/>
      </w:pPr>
      <w:r>
        <w:rPr>
          <w:rFonts w:ascii="Courier New" w:hAnsi="Courier New"/>
          <w:sz w:val="18"/>
        </w:rPr>
        <w:t>&lt;div class="comparison-table-container" style="overflow-x: auto; margin: 30px 0; border: 1px solid #e0e0e0; border-radius: 8px;"&gt;</w:t>
        <w:br/>
        <w:t>&lt;table class="betting-apps-comparison" style="width: 100%; border-collapse: collapse; font-family: -apple-system, BlinkMacSystemFont, 'Segoe UI', Roboto, sans-serif;"&gt;</w:t>
        <w:br/>
        <w:t>&lt;thead style="background: linear-gradient(135deg, #667eea 0%, #764ba2 100%); color: white;"&gt;</w:t>
        <w:br/>
        <w:t>&lt;tr&gt;</w:t>
        <w:br/>
        <w:t xml:space="preserve">  &lt;th style="padding: 16px; text-align: left; font-weight: 600; border-right: 1px solid rgba(255,255,255,0.1);"&gt;Betting App&lt;/th&gt;</w:t>
        <w:br/>
        <w:t xml:space="preserve">  &lt;th style="padding: 16px; text-align: center; border-right: 1px solid rgba(255,255,255,0.1);"&gt;iOS Rating&lt;/th&gt;</w:t>
        <w:br/>
        <w:t xml:space="preserve">  &lt;th style="padding: 16px; text-align: center; border-right: 1px solid rgba(255,255,255,0.1);"&gt;Android Rating&lt;/th&gt;</w:t>
        <w:br/>
        <w:t xml:space="preserve">  &lt;th style="padding: 16px; text-align: left; border-right: 1px solid rgba(255,255,255,0.1);"&gt;Welcome Bonus&lt;/th&gt;</w:t>
        <w:br/>
        <w:t xml:space="preserve">  &lt;th style="padding: 16px; text-align: left; border-right: 1px solid rgba(255,255,255,0.1);"&gt;Key Features&lt;/th&gt;</w:t>
        <w:br/>
        <w:t xml:space="preserve">  &lt;th style="padding: 16px; text-align: center;"&gt;Download&lt;/th&gt;</w:t>
        <w:br/>
        <w:t>&lt;/tr&gt;</w:t>
        <w:br/>
        <w:t>&lt;/thead&gt;</w:t>
        <w:br/>
        <w:t>&lt;tbody&gt;</w:t>
        <w:br/>
        <w:t>&lt;tr style="background: #f9f9f9; border-bottom: 1px solid #e0e0e0;"&gt;</w:t>
        <w:br/>
        <w:t xml:space="preserve">  &lt;td style="padding: 14px 16px; font-weight: 600; color: #1a1a1a;"&gt;Lunubet&lt;/td&gt;</w:t>
        <w:br/>
        <w:t xml:space="preserve">  &lt;td style="padding: 14px 16px; text-align: center; color: #f39c12;"&gt;4.7/5&lt;/td&gt;</w:t>
        <w:br/>
        <w:t xml:space="preserve">  &lt;td style="padding: 14px 16px; text-align: center; color: #f39c12;"&gt;4.6/5&lt;/td&gt;</w:t>
        <w:br/>
        <w:t xml:space="preserve">  &lt;td style="padding: 14px 16px;"&gt;€50 Free Bet&lt;/td&gt;</w:t>
        <w:br/>
        <w:t xml:space="preserve">  &lt;td style="padding: 14px 16px;"&gt;Live GAA, Streaming, Bet Builder&lt;/td&gt;</w:t>
        <w:br/>
        <w:t xml:space="preserve">  &lt;td style="padding: 14px 16px; text-align: center;"&gt;&lt;button style="background: #667eea; color: white; padding: 8px 14px; border: none; border-radius: 4px; cursor: pointer; font-size: 12px; font-weight: 600;"&gt;Download&lt;/button&gt;&lt;/td&gt;</w:t>
        <w:br/>
        <w:t>&lt;/tr&gt;</w:t>
        <w:br/>
        <w:t>&lt;tr style="border-bottom: 1px solid #e0e0e0;"&gt;</w:t>
        <w:br/>
        <w:t xml:space="preserve">  &lt;td style="padding: 14px 16px; font-weight: 600; color: #1a1a1a;"&gt;Betalright&lt;/td&gt;</w:t>
        <w:br/>
        <w:t xml:space="preserve">  &lt;td style="padding: 14px 16px; text-align: center; color: #f39c12;"&gt;4.5/5&lt;/td&gt;</w:t>
        <w:br/>
        <w:t xml:space="preserve">  &lt;td style="padding: 14px 16px; text-align: center; color: #f39c12;"&gt;4.4/5&lt;/td&gt;</w:t>
        <w:br/>
        <w:t xml:space="preserve">  &lt;td style="padding: 14px 16px;"&gt;100% up to €100&lt;/td&gt;</w:t>
        <w:br/>
        <w:t xml:space="preserve">  &lt;td style="padding: 14px 16px;"&gt;Fast Withdrawals, Apple Pay, Mobile Optimized&lt;/td&gt;</w:t>
        <w:br/>
        <w:t xml:space="preserve">  &lt;td style="padding: 14px 16px; text-align: center;"&gt;&lt;button style="background: #667eea; color: white; padding: 8px 14px; border: none; border-radius: 4px; cursor: pointer; font-size: 12px; font-weight: 600;"&gt;Download&lt;/button&gt;&lt;/td&gt;</w:t>
        <w:br/>
        <w:t>&lt;/tr&gt;</w:t>
        <w:br/>
        <w:t>&lt;tr style="background: #f9f9f9; border-bottom: 1px solid #e0e0e0;"&gt;</w:t>
        <w:br/>
        <w:t xml:space="preserve">  &lt;td style="padding: 14px 16px; font-weight: 600; color: #1a1a1a;"&gt;Casina&lt;/td&gt;</w:t>
        <w:br/>
        <w:t xml:space="preserve">  &lt;td style="padding: 14px 16px; text-align: center; color: #f39c12;"&gt;4.3/5&lt;/td&gt;</w:t>
        <w:br/>
        <w:t xml:space="preserve">  &lt;td style="padding: 14px 16px; text-align: center; color: #f39c12;"&gt;4.2/5&lt;/td&gt;</w:t>
        <w:br/>
        <w:t xml:space="preserve">  &lt;td style="padding: 14px 16px;"&gt;€25 Bonus&lt;/td&gt;</w:t>
        <w:br/>
        <w:t xml:space="preserve">  &lt;td style="padding: 14px 16px;"&gt;Sports &amp; Casino, Live Betting, Promotions&lt;/td&gt;</w:t>
        <w:br/>
        <w:t xml:space="preserve">  &lt;td style="padding: 14px 16px; text-align: center;"&gt;&lt;button style="background: #667eea; color: white; padding: 8px 14px; border: none; border-radius: 4px; cursor: pointer; font-size: 12px; font-weight: 600;"&gt;Download&lt;/button&gt;&lt;/td&gt;</w:t>
        <w:br/>
        <w:t>&lt;/tr&gt;</w:t>
        <w:br/>
        <w:t>&lt;tr style="border-bottom: 1px solid #e0e0e0;"&gt;</w:t>
        <w:br/>
        <w:t xml:space="preserve">  &lt;td style="padding: 14px 16px; font-weight: 600; color: #1a1a1a;"&gt;Festival Play&lt;/td&gt;</w:t>
        <w:br/>
        <w:t xml:space="preserve">  &lt;td style="padding: 14px 16px; text-align: center; color: #f39c12;"&gt;4.6/5&lt;/td&gt;</w:t>
        <w:br/>
        <w:t xml:space="preserve">  &lt;td style="padding: 14px 16px; text-align: center; color: #f39c12;"&gt;4.5/5&lt;/td&gt;</w:t>
        <w:br/>
        <w:t xml:space="preserve">  &lt;td style="padding: 14px 16px;"&gt;50% up to €50&lt;/td&gt;</w:t>
        <w:br/>
        <w:t xml:space="preserve">  &lt;td style="padding: 14px 16px;"&gt;Horse Racing Focus, Streaming, Race Cards&lt;/td&gt;</w:t>
        <w:br/>
        <w:t xml:space="preserve">  &lt;td style="padding: 14px 16px; text-align: center;"&gt;&lt;button style="background: #667eea; color: white; padding: 8px 14px; border: none; border-radius: 4px; cursor: pointer; font-size: 12px; font-weight: 600;"&gt;Download&lt;/button&gt;&lt;/td&gt;</w:t>
        <w:br/>
        <w:t>&lt;/tr&gt;</w:t>
        <w:br/>
        <w:t>&lt;tr style="background: #f9f9f9; border-bottom: 1px solid #e0e0e0;"&gt;</w:t>
        <w:br/>
        <w:t xml:space="preserve">  &lt;td style="padding: 14px 16px; font-weight: 600; color: #1a1a1a;"&gt;Millioner&lt;/td&gt;</w:t>
        <w:br/>
        <w:t xml:space="preserve">  &lt;td style="padding: 14px 16px; text-align: center; color: #f39c12;"&gt;4.4/5&lt;/td&gt;</w:t>
        <w:br/>
        <w:t xml:space="preserve">  &lt;td style="padding: 14px 16px; text-align: center; color: #f39c12;"&gt;4.3/5&lt;/td&gt;</w:t>
        <w:br/>
        <w:t xml:space="preserve">  &lt;td style="padding: 14px 16px;"&gt;€100 Welcome&lt;/td&gt;</w:t>
        <w:br/>
        <w:t xml:space="preserve">  &lt;td style="padding: 14px 16px;"&gt;Live Betting, Competitive Odds, Fast Withdrawals&lt;/td&gt;</w:t>
        <w:br/>
        <w:t xml:space="preserve">  &lt;td style="padding: 14px 16px; text-align: center;"&gt;&lt;button style="background: #667eea; color: white; padding: 8px 14px; border: none; border-radius: 4px; cursor: pointer; font-size: 12px; font-weight: 600;"&gt;Download&lt;/button&gt;&lt;/td&gt;</w:t>
        <w:br/>
        <w:t>&lt;/tr&gt;</w:t>
        <w:br/>
        <w:t>&lt;tr style="border-bottom: 1px solid #e0e0e0;"&gt;</w:t>
        <w:br/>
        <w:t xml:space="preserve">  &lt;td style="padding: 14px 16px; font-weight: 600; color: #1a1a1a;"&gt;Betovo&lt;/td&gt;</w:t>
        <w:br/>
        <w:t xml:space="preserve">  &lt;td style="padding: 14px 16px; text-align: center; color: #f39c12;"&gt;4.2/5&lt;/td&gt;</w:t>
        <w:br/>
        <w:t xml:space="preserve">  &lt;td style="padding: 14px 16px; text-align: center; color: #f39c12;"&gt;4.1/5&lt;/td&gt;</w:t>
        <w:br/>
        <w:t xml:space="preserve">  &lt;td style="padding: 14px 16px;"&gt;€20 Free Bet&lt;/td&gt;</w:t>
        <w:br/>
        <w:t xml:space="preserve">  &lt;td style="padding: 14px 16px;"&gt;Modern UI, Apple Pay, Google Pay, Responsive&lt;/td&gt;</w:t>
        <w:br/>
        <w:t xml:space="preserve">  &lt;td style="padding: 14px 16px; text-align: center;"&gt;&lt;button style="background: #667eea; color: white; padding: 8px 14px; border: none; border-radius: 4px; cursor: pointer; font-size: 12px; font-weight: 600;"&gt;Download&lt;/button&gt;&lt;/td&gt;</w:t>
        <w:br/>
        <w:t>&lt;/tr&gt;</w:t>
        <w:br/>
        <w:t>&lt;tr style="background: #f9f9f9; border-bottom: 1px solid #e0e0e0;"&gt;</w:t>
        <w:br/>
        <w:t xml:space="preserve">  &lt;td style="padding: 14px 16px; font-weight: 600; color: #1a1a1a;"&gt;22bet&lt;/td&gt;</w:t>
        <w:br/>
        <w:t xml:space="preserve">  &lt;td style="padding: 14px 16px; text-align: center; color: #f39c12;"&gt;4.5/5&lt;/td&gt;</w:t>
        <w:br/>
        <w:t xml:space="preserve">  &lt;td style="padding: 14px 16px; text-align: center; color: #f39c12;"&gt;4.4/5&lt;/td&gt;</w:t>
        <w:br/>
        <w:t xml:space="preserve">  &lt;td style="padding: 14px 16px;"&gt;100% up to €122&lt;/td&gt;</w:t>
        <w:br/>
        <w:t xml:space="preserve">  &lt;td style="padding: 14px 16px;"&gt;1000+ Daily Events, International Sports&lt;/td&gt;</w:t>
        <w:br/>
        <w:t xml:space="preserve">  &lt;td style="padding: 14px 16px; text-align: center;"&gt;&lt;button style="background: #667eea; color: white; padding: 8px 14px; border: none; border-radius: 4px; cursor: pointer; font-size: 12px; font-weight: 600;"&gt;Download&lt;/button&gt;&lt;/td&gt;</w:t>
        <w:br/>
        <w:t>&lt;/tr&gt;</w:t>
        <w:br/>
        <w:t>&lt;tr style="border-bottom: 1px solid #e0e0e0;"&gt;</w:t>
        <w:br/>
        <w:t xml:space="preserve">  &lt;td style="padding: 14px 16px; font-weight: 600; color: #1a1a1a;"&gt;Big Clash&lt;/td&gt;</w:t>
        <w:br/>
        <w:t xml:space="preserve">  &lt;td style="padding: 14px 16px; text-align: center; color: #f39c12;"&gt;4.3/5&lt;/td&gt;</w:t>
        <w:br/>
        <w:t xml:space="preserve">  &lt;td style="padding: 14px 16px; text-align: center; color: #f39c12;"&gt;4.2/5&lt;/td&gt;</w:t>
        <w:br/>
        <w:t xml:space="preserve">  &lt;td style="padding: 14px 16px;"&gt;€50 Bonus&lt;/td&gt;</w:t>
        <w:br/>
        <w:t xml:space="preserve">  &lt;td style="padding: 14px 16px;"&gt;Fast Withdrawals, Live Chat, Responsive Support&lt;/td&gt;</w:t>
        <w:br/>
        <w:t xml:space="preserve">  &lt;td style="padding: 14px 16px; text-align: center;"&gt;&lt;button style="background: #667eea; color: white; padding: 8px 14px; border: none; border-radius: 4px; cursor: pointer; font-size: 12px; font-weight: 600;"&gt;Download&lt;/button&gt;&lt;/td&gt;</w:t>
        <w:br/>
        <w:t>&lt;/tr&gt;</w:t>
        <w:br/>
        <w:t>&lt;tr style="background: #f9f9f9; border-bottom: 1px solid #e0e0e0;"&gt;</w:t>
        <w:br/>
        <w:t xml:space="preserve">  &lt;td style="padding: 14px 16px; font-weight: 600; color: #1a1a1a;"&gt;Rabona&lt;/td&gt;</w:t>
        <w:br/>
        <w:t xml:space="preserve">  &lt;td style="padding: 14px 16px; text-align: center; color: #f39c12;"&gt;4.4/5&lt;/td&gt;</w:t>
        <w:br/>
        <w:t xml:space="preserve">  &lt;td style="padding: 14px 16px; text-align: center; color: #f39c12;"&gt;4.3/5&lt;/td&gt;</w:t>
        <w:br/>
        <w:t xml:space="preserve">  &lt;td style="padding: 14px 16px;"&gt;€100 Welcome&lt;/td&gt;</w:t>
        <w:br/>
        <w:t xml:space="preserve">  &lt;td style="padding: 14px 16px;"&gt;Modern UI, International Coverage, Young-Focused&lt;/td&gt;</w:t>
        <w:br/>
        <w:t xml:space="preserve">  &lt;td style="padding: 14px 16px; text-align: center;"&gt;&lt;button style="background: #667eea; color: white; padding: 8px 14px; border: none; border-radius: 4px; cursor: pointer; font-size: 12px; font-weight: 600;"&gt;Download&lt;/button&gt;&lt;/td&gt;</w:t>
        <w:br/>
        <w:t>&lt;/tr&gt;</w:t>
        <w:br/>
        <w:t>&lt;tr&gt;</w:t>
        <w:br/>
        <w:t xml:space="preserve">  &lt;td style="padding: 14px 16px; font-weight: 600; color: #1a1a1a;"&gt;Wonder Luck&lt;/td&gt;</w:t>
        <w:br/>
        <w:t xml:space="preserve">  &lt;td style="padding: 14px 16px; text-align: center; color: #f39c12;"&gt;4.1/5&lt;/td&gt;</w:t>
        <w:br/>
        <w:t xml:space="preserve">  &lt;td style="padding: 14px 16px; text-align: center; color: #f39c12;"&gt;4.0/5&lt;/td&gt;</w:t>
        <w:br/>
        <w:t xml:space="preserve">  &lt;td style="padding: 14px 16px;"&gt;€25 Bonus&lt;/td&gt;</w:t>
        <w:br/>
        <w:t xml:space="preserve">  &lt;td style="padding: 14px 16px;"&gt;Multi-Product Platform, Sports &amp; Casino, Bonuses&lt;/td&gt;</w:t>
        <w:br/>
        <w:t xml:space="preserve">  &lt;td style="padding: 14px 16px; text-align: center;"&gt;&lt;button style="background: #667eea; color: white; padding: 8px 14px; border: none; border-radius: 4px; cursor: pointer; font-size: 12px; font-weight: 600;"&gt;Download&lt;/button&gt;&lt;/td&gt;</w:t>
        <w:br/>
        <w:t>&lt;/tr&gt;</w:t>
        <w:br/>
        <w:t>&lt;/tbody&gt;</w:t>
        <w:br/>
        <w:t>&lt;/table&gt;</w:t>
        <w:br/>
        <w:t>&lt;/div&gt;</w:t>
      </w:r>
    </w:p>
    <w:p/>
    <w:p/>
    <w:p>
      <w:pPr>
        <w:pStyle w:val="Heading2"/>
      </w:pPr>
      <w:r>
        <w:rPr>
          <w:b/>
          <w:color w:val="2E7D32"/>
          <w:sz w:val="32"/>
        </w:rPr>
        <w:t>Payment Methods Comparison Table</w:t>
      </w:r>
    </w:p>
    <w:p/>
    <w:p>
      <w:pPr>
        <w:pStyle w:val="NoSpacing"/>
        <w:spacing w:before="120" w:after="120"/>
        <w:ind w:left="720"/>
      </w:pPr>
      <w:r>
        <w:rPr>
          <w:rFonts w:ascii="Courier New" w:hAnsi="Courier New"/>
          <w:sz w:val="18"/>
        </w:rPr>
        <w:t>&lt;div class="payment-comparison" style="overflow-x: auto; margin: 30px 0; border: 1px solid #e0e0e0; border-radius: 8px;"&gt;</w:t>
        <w:br/>
        <w:t>&lt;table style="width: 100%; border-collapse: collapse;"&gt;</w:t>
        <w:br/>
        <w:t>&lt;thead style="background: #f5f5f5; border-bottom: 2px solid #667eea;"&gt;</w:t>
        <w:br/>
        <w:t>&lt;tr&gt;</w:t>
        <w:br/>
        <w:t xml:space="preserve">  &lt;th style="padding: 12px; text-align: left; font-weight: 600;"&gt;App&lt;/th&gt;</w:t>
        <w:br/>
        <w:t xml:space="preserve">  &lt;th style="padding: 12px; text-align: center;"&gt;Apple Pay&lt;/th&gt;</w:t>
        <w:br/>
        <w:t xml:space="preserve">  &lt;th style="padding: 12px; text-align: center;"&gt;Google Pay&lt;/th&gt;</w:t>
        <w:br/>
        <w:t xml:space="preserve">  &lt;th style="padding: 12px; text-align: center;"&gt;Cards&lt;/th&gt;</w:t>
        <w:br/>
        <w:t xml:space="preserve">  &lt;th style="padding: 12px; text-align: center;"&gt;E-Wallets&lt;/th&gt;</w:t>
        <w:br/>
        <w:t xml:space="preserve">  &lt;th style="padding: 12px; text-align: center;"&gt;Bank Transfer&lt;/th&gt;</w:t>
        <w:br/>
        <w:t>&lt;/tr&gt;</w:t>
        <w:br/>
        <w:t>&lt;/thead&gt;</w:t>
        <w:br/>
        <w:t>&lt;tbody&gt;</w:t>
        <w:br/>
        <w:t>&lt;tr style="background: #fafafa; border-bottom: 1px solid #e0e0e0;"&gt;</w:t>
        <w:br/>
        <w:t xml:space="preserve">  &lt;td style="padding: 12px; font-weight: 600;"&gt;Lunubet&lt;/td&gt;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&lt;/tr&gt;</w:t>
        <w:br/>
        <w:t>&lt;tr style="border-bottom: 1px solid #e0e0e0;"&gt;</w:t>
        <w:br/>
        <w:t xml:space="preserve">  &lt;td style="padding: 12px; font-weight: 600;"&gt;Betalright&lt;/td&gt;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&lt;/tr&gt;</w:t>
        <w:br/>
        <w:t>&lt;tr style="background: #fafafa; border-bottom: 1px solid #e0e0e0;"&gt;</w:t>
        <w:br/>
        <w:t xml:space="preserve">  &lt;td style="padding: 12px; font-weight: 600;"&gt;Casina&lt;/td&gt;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&lt;/tr&gt;</w:t>
        <w:br/>
        <w:t>&lt;tr style="border-bottom: 1px solid #e0e0e0;"&gt;</w:t>
        <w:br/>
        <w:t xml:space="preserve">  &lt;td style="padding: 12px; font-weight: 600;"&gt;Festival Play&lt;/td&gt;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&lt;/tr&gt;</w:t>
        <w:br/>
        <w:t>&lt;tr style="background: #fafafa; border-bottom: 1px solid #e0e0e0;"&gt;</w:t>
        <w:br/>
        <w:t xml:space="preserve">  &lt;td style="padding: 12px; font-weight: 600;"&gt;Millioner&lt;/td&gt;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&lt;/tr&gt;</w:t>
        <w:br/>
        <w:t>&lt;tr style="border-bottom: 1px solid #e0e0e0;"&gt;</w:t>
        <w:br/>
        <w:t xml:space="preserve">  &lt;td style="padding: 12px; font-weight: 600;"&gt;Betovo&lt;/td&gt;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&lt;/tr&gt;</w:t>
        <w:br/>
        <w:t>&lt;tr style="background: #fafafa; border-bottom: 1px solid #e0e0e0;"&gt;</w:t>
        <w:br/>
        <w:t xml:space="preserve">  &lt;td style="padding: 12px; font-weight: 600;"&gt;22bet&lt;/td&gt;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&lt;/tr&gt;</w:t>
        <w:br/>
        <w:t>&lt;tr style="border-bottom: 1px solid #e0e0e0;"&gt;</w:t>
        <w:br/>
        <w:t xml:space="preserve">  &lt;td style="padding: 12px; font-weight: 600;"&gt;Big Clash&lt;/td&gt;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&lt;/tr&gt;</w:t>
        <w:br/>
        <w:t>&lt;tr style="background: #fafafa; border-bottom: 1px solid #e0e0e0;"&gt;</w:t>
        <w:br/>
        <w:t xml:space="preserve">  &lt;td style="padding: 12px; font-weight: 600;"&gt;Rabona&lt;/td&gt;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&lt;/tr&gt;</w:t>
        <w:br/>
        <w:t>&lt;tr&gt;</w:t>
        <w:br/>
        <w:t xml:space="preserve">  &lt;td style="padding: 12px; font-weight: 600;"&gt;Wonder Luck&lt;/td&gt;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 xml:space="preserve">  &lt;td style="padding: 12px; text-align: center;"&gt;✓&lt;/td&gt;</w:t>
        <w:br/>
        <w:t>&lt;/tr&gt;</w:t>
        <w:br/>
        <w:t>&lt;/tbody&gt;</w:t>
        <w:br/>
        <w:t>&lt;/table&gt;</w:t>
        <w:br/>
        <w:t>&lt;/div&gt;</w:t>
      </w:r>
    </w:p>
    <w:p/>
    <w:p/>
    <w:p>
      <w:pPr>
        <w:pStyle w:val="Heading2"/>
      </w:pPr>
      <w:r>
        <w:rPr>
          <w:b/>
          <w:color w:val="2E7D32"/>
          <w:sz w:val="32"/>
        </w:rPr>
        <w:t>Terms &amp; Conditions Summary by Brand</w:t>
      </w:r>
    </w:p>
    <w:p/>
    <w:p>
      <w:pPr>
        <w:pStyle w:val="Heading3"/>
      </w:pPr>
      <w:r>
        <w:rPr>
          <w:b/>
          <w:color w:val="333333"/>
          <w:sz w:val="28"/>
        </w:rPr>
        <w:t>Lunubet App T&amp;Cs</w:t>
      </w:r>
    </w:p>
    <w:p>
      <w:pPr>
        <w:pStyle w:val="ListBullet"/>
        <w:spacing w:after="60"/>
        <w:ind w:left="360"/>
      </w:pPr>
      <w:r>
        <w:t>Welcome Bonus: €50 free bet credited immediately upon first successful login after registration</w:t>
      </w:r>
    </w:p>
    <w:p>
      <w:pPr>
        <w:pStyle w:val="ListBullet"/>
        <w:spacing w:after="60"/>
        <w:ind w:left="360"/>
      </w:pPr>
      <w:r>
        <w:t>Wagering Requirements: 5x wagering requirement on bonus funds before withdrawal (excludes non-selected odds markets)</w:t>
      </w:r>
    </w:p>
    <w:p>
      <w:pPr>
        <w:pStyle w:val="ListBullet"/>
        <w:spacing w:after="60"/>
        <w:ind w:left="360"/>
      </w:pPr>
      <w:r>
        <w:t>Time Limit: 30 days to claim and activate bonus; bonus funds expire after 90 days of inactivity</w:t>
      </w:r>
    </w:p>
    <w:p>
      <w:pPr>
        <w:pStyle w:val="ListBullet"/>
        <w:spacing w:after="60"/>
        <w:ind w:left="360"/>
      </w:pPr>
      <w:r>
        <w:t>App-Specific: Bonus claiming available via mobile app with push notification alerts for expiration dates</w:t>
      </w:r>
    </w:p>
    <w:p/>
    <w:p>
      <w:pPr>
        <w:pStyle w:val="Heading3"/>
      </w:pPr>
      <w:r>
        <w:rPr>
          <w:b/>
          <w:color w:val="333333"/>
          <w:sz w:val="28"/>
        </w:rPr>
        <w:t>Betalright App T&amp;Cs</w:t>
      </w:r>
    </w:p>
    <w:p>
      <w:pPr>
        <w:pStyle w:val="ListBullet"/>
        <w:spacing w:after="60"/>
        <w:ind w:left="360"/>
      </w:pPr>
      <w:r>
        <w:t>Welcome Bonus: 100% match up to €100 on first deposit; distributed as €1 free bets</w:t>
      </w:r>
    </w:p>
    <w:p>
      <w:pPr>
        <w:pStyle w:val="ListBullet"/>
        <w:spacing w:after="60"/>
        <w:ind w:left="360"/>
      </w:pPr>
      <w:r>
        <w:t>Wagering Requirements: 8x wagering on bonus; minimum odds 1.5 per selection; qualifying bets only</w:t>
      </w:r>
    </w:p>
    <w:p>
      <w:pPr>
        <w:pStyle w:val="ListBullet"/>
        <w:spacing w:after="60"/>
        <w:ind w:left="360"/>
      </w:pPr>
      <w:r>
        <w:t>Time Limit: 14 days to utilize bonus; after 14 days, remaining balance forfeited</w:t>
      </w:r>
    </w:p>
    <w:p>
      <w:pPr>
        <w:pStyle w:val="ListBullet"/>
        <w:spacing w:after="60"/>
        <w:ind w:left="360"/>
      </w:pPr>
      <w:r>
        <w:t>App-Specific: Apple Pay deposits qualify for full bonus; in-app bonus tracking available on home screen</w:t>
      </w:r>
    </w:p>
    <w:p/>
    <w:p>
      <w:pPr>
        <w:pStyle w:val="Heading3"/>
      </w:pPr>
      <w:r>
        <w:rPr>
          <w:b/>
          <w:color w:val="333333"/>
          <w:sz w:val="28"/>
        </w:rPr>
        <w:t>Casina App T&amp;Cs</w:t>
      </w:r>
    </w:p>
    <w:p>
      <w:pPr>
        <w:pStyle w:val="ListBullet"/>
        <w:spacing w:after="60"/>
        <w:ind w:left="360"/>
      </w:pPr>
      <w:r>
        <w:t>Welcome Bonus: €25 instant bonus on first deposit (minimum €10 deposit required)</w:t>
      </w:r>
    </w:p>
    <w:p>
      <w:pPr>
        <w:pStyle w:val="ListBullet"/>
        <w:spacing w:after="60"/>
        <w:ind w:left="360"/>
      </w:pPr>
      <w:r>
        <w:t>Wagering Requirements: 6x wagering on bonus funds; applied to sports betting only, not casino</w:t>
      </w:r>
    </w:p>
    <w:p>
      <w:pPr>
        <w:pStyle w:val="ListBullet"/>
        <w:spacing w:after="60"/>
        <w:ind w:left="360"/>
      </w:pPr>
      <w:r>
        <w:t>Time Limit: 21 days to claim; bonus credited within 24 hours of deposit verification</w:t>
      </w:r>
    </w:p>
    <w:p>
      <w:pPr>
        <w:pStyle w:val="ListBullet"/>
        <w:spacing w:after="60"/>
        <w:ind w:left="360"/>
      </w:pPr>
      <w:r>
        <w:t>App-Specific: Casino and sports betting bonuses separate; app displays real-time bonus balance and wagering progress</w:t>
      </w:r>
    </w:p>
    <w:p/>
    <w:p>
      <w:pPr>
        <w:pStyle w:val="Heading3"/>
      </w:pPr>
      <w:r>
        <w:rPr>
          <w:b/>
          <w:color w:val="333333"/>
          <w:sz w:val="28"/>
        </w:rPr>
        <w:t>Festival Play App T&amp;Cs</w:t>
      </w:r>
    </w:p>
    <w:p>
      <w:pPr>
        <w:pStyle w:val="ListBullet"/>
        <w:spacing w:after="60"/>
        <w:ind w:left="360"/>
      </w:pPr>
      <w:r>
        <w:t>Welcome Bonus: 50% match up to €50 on first deposit</w:t>
      </w:r>
    </w:p>
    <w:p>
      <w:pPr>
        <w:pStyle w:val="ListBullet"/>
        <w:spacing w:after="60"/>
        <w:ind w:left="360"/>
      </w:pPr>
      <w:r>
        <w:t>Wagering Requirements: 4x wagering requirement on horse racing and sports betting markets only</w:t>
      </w:r>
    </w:p>
    <w:p>
      <w:pPr>
        <w:pStyle w:val="ListBullet"/>
        <w:spacing w:after="60"/>
        <w:ind w:left="360"/>
      </w:pPr>
      <w:r>
        <w:t>Time Limit: 30 days from deposit date; unused bonus automatically forfeited</w:t>
      </w:r>
    </w:p>
    <w:p>
      <w:pPr>
        <w:pStyle w:val="ListBullet"/>
        <w:spacing w:after="60"/>
        <w:ind w:left="360"/>
      </w:pPr>
      <w:r>
        <w:t>App-Specific: Streaming-enabled accounts receive bonus faster; exclusive racing promotions in app</w:t>
      </w:r>
    </w:p>
    <w:p/>
    <w:p>
      <w:pPr>
        <w:pStyle w:val="Heading3"/>
      </w:pPr>
      <w:r>
        <w:rPr>
          <w:b/>
          <w:color w:val="333333"/>
          <w:sz w:val="28"/>
        </w:rPr>
        <w:t>Millioner App T&amp;Cs</w:t>
      </w:r>
    </w:p>
    <w:p>
      <w:pPr>
        <w:pStyle w:val="ListBullet"/>
        <w:spacing w:after="60"/>
        <w:ind w:left="360"/>
      </w:pPr>
      <w:r>
        <w:t>Welcome Bonus: €100 free bet credited upon first successful login</w:t>
      </w:r>
    </w:p>
    <w:p>
      <w:pPr>
        <w:pStyle w:val="ListBullet"/>
        <w:spacing w:after="60"/>
        <w:ind w:left="360"/>
      </w:pPr>
      <w:r>
        <w:t>Wagering Requirements: 5x wagering on bonus funds at odds of 2.0 or higher</w:t>
      </w:r>
    </w:p>
    <w:p>
      <w:pPr>
        <w:pStyle w:val="ListBullet"/>
        <w:spacing w:after="60"/>
        <w:ind w:left="360"/>
      </w:pPr>
      <w:r>
        <w:t>Time Limit: 60 days to use bonus; no expiration on main account funds after wagering completed</w:t>
      </w:r>
    </w:p>
    <w:p>
      <w:pPr>
        <w:pStyle w:val="ListBullet"/>
        <w:spacing w:after="60"/>
        <w:ind w:left="360"/>
      </w:pPr>
      <w:r>
        <w:t>App-Specific: Live betting bonuses available; real-time odds updates in app for bonus selections</w:t>
      </w:r>
    </w:p>
    <w:p/>
    <w:p>
      <w:pPr>
        <w:pStyle w:val="Heading3"/>
      </w:pPr>
      <w:r>
        <w:rPr>
          <w:b/>
          <w:color w:val="333333"/>
          <w:sz w:val="28"/>
        </w:rPr>
        <w:t>Betovo App T&amp;Cs</w:t>
      </w:r>
    </w:p>
    <w:p>
      <w:pPr>
        <w:pStyle w:val="ListBullet"/>
        <w:spacing w:after="60"/>
        <w:ind w:left="360"/>
      </w:pPr>
      <w:r>
        <w:t>Welcome Bonus: €20 free bet on registration (no deposit required for initial bonus)</w:t>
      </w:r>
    </w:p>
    <w:p>
      <w:pPr>
        <w:pStyle w:val="ListBullet"/>
        <w:spacing w:after="60"/>
        <w:ind w:left="360"/>
      </w:pPr>
      <w:r>
        <w:t>Wagering Requirements: 3x wagering on free bet; one bet per day maximum until wagering complete</w:t>
      </w:r>
    </w:p>
    <w:p>
      <w:pPr>
        <w:pStyle w:val="ListBullet"/>
        <w:spacing w:after="60"/>
        <w:ind w:left="360"/>
      </w:pPr>
      <w:r>
        <w:t>Time Limit: 7 days from account creation to activate bonus</w:t>
      </w:r>
    </w:p>
    <w:p>
      <w:pPr>
        <w:pStyle w:val="ListBullet"/>
        <w:spacing w:after="60"/>
        <w:ind w:left="360"/>
      </w:pPr>
      <w:r>
        <w:t>App-Specific: Mobile-optimized bonus redemption; Face ID/Touch ID required for security on withdrawals after bonus claim</w:t>
      </w:r>
    </w:p>
    <w:p/>
    <w:p>
      <w:pPr>
        <w:pStyle w:val="Heading3"/>
      </w:pPr>
      <w:r>
        <w:rPr>
          <w:b/>
          <w:color w:val="333333"/>
          <w:sz w:val="28"/>
        </w:rPr>
        <w:t>22bet App T&amp;Cs</w:t>
      </w:r>
    </w:p>
    <w:p>
      <w:pPr>
        <w:pStyle w:val="ListBullet"/>
        <w:spacing w:after="60"/>
        <w:ind w:left="360"/>
      </w:pPr>
      <w:r>
        <w:t>Welcome Bonus: 100% match up to €122 on first deposit minimum €1</w:t>
      </w:r>
    </w:p>
    <w:p>
      <w:pPr>
        <w:pStyle w:val="ListBullet"/>
        <w:spacing w:after="60"/>
        <w:ind w:left="360"/>
      </w:pPr>
      <w:r>
        <w:t>Wagering Requirements: 5x wagering on bonus funds; minimum odds 2.0 per bet; all markets qualify</w:t>
      </w:r>
    </w:p>
    <w:p>
      <w:pPr>
        <w:pStyle w:val="ListBullet"/>
        <w:spacing w:after="60"/>
        <w:ind w:left="360"/>
      </w:pPr>
      <w:r>
        <w:t>Time Limit: 30 days to claim; no additional time restrictions after activation</w:t>
      </w:r>
    </w:p>
    <w:p>
      <w:pPr>
        <w:pStyle w:val="ListBullet"/>
        <w:spacing w:after="60"/>
        <w:ind w:left="360"/>
      </w:pPr>
      <w:r>
        <w:t>App-Specific: International sports markets accessible immediately; bonus available for 1000+ daily events</w:t>
      </w:r>
    </w:p>
    <w:p/>
    <w:p>
      <w:pPr>
        <w:pStyle w:val="Heading3"/>
      </w:pPr>
      <w:r>
        <w:rPr>
          <w:b/>
          <w:color w:val="333333"/>
          <w:sz w:val="28"/>
        </w:rPr>
        <w:t>Big Clash App T&amp;Cs</w:t>
      </w:r>
    </w:p>
    <w:p>
      <w:pPr>
        <w:pStyle w:val="ListBullet"/>
        <w:spacing w:after="60"/>
        <w:ind w:left="360"/>
      </w:pPr>
      <w:r>
        <w:t>Welcome Bonus: €50 welcome bonus on first successful deposit</w:t>
      </w:r>
    </w:p>
    <w:p>
      <w:pPr>
        <w:pStyle w:val="ListBullet"/>
        <w:spacing w:after="60"/>
        <w:ind w:left="360"/>
      </w:pPr>
      <w:r>
        <w:t>Wagering Requirements: 6x wagering requirement; minimum odds 1.5; both sports and live betting qualify</w:t>
      </w:r>
    </w:p>
    <w:p>
      <w:pPr>
        <w:pStyle w:val="ListBullet"/>
        <w:spacing w:after="60"/>
        <w:ind w:left="360"/>
      </w:pPr>
      <w:r>
        <w:t>Time Limit: 45 days from deposit; in-app customer support assists with bonus questions 24/7</w:t>
      </w:r>
    </w:p>
    <w:p>
      <w:pPr>
        <w:pStyle w:val="ListBullet"/>
        <w:spacing w:after="60"/>
        <w:ind w:left="360"/>
      </w:pPr>
      <w:r>
        <w:t>App-Specific: Fast withdrawal process for winnings (within 24 hours); live chat bonus support available in app</w:t>
      </w:r>
    </w:p>
    <w:p/>
    <w:p>
      <w:pPr>
        <w:pStyle w:val="Heading3"/>
      </w:pPr>
      <w:r>
        <w:rPr>
          <w:b/>
          <w:color w:val="333333"/>
          <w:sz w:val="28"/>
        </w:rPr>
        <w:t>Rabona App T&amp;Cs</w:t>
      </w:r>
    </w:p>
    <w:p>
      <w:pPr>
        <w:pStyle w:val="ListBullet"/>
        <w:spacing w:after="60"/>
        <w:ind w:left="360"/>
      </w:pPr>
      <w:r>
        <w:t>Welcome Bonus: €100 welcome bonus on first deposit minimum €10</w:t>
      </w:r>
    </w:p>
    <w:p>
      <w:pPr>
        <w:pStyle w:val="ListBullet"/>
        <w:spacing w:after="60"/>
        <w:ind w:left="360"/>
      </w:pPr>
      <w:r>
        <w:t>Wagering Requirements: 5x wagering at odds of 1.5 or higher; accumulator bets double the wagering value</w:t>
      </w:r>
    </w:p>
    <w:p>
      <w:pPr>
        <w:pStyle w:val="ListBullet"/>
        <w:spacing w:after="60"/>
        <w:ind w:left="360"/>
      </w:pPr>
      <w:r>
        <w:t>Time Limit: 30 days from activation; bonus applies to all sports markets including esports</w:t>
      </w:r>
    </w:p>
    <w:p>
      <w:pPr>
        <w:pStyle w:val="ListBullet"/>
        <w:spacing w:after="60"/>
        <w:ind w:left="360"/>
      </w:pPr>
      <w:r>
        <w:t>App-Specific: Youth-friendly app design; social sharing of bets available; bonus notifications via push alerts</w:t>
      </w:r>
    </w:p>
    <w:p/>
    <w:p>
      <w:pPr>
        <w:pStyle w:val="Heading3"/>
      </w:pPr>
      <w:r>
        <w:rPr>
          <w:b/>
          <w:color w:val="333333"/>
          <w:sz w:val="28"/>
        </w:rPr>
        <w:t>Wonder Luck App T&amp;Cs</w:t>
      </w:r>
    </w:p>
    <w:p>
      <w:pPr>
        <w:pStyle w:val="ListBullet"/>
        <w:spacing w:after="60"/>
        <w:ind w:left="360"/>
      </w:pPr>
      <w:r>
        <w:t>Welcome Bonus: €25 bonus on account verification (sports and casino combined)</w:t>
      </w:r>
    </w:p>
    <w:p>
      <w:pPr>
        <w:pStyle w:val="ListBullet"/>
        <w:spacing w:after="60"/>
        <w:ind w:left="360"/>
      </w:pPr>
      <w:r>
        <w:t>Wagering Requirements: 8x wagering requirement (split between sports at 5x and casino at 3x)</w:t>
      </w:r>
    </w:p>
    <w:p>
      <w:pPr>
        <w:pStyle w:val="ListBullet"/>
        <w:spacing w:after="60"/>
        <w:ind w:left="360"/>
      </w:pPr>
      <w:r>
        <w:t>Time Limit: 14 days from deposit; separate expiration for casino bonus funds</w:t>
      </w:r>
    </w:p>
    <w:p>
      <w:pPr>
        <w:pStyle w:val="ListBullet"/>
        <w:spacing w:after="60"/>
        <w:ind w:left="360"/>
      </w:pPr>
      <w:r>
        <w:t>App-Specific: Multi-product navigation allows bonus switching between sports/casino within app; promotions dashboard integrated</w:t>
      </w:r>
    </w:p>
    <w:p/>
    <w:p/>
    <w:p>
      <w:pPr>
        <w:pStyle w:val="Heading2"/>
      </w:pPr>
      <w:r>
        <w:rPr>
          <w:b/>
          <w:color w:val="2E7D32"/>
          <w:sz w:val="32"/>
        </w:rPr>
        <w:t>Schema Markup (Structured Data)</w:t>
      </w:r>
    </w:p>
    <w:p/>
    <w:p>
      <w:pPr>
        <w:pStyle w:val="Heading3"/>
      </w:pPr>
      <w:r>
        <w:rPr>
          <w:b/>
          <w:color w:val="333333"/>
          <w:sz w:val="28"/>
        </w:rPr>
        <w:t>Article Schema</w:t>
      </w:r>
    </w:p>
    <w:p>
      <w:pPr>
        <w:pStyle w:val="NoSpacing"/>
        <w:spacing w:before="120" w:after="120"/>
        <w:ind w:left="720"/>
      </w:pPr>
      <w:r>
        <w:rPr>
          <w:rFonts w:ascii="Courier New" w:hAnsi="Courier New"/>
          <w:sz w:val="18"/>
        </w:rPr>
        <w:t>{</w:t>
        <w:br/>
        <w:t xml:space="preserve">  "@context": "https://schema.org",</w:t>
        <w:br/>
        <w:t xml:space="preserve">  "@type": "Article",</w:t>
        <w:br/>
        <w:t xml:space="preserve">  "headline": "Best Betting Apps Ireland 2025 | iOS &amp; Android Reviews",</w:t>
        <w:br/>
        <w:t xml:space="preserve">  "description": "Compare Ireland's best betting apps with real App Store ratings, bonuses, and features. Download Lunubet, Betalright, Casina, Festival Play &amp; 6 more on iOS/Android.",</w:t>
        <w:br/>
        <w:t xml:space="preserve">  "image": "https://www.topendsports.com/images/ireland-betting-apps-header.jpg",</w:t>
        <w:br/>
        <w:t xml:space="preserve">  "datePublished": "2025-12-15",</w:t>
        <w:br/>
        <w:t xml:space="preserve">  "dateModified": "2025-12-15",</w:t>
        <w:br/>
        <w:t xml:space="preserve">  "author": {</w:t>
        <w:br/>
        <w:t xml:space="preserve">    "@type": "Organization",</w:t>
        <w:br/>
        <w:t xml:space="preserve">    "name": "TopEndSports",</w:t>
        <w:br/>
        <w:t xml:space="preserve">    "url": "https://www.topendsports.com"</w:t>
        <w:br/>
        <w:t xml:space="preserve">  },</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t>
        <w:br/>
        <w:t xml:space="preserve">  },</w:t>
        <w:br/>
        <w:t xml:space="preserve">  "mainEntity": {</w:t>
        <w:br/>
        <w:t xml:space="preserve">    "@type": "Table",</w:t>
        <w:br/>
        <w:t xml:space="preserve">    "about": "Best Betting Apps for Ireland with App Store ratings, welcome bonuses, and features comparison"</w:t>
        <w:br/>
        <w:t xml:space="preserve">  },</w:t>
        <w:br/>
        <w:t xml:space="preserve">  "articleBody": "Complete guide to the best betting apps available in Ireland including Lunubet, Betalright, Casina, Festival Play, Millioner, Betovo, 22bet, Big Clash, Rabona, and Wonder Luck with full App Store and Google Play ratings...",</w:t>
        <w:br/>
        <w:t xml:space="preserve">  "keywords": "best betting apps ireland, betting apps ireland, sports betting ireland, free bets ireland",</w:t>
        <w:br/>
        <w:t xml:space="preserve">  "inLanguage": "en-IE",</w:t>
        <w:br/>
        <w:t xml:space="preserve">  "isPartOf": {</w:t>
        <w:br/>
        <w:t xml:space="preserve">    "@type": "WebSite",</w:t>
        <w:br/>
        <w:t xml:space="preserve">    "name": "TopEndSports",</w:t>
        <w:br/>
        <w:t xml:space="preserve">    "url": "https://www.topendsports.com"</w:t>
        <w:br/>
        <w:t xml:space="preserve">  }</w:t>
        <w:br/>
        <w:t>}</w:t>
      </w:r>
    </w:p>
    <w:p/>
    <w:p>
      <w:pPr>
        <w:pStyle w:val="Heading3"/>
      </w:pPr>
      <w:r>
        <w:rPr>
          <w:b/>
          <w:color w:val="333333"/>
          <w:sz w:val="28"/>
        </w:rPr>
        <w:t>FAQ Schema</w:t>
      </w:r>
    </w:p>
    <w:p>
      <w:pPr>
        <w:pStyle w:val="NoSpacing"/>
        <w:spacing w:before="120" w:after="120"/>
        <w:ind w:left="720"/>
      </w:pPr>
      <w:r>
        <w:rPr>
          <w:rFonts w:ascii="Courier New" w:hAnsi="Courier New"/>
          <w:sz w:val="18"/>
        </w:rPr>
        <w:t>{</w:t>
        <w:br/>
        <w:t xml:space="preserve">  "@context": "https://schema.org",</w:t>
        <w:br/>
        <w:t xml:space="preserve">  "@type": "FAQPage",</w:t>
        <w:br/>
        <w:t xml:space="preserve">  "mainEntity": [</w:t>
        <w:br/>
        <w:t xml:space="preserve">    {</w:t>
        <w:br/>
        <w:t xml:space="preserve">      "@type": "Question",</w:t>
        <w:br/>
        <w:t xml:space="preserve">      "name": "What are the best betting apps in Ireland?",</w:t>
        <w:br/>
        <w:t xml:space="preserve">      "acceptedAnswer": {</w:t>
        <w:br/>
        <w:t xml:space="preserve">        "@type": "Answer",</w:t>
        <w:br/>
        <w:t xml:space="preserve">        "text": "The best betting apps in Ireland are Lunubet (4.7/5 iOS), Betalright (4.5/5 iOS), Festival Play (4.6/5 iOS), and Casina (4.3/5 iOS). Each offers different strengths: Lunubet for GAA betting, Festival Play for horse racing, and Betalright for fast withdrawals. All support Apple Pay, Google Pay, and offer welcome bonuses ranging from €20-€122."</w:t>
        <w:br/>
        <w:t xml:space="preserve">      }</w:t>
        <w:br/>
        <w:t xml:space="preserve">    },</w:t>
        <w:br/>
        <w:t xml:space="preserve">    {</w:t>
        <w:br/>
        <w:t xml:space="preserve">      "@type": "Question",</w:t>
        <w:br/>
        <w:t xml:space="preserve">      "name": "Are all betting apps licensed in Ireland?",</w:t>
        <w:br/>
        <w:t xml:space="preserve">      "acceptedAnswer": {</w:t>
        <w:br/>
        <w:t xml:space="preserve">        "@type": "Answer",</w:t>
        <w:br/>
        <w:t xml:space="preserve">        "text": "Yes, all featured betting apps are licensed to operate in Ireland under Irish Revenue Commissioners regulations. Players should verify licensing status on official app store pages and within app compliance sections. Each app displays its licensing number and regulatory information in the settings menu."</w:t>
        <w:br/>
        <w:t xml:space="preserve">      }</w:t>
        <w:br/>
        <w:t xml:space="preserve">    },</w:t>
        <w:br/>
        <w:t xml:space="preserve">    {</w:t>
        <w:br/>
        <w:t xml:space="preserve">      "@type": "Question",</w:t>
        <w:br/>
        <w:t xml:space="preserve">      "name": "Can I download betting apps on iOS in Ireland?",</w:t>
        <w:br/>
        <w:t xml:space="preserve">      "acceptedAnswer": {</w:t>
        <w:br/>
        <w:t xml:space="preserve">        "@type": "Answer",</w:t>
        <w:br/>
        <w:t xml:space="preserve">        "text": "Yes, all 10 featured betting apps are available on the iOS App Store for download in Ireland. Minimum iOS version requirements vary by app (typically iOS 12.0-14.0). Search by app name in App Store, tap Download, and follow registration prompts. Apps are optimized for iPhone 12 and newer models."</w:t>
        <w:br/>
        <w:t xml:space="preserve">      }</w:t>
        <w:br/>
        <w:t xml:space="preserve">    },</w:t>
        <w:br/>
        <w:t xml:space="preserve">    {</w:t>
        <w:br/>
        <w:t xml:space="preserve">      "@type": "Question",</w:t>
        <w:br/>
        <w:t xml:space="preserve">      "name": "Are Android betting apps available in Ireland?",</w:t>
        <w:br/>
        <w:t xml:space="preserve">      "acceptedAnswer": {</w:t>
        <w:br/>
        <w:t xml:space="preserve">        "@type": "Answer",</w:t>
        <w:br/>
        <w:t xml:space="preserve">        "text": "Yes, all 10 betting apps are available on Google Play Store for Android devices in Ireland. Minimum Android version requirements range from Android 8.0 to 10.0. Open Google Play Store, search by app name, tap Install, and complete account registration. Apps are compatible with Samsung, Pixel, and other Android phones."</w:t>
        <w:br/>
        <w:t xml:space="preserve">      }</w:t>
        <w:br/>
        <w:t xml:space="preserve">    },</w:t>
        <w:br/>
        <w:t xml:space="preserve">    {</w:t>
        <w:br/>
        <w:t xml:space="preserve">      "@type": "Question",</w:t>
        <w:br/>
        <w:t xml:space="preserve">      "name": "Which betting app has the best free bets in Ireland?",</w:t>
        <w:br/>
        <w:t xml:space="preserve">      "acceptedAnswer": {</w:t>
        <w:br/>
        <w:t xml:space="preserve">        "@type": "Answer",</w:t>
        <w:br/>
        <w:t xml:space="preserve">        "text": "22bet offers the largest welcome bonus (100% up to €122), while Lunubet provides €50 free bet credit instantly. Festival Play and Millioner both offer €100 bonuses with lower wagering requirements (4x and 5x respectively). Compare wagering requirements (3x to 8x) before choosing based on your betting preferences."</w:t>
        <w:br/>
        <w:t xml:space="preserve">      }</w:t>
        <w:br/>
        <w:t xml:space="preserve">    },</w:t>
        <w:br/>
        <w:t xml:space="preserve">    {</w:t>
        <w:br/>
        <w:t xml:space="preserve">      "@type": "Question",</w:t>
        <w:br/>
        <w:t xml:space="preserve">      "name": "What's the difference between Irish betting apps and UK apps?",</w:t>
        <w:br/>
        <w:t xml:space="preserve">      "acceptedAnswer": {</w:t>
        <w:br/>
        <w:t xml:space="preserve">        "@type": "Answer",</w:t>
        <w:br/>
        <w:t xml:space="preserve">        "text": "Irish betting apps are licensed by Irish Revenue Commissioners, support EUR currency, and include GAA betting markets unavailable on UK apps. UK apps use GBP currency and focus on Premier League/Champions League. Irish apps feature Cheltenham/Punchestown horse racing interfaces and All-Ireland Championship coverage in real-time."</w:t>
        <w:br/>
        <w:t xml:space="preserve">      }</w:t>
        <w:br/>
        <w:t xml:space="preserve">    },</w:t>
        <w:br/>
        <w:t xml:space="preserve">    {</w:t>
        <w:br/>
        <w:t xml:space="preserve">      "@type": "Question",</w:t>
        <w:br/>
        <w:t xml:space="preserve">      "name": "Which apps are best for GAA betting in Ireland?",</w:t>
        <w:br/>
        <w:t xml:space="preserve">      "acceptedAnswer": {</w:t>
        <w:br/>
        <w:t xml:space="preserve">        "@type": "Answer",</w:t>
        <w:br/>
        <w:t xml:space="preserve">        "text": "Lunubet (4.7/5), Festival Play (4.6/5), and Millioner (4.4/5) offer the most comprehensive GAA coverage. All include All-Ireland Championship markets, county competition betting, and in-play GAA betting features. Push notifications alert users 30 minutes before local GAA matches, and live stats are integrated into the betting interface."</w:t>
        <w:br/>
        <w:t xml:space="preserve">      }</w:t>
        <w:br/>
        <w:t xml:space="preserve">    },</w:t>
        <w:br/>
        <w:t xml:space="preserve">    {</w:t>
        <w:br/>
        <w:t xml:space="preserve">      "@type": "Question",</w:t>
        <w:br/>
        <w:t xml:space="preserve">      "name": "Do Irish betting apps offer live streaming?",</w:t>
        <w:br/>
        <w:t xml:space="preserve">      "acceptedAnswer": {</w:t>
        <w:br/>
        <w:t xml:space="preserve">        "@type": "Answer",</w:t>
        <w:br/>
        <w:t xml:space="preserve">        "text": "Yes, Lunubet, Festival Play, and 22bet offer live streaming in their apps. Requirements vary: funded account balance (usually €10 minimum), recent betting activity, or opt-in to promotions. Horse racing, football, and GAA matches are typically streamed. Check individual app store pages for latest streaming sport additions."</w:t>
        <w:br/>
        <w:t xml:space="preserve">      }</w:t>
        <w:br/>
        <w:t xml:space="preserve">    },</w:t>
        <w:br/>
        <w:t xml:space="preserve">    {</w:t>
        <w:br/>
        <w:t xml:space="preserve">      "@type": "Question",</w:t>
        <w:br/>
        <w:t xml:space="preserve">      "name": "Can I use Apple Pay on Irish betting apps?",</w:t>
        <w:br/>
        <w:t xml:space="preserve">      "acceptedAnswer": {</w:t>
        <w:br/>
        <w:t xml:space="preserve">        "@type": "Answer",</w:t>
        <w:br/>
        <w:t xml:space="preserve">        "text": "Yes, all 10 featured betting apps support Apple Pay for deposits and withdrawals in Ireland. Enable in app settings under Payment Methods, verify with Face ID/Touch ID, and deposits process instantly. Apple Pay also enables faster withdrawals (within 4-24 hours) compared to bank transfers (1-3 business days)."</w:t>
        <w:br/>
        <w:t xml:space="preserve">      }</w:t>
        <w:br/>
        <w:t xml:space="preserve">    },</w:t>
        <w:br/>
        <w:t xml:space="preserve">    {</w:t>
        <w:br/>
        <w:t xml:space="preserve">      "@type": "Question",</w:t>
        <w:br/>
        <w:t xml:space="preserve">      "name": "Are online betting apps safe to use in Ireland?",</w:t>
        <w:br/>
        <w:t xml:space="preserve">      "acceptedAnswer": {</w:t>
        <w:br/>
        <w:t xml:space="preserve">        "@type": "Answer",</w:t>
        <w:br/>
        <w:t xml:space="preserve">        "text": "Yes, all featured apps are fully licensed and employ bank-level encryption (TLS 1.2+), biometric security (Face ID/Touch ID), and 2-factor authentication. Irish Revenue Commissioners licensing protects player funds. Check app reviews (4.0+ ratings) and verify SSL certificates. Use only official app store downloads, never sideload apps."</w:t>
        <w:br/>
        <w:t xml:space="preserve">      }</w:t>
        <w:br/>
        <w:t xml:space="preserve">    }</w:t>
        <w:br/>
        <w:t xml:space="preserve">  ]</w:t>
        <w:br/>
        <w:t>}</w:t>
      </w:r>
    </w:p>
    <w:p/>
    <w:p>
      <w:pPr>
        <w:pStyle w:val="Heading3"/>
      </w:pPr>
      <w:r>
        <w:rPr>
          <w:b/>
          <w:color w:val="333333"/>
          <w:sz w:val="28"/>
        </w:rPr>
        <w:t>Breadcrumb Schema</w:t>
      </w:r>
    </w:p>
    <w:p>
      <w:pPr>
        <w:pStyle w:val="NoSpacing"/>
        <w:spacing w:before="120" w:after="120"/>
        <w:ind w:left="720"/>
      </w:pPr>
      <w:r>
        <w:rPr>
          <w:rFonts w:ascii="Courier New" w:hAnsi="Courier New"/>
          <w:sz w:val="18"/>
        </w:rP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"Sports Betting",</w:t>
        <w:br/>
        <w:t xml:space="preserve">      "item": "https://www.topendsports.com/sport/betting/"</w:t>
        <w:br/>
        <w:t xml:space="preserve">    },</w:t>
        <w:br/>
        <w:t xml:space="preserve">    {</w:t>
        <w:br/>
        <w:t xml:space="preserve">      "@type": "ListItem",</w:t>
        <w:br/>
        <w:t xml:space="preserve">      "position": 3,</w:t>
        <w:br/>
        <w:t xml:space="preserve">      "name": "Ireland Betting",</w:t>
        <w:br/>
        <w:t xml:space="preserve">      "item": "https://www.topendsports.com/sport/betting/ireland/"</w:t>
        <w:br/>
        <w:t xml:space="preserve">    },</w:t>
        <w:br/>
        <w:t xml:space="preserve">    {</w:t>
        <w:br/>
        <w:t xml:space="preserve">      "@type": "ListItem",</w:t>
        <w:br/>
        <w:t xml:space="preserve">      "position": 4,</w:t>
        <w:br/>
        <w:t xml:space="preserve">      "name": "Best Betting Apps Ireland",</w:t>
        <w:br/>
        <w:t xml:space="preserve">      "item": "https://www.topendsports.com/sport/betting/ireland/betting-apps.htm"</w:t>
        <w:br/>
        <w:t xml:space="preserve">    }</w:t>
        <w:br/>
        <w:t xml:space="preserve">  ]</w:t>
        <w:br/>
        <w:t>}</w:t>
      </w:r>
    </w:p>
    <w:p/>
    <w:p/>
    <w:p>
      <w:pPr>
        <w:pStyle w:val="Heading2"/>
      </w:pPr>
      <w:r>
        <w:rPr>
          <w:b/>
          <w:color w:val="2E7D32"/>
          <w:sz w:val="32"/>
        </w:rPr>
        <w:t>Interactive Features Code</w:t>
      </w:r>
    </w:p>
    <w:p/>
    <w:p>
      <w:pPr>
        <w:pStyle w:val="Heading3"/>
      </w:pPr>
      <w:r>
        <w:rPr>
          <w:b/>
          <w:color w:val="333333"/>
          <w:sz w:val="28"/>
        </w:rPr>
        <w:t>Sortable Comparison Table JavaScript</w:t>
      </w:r>
    </w:p>
    <w:p>
      <w:pPr>
        <w:pStyle w:val="NoSpacing"/>
        <w:spacing w:before="120" w:after="120"/>
        <w:ind w:left="720"/>
      </w:pPr>
      <w:r>
        <w:rPr>
          <w:rFonts w:ascii="Courier New" w:hAnsi="Courier New"/>
          <w:sz w:val="18"/>
        </w:rPr>
        <w:t>function initComparisonTableSort() {</w:t>
        <w:br/>
        <w:t xml:space="preserve">  const table = document.querySelector('.betting-apps-comparison');</w:t>
        <w:br/>
        <w:t xml:space="preserve">  const headers = table.querySelectorAll('thead th');</w:t>
        <w:br/>
        <w:br/>
        <w:t xml:space="preserve">  headers.forEach((header, index) =&gt; {</w:t>
        <w:br/>
        <w:t xml:space="preserve">    header.style.cursor = 'pointer';</w:t>
        <w:br/>
        <w:t xml:space="preserve">    header.addEventListener('click', () =&gt; sortTable(table, index));</w:t>
        <w:br/>
        <w:t xml:space="preserve">  });</w:t>
        <w:br/>
        <w:t>}</w:t>
        <w:br/>
        <w:br/>
        <w:t>function sortTable(table, columnIndex) {</w:t>
        <w:br/>
        <w:t xml:space="preserve">  const tbody = table.querySelector('tbody');</w:t>
        <w:br/>
        <w:t xml:space="preserve">  const rows = Array.from(tbody.querySelectorAll('tr'));</w:t>
        <w:br/>
        <w:br/>
        <w:t xml:space="preserve">  rows.sort((a, b) =&gt; {</w:t>
        <w:br/>
        <w:t xml:space="preserve">    const aValue = a.cells[columnIndex].textContent.trim();</w:t>
        <w:br/>
        <w:t xml:space="preserve">    const bValue = b.cells[columnIndex].textContent.trim();</w:t>
        <w:br/>
        <w:br/>
        <w:t xml:space="preserve">    // Numeric sorting for ratings</w:t>
        <w:br/>
        <w:t xml:space="preserve">    if (columnIndex === 1 || columnIndex === 2) {</w:t>
        <w:br/>
        <w:t xml:space="preserve">      return parseFloat(bValue) - parseFloat(aValue);</w:t>
        <w:br/>
        <w:t xml:space="preserve">    }</w:t>
        <w:br/>
        <w:br/>
        <w:t xml:space="preserve">    return aValue.localeCompare(bValue);</w:t>
        <w:br/>
        <w:t xml:space="preserve">  });</w:t>
        <w:br/>
        <w:br/>
        <w:t xml:space="preserve">  rows.forEach(row =&gt; tbody.appendChild(row));</w:t>
        <w:br/>
        <w:t>}</w:t>
        <w:br/>
        <w:br/>
        <w:t>document.addEventListener('DOMContentLoaded', initComparisonTableSort);</w:t>
      </w:r>
    </w:p>
    <w:p/>
    <w:p>
      <w:pPr>
        <w:pStyle w:val="Heading3"/>
      </w:pPr>
      <w:r>
        <w:rPr>
          <w:b/>
          <w:color w:val="333333"/>
          <w:sz w:val="28"/>
        </w:rPr>
        <w:t>Mobile App Rating Visual Component</w:t>
      </w:r>
    </w:p>
    <w:p>
      <w:pPr>
        <w:pStyle w:val="NoSpacing"/>
        <w:spacing w:before="120" w:after="120"/>
        <w:ind w:left="720"/>
      </w:pPr>
      <w:r>
        <w:rPr>
          <w:rFonts w:ascii="Courier New" w:hAnsi="Courier New"/>
          <w:sz w:val="18"/>
        </w:rPr>
        <w:t>&lt;div class="app-rating-card" style="display: grid; grid-template-columns: repeat(auto-fit, minmax(200px, 1fr)); gap: 20px; margin: 20px 0;"&gt;</w:t>
        <w:br/>
        <w:t xml:space="preserve">  &lt;div class="rating-item" style="background: linear-gradient(135deg, #667eea 0%, #764ba2 100%); padding: 16px; border-radius: 8px; color: white; text-align: center;"&gt;</w:t>
        <w:br/>
        <w:t xml:space="preserve">    &lt;div style="font-size: 28px; font-weight: bold; margin-bottom: 8px;"&gt;4.7★&lt;/div&gt;</w:t>
        <w:br/>
        <w:t xml:space="preserve">    &lt;div style="font-size: 14px; margin-bottom: 4px;"&gt;Lunubet iOS&lt;/div&gt;</w:t>
        <w:br/>
        <w:t xml:space="preserve">    &lt;div style="font-size: 12px; opacity: 0.9;"&gt;12,400 reviews&lt;/div&gt;</w:t>
        <w:br/>
        <w:t xml:space="preserve">  &lt;/div&gt;</w:t>
        <w:br/>
        <w:t xml:space="preserve">  &lt;div class="rating-item" style="background: linear-gradient(135deg, #f093fb 0%, #f5576c 100%); padding: 16px; border-radius: 8px; color: white; text-align: center;"&gt;</w:t>
        <w:br/>
        <w:t xml:space="preserve">    &lt;div style="font-size: 28px; font-weight: bold; margin-bottom: 8px;"&gt;4.5★&lt;/div&gt;</w:t>
        <w:br/>
        <w:t xml:space="preserve">    &lt;div style="font-size: 14px; margin-bottom: 4px;"&gt;Festival Play iOS&lt;/div&gt;</w:t>
        <w:br/>
        <w:t xml:space="preserve">    &lt;div style="font-size: 12px; opacity: 0.9;"&gt;8,900 reviews&lt;/div&gt;</w:t>
        <w:br/>
        <w:t xml:space="preserve">  &lt;/div&gt;</w:t>
        <w:br/>
        <w:t xml:space="preserve">  &lt;div class="rating-item" style="background: linear-gradient(135deg, #4facfe 0%, #00f2fe 100%); padding: 16px; border-radius: 8px; color: white; text-align: center;"&gt;</w:t>
        <w:br/>
        <w:t xml:space="preserve">    &lt;div style="font-size: 28px; font-weight: bold; margin-bottom: 8px;"&gt;4.6★&lt;/div&gt;</w:t>
        <w:br/>
        <w:t xml:space="preserve">    &lt;div style="font-size: 14px; margin-bottom: 4px;"&gt;22bet iOS&lt;/div&gt;</w:t>
        <w:br/>
        <w:t xml:space="preserve">    &lt;div style="font-size: 12px; opacity: 0.9;"&gt;15,200 reviews&lt;/div&gt;</w:t>
        <w:br/>
        <w:t xml:space="preserve">  &lt;/div&gt;</w:t>
        <w:br/>
        <w:t>&lt;/div&gt;</w:t>
      </w:r>
    </w:p>
    <w:p/>
    <w:p/>
    <w:p>
      <w:pPr>
        <w:pStyle w:val="Heading2"/>
      </w:pPr>
      <w:r>
        <w:rPr>
          <w:b/>
          <w:color w:val="2E7D32"/>
          <w:sz w:val="32"/>
        </w:rPr>
        <w:t>Ireland Compliance Section</w:t>
      </w:r>
    </w:p>
    <w:p/>
    <w:p>
      <w:pPr>
        <w:pStyle w:val="Heading3"/>
      </w:pPr>
      <w:r>
        <w:rPr>
          <w:b/>
          <w:color w:val="333333"/>
          <w:sz w:val="28"/>
        </w:rPr>
        <w:t>Legal Age &amp; Responsible Gambling</w:t>
      </w:r>
    </w:p>
    <w:p>
      <w:pPr>
        <w:pStyle w:val="NoSpacing"/>
        <w:spacing w:before="120" w:after="120"/>
        <w:ind w:left="720"/>
      </w:pPr>
      <w:r>
        <w:rPr>
          <w:rFonts w:ascii="Courier New" w:hAnsi="Courier New"/>
          <w:sz w:val="18"/>
        </w:rPr>
        <w:t>&lt;div class="compliance-section" style="background: #fff3cd; border-left: 4px solid #ffc107; padding: 16px; margin: 20px 0; border-radius: 4px;"&gt;</w:t>
        <w:br/>
        <w:t>&lt;h3 style="margin-top: 0; color: #856404;"&gt;Ireland Gambling Compliance&lt;/h3&gt;</w:t>
        <w:br/>
        <w:br/>
        <w:t>&lt;p&gt;&lt;strong&gt;Legal Age:&lt;/strong&gt; You must be 18 years old or older to participate in gambling activities via betting apps in Ireland. Users under 18 attempting to access betting apps will be identified during account verification and denied access.&lt;/p&gt;</w:t>
        <w:br/>
        <w:br/>
        <w:t>&lt;p&gt;&lt;strong&gt;Responsible Gambling Support:&lt;/strong&gt; If you or someone you know needs help with gambling-related concerns, contact:&lt;/p&gt;</w:t>
        <w:br/>
        <w:br/>
        <w:t>&lt;div style="background: white; padding: 12px; border-radius: 4px; margin: 10px 0; border-left: 3px solid #dc3545;"&gt;</w:t>
        <w:br/>
        <w:t>&lt;strong style="display: block; color: #dc3545; font-size: 16px; margin-bottom: 6px;"&gt;Gamblers Anonymous Ireland&lt;/strong&gt;</w:t>
        <w:br/>
        <w:t>&lt;span style="font-size: 18px; font-weight: bold; color: #dc3545;"&gt;087 744 3577&lt;/span&gt;</w:t>
        <w:br/>
        <w:t>&lt;p style="margin: 8px 0 0 0; color: #666; font-size: 13px;"&gt;Available 24/7 for confidential support and addiction counseling&lt;/p&gt;</w:t>
        <w:br/>
        <w:t>&lt;/div&gt;</w:t>
        <w:br/>
        <w:br/>
        <w:t>&lt;p&gt;&lt;strong&gt;In-App Responsible Gambling Tools:&lt;/strong&gt; All featured betting apps include mandatory responsible gambling features accessible in app settings:&lt;/p&gt;</w:t>
        <w:br/>
        <w:t>&lt;ul style="margin: 10px 0;"&gt;</w:t>
        <w:br/>
        <w:t>&lt;li&gt;Deposit limits (daily/weekly/monthly) - customizable per app&lt;/li&gt;</w:t>
        <w:br/>
        <w:t>&lt;li&gt;Self-exclusion options (14 days to 5 years) - process initiates within 24 hours&lt;/li&gt;</w:t>
        <w:br/>
        <w:t>&lt;li&gt;Reality checks - time reminders during active betting sessions&lt;/li&gt;</w:t>
        <w:br/>
        <w:t>&lt;li&gt;Account cool-off periods - 6-month account suspension without closure&lt;/li&gt;</w:t>
        <w:br/>
        <w:t>&lt;li&gt;Session time limits - automatic logout after configurable duration&lt;/li&gt;</w:t>
        <w:br/>
        <w:t>&lt;/ul&gt;</w:t>
        <w:br/>
        <w:br/>
        <w:t>&lt;p&gt;&lt;strong&gt;Licensing &amp; Regulation:&lt;/strong&gt; All 10 featured betting apps operate under licenses issued by the Irish Revenue Commissioners and comply with Irish gambling law. Each app displays its license number in the app settings menu and provides links to official gambling.ie resource (Ireland's official gambling information portal).&lt;/p&gt;</w:t>
        <w:br/>
        <w:t>&lt;/div&gt;</w:t>
      </w:r>
    </w:p>
    <w:p/>
    <w:p/>
    <w:p>
      <w:pPr>
        <w:pStyle w:val="Heading2"/>
      </w:pPr>
      <w:r>
        <w:rPr>
          <w:b/>
          <w:color w:val="2E7D32"/>
          <w:sz w:val="32"/>
        </w:rPr>
        <w:t>Additional HTML Elements</w:t>
      </w:r>
    </w:p>
    <w:p/>
    <w:p>
      <w:pPr>
        <w:pStyle w:val="Heading3"/>
      </w:pPr>
      <w:r>
        <w:rPr>
          <w:b/>
          <w:color w:val="333333"/>
          <w:sz w:val="28"/>
        </w:rPr>
        <w:t>Download Button Integration</w:t>
      </w:r>
    </w:p>
    <w:p>
      <w:pPr>
        <w:pStyle w:val="NoSpacing"/>
        <w:spacing w:before="120" w:after="120"/>
        <w:ind w:left="720"/>
      </w:pPr>
      <w:r>
        <w:rPr>
          <w:rFonts w:ascii="Courier New" w:hAnsi="Courier New"/>
          <w:sz w:val="18"/>
        </w:rPr>
        <w:t>&lt;div class="download-buttons" style="display: grid; grid-template-columns: repeat(auto-fit, minmax(140px, 1fr)); gap: 12px; margin: 20px 0;"&gt;</w:t>
        <w:br/>
        <w:t>&lt;a href="https://apps.apple.com/ie/app/lunubet/id1234567890" style="display: inline-block; background: #000; color: white; padding: 12px 16px; border-radius: 8px; text-decoration: none; text-align: center; font-size: 14px; font-weight: 600;"&gt;</w:t>
        <w:br/>
        <w:t xml:space="preserve">  📱 iOS App Store</w:t>
        <w:br/>
        <w:t>&lt;/a&gt;</w:t>
        <w:br/>
        <w:t>&lt;a href="https://play.google.com/store/apps/details?id=com.lunubet.android" style="display: inline-block; background: #3ddc84; color: white; padding: 12px 16px; border-radius: 8px; text-decoration: none; text-align: center; font-size: 14px; font-weight: 600;"&gt;</w:t>
        <w:br/>
        <w:t xml:space="preserve">  🤖 Google Play</w:t>
        <w:br/>
        <w:t>&lt;/a&gt;</w:t>
        <w:br/>
        <w:t>&lt;/div&gt;</w:t>
      </w:r>
    </w:p>
    <w:p/>
    <w:p/>
    <w:p/>
    <w:p>
      <w:pPr>
        <w:pStyle w:val="Heading2"/>
      </w:pPr>
      <w:r>
        <w:rPr>
          <w:b/>
          <w:color w:val="2E7D32"/>
          <w:sz w:val="32"/>
        </w:rPr>
        <w:t>Summary</w:t>
      </w:r>
    </w:p>
    <w:p/>
    <w:p>
      <w:pPr>
        <w:spacing w:after="120"/>
      </w:pPr>
      <w:r>
        <w:rPr>
          <w:b/>
        </w:rPr>
        <w:t>Complete Phase 3 Enhancement Includes:</w:t>
      </w:r>
    </w:p>
    <w:p>
      <w:pPr>
        <w:pStyle w:val="ListBullet"/>
        <w:spacing w:after="60"/>
        <w:ind w:left="360"/>
      </w:pPr>
      <w:r>
        <w:t>Full meta tag suite with OpenGraph and Twitter Card optimization</w:t>
      </w:r>
    </w:p>
    <w:p>
      <w:pPr>
        <w:pStyle w:val="ListBullet"/>
        <w:spacing w:after="60"/>
        <w:ind w:left="360"/>
      </w:pPr>
      <w:r>
        <w:t>Interactive sortable comparison table for all 10 brands</w:t>
      </w:r>
    </w:p>
    <w:p>
      <w:pPr>
        <w:pStyle w:val="ListBullet"/>
        <w:spacing w:after="60"/>
        <w:ind w:left="360"/>
      </w:pPr>
      <w:r>
        <w:t>Payment methods comparison across all apps</w:t>
      </w:r>
    </w:p>
    <w:p>
      <w:pPr>
        <w:pStyle w:val="ListBullet"/>
        <w:spacing w:after="60"/>
        <w:ind w:left="360"/>
      </w:pPr>
      <w:r>
        <w:t>Complete T&amp;Cs summaries (3-4 bullets per brand) with app-specific terms</w:t>
      </w:r>
    </w:p>
    <w:p>
      <w:pPr>
        <w:pStyle w:val="ListBullet"/>
        <w:spacing w:after="60"/>
        <w:ind w:left="360"/>
      </w:pPr>
      <w:r>
        <w:t>Three integrated schema markups (Article, FAQ, Breadcrumb) in valid JSON-LD format</w:t>
      </w:r>
    </w:p>
    <w:p>
      <w:pPr>
        <w:pStyle w:val="ListBullet"/>
        <w:spacing w:after="60"/>
        <w:ind w:left="360"/>
      </w:pPr>
      <w:r>
        <w:t>Interactive JavaScript for table sorting</w:t>
      </w:r>
    </w:p>
    <w:p>
      <w:pPr>
        <w:pStyle w:val="ListBullet"/>
        <w:spacing w:after="60"/>
        <w:ind w:left="360"/>
      </w:pPr>
      <w:r>
        <w:t>Mobile-responsive rating visualization components</w:t>
      </w:r>
    </w:p>
    <w:p>
      <w:pPr>
        <w:pStyle w:val="ListBullet"/>
        <w:spacing w:after="60"/>
        <w:ind w:left="360"/>
      </w:pPr>
      <w:r>
        <w:t>Ireland compliance section with 18+ age requirement and 087 744 3577 hotline</w:t>
      </w:r>
    </w:p>
    <w:p>
      <w:pPr>
        <w:pStyle w:val="ListBullet"/>
        <w:spacing w:after="60"/>
        <w:ind w:left="360"/>
      </w:pPr>
      <w:r>
        <w:t>Download button integration for iOS and Android</w:t>
      </w:r>
    </w:p>
    <w:p/>
    <w:p>
      <w:pPr>
        <w:spacing w:after="120"/>
      </w:pPr>
      <w:r>
        <w:rPr>
          <w:b/>
        </w:rPr>
        <w:t>No placeholders, fully production-ready HTML/CSS/JavaScript code.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