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Wonder Luck Sport Review (Ireland)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Phase:</w:t>
      </w:r>
      <w:r>
        <w:t xml:space="preserve"> 1 - Research &amp; Discovery</w:t>
      </w:r>
    </w:p>
    <w:p>
      <w:pPr>
        <w:spacing w:after="120"/>
      </w:pPr>
      <w:r>
        <w:rPr>
          <w:b/>
        </w:rPr>
        <w:t>Market:</w:t>
      </w:r>
      <w:r>
        <w:t xml:space="preserve"> Ireland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"wonder luck sport"</w:t>
      </w:r>
    </w:p>
    <w:p>
      <w:pPr>
        <w:pStyle w:val="ListBullet"/>
        <w:spacing w:after="60"/>
        <w:ind w:left="360"/>
      </w:pPr>
      <w:r>
        <w:t>Writer: Tom Goldsmith</w:t>
      </w:r>
    </w:p>
    <w:p>
      <w:pPr>
        <w:pStyle w:val="ListBullet"/>
        <w:spacing w:after="60"/>
        <w:ind w:left="360"/>
      </w:pPr>
      <w:r>
        <w:t>Priority: LOW</w:t>
      </w:r>
    </w:p>
    <w:p>
      <w:pPr>
        <w:pStyle w:val="ListBullet"/>
        <w:spacing w:after="60"/>
        <w:ind w:left="360"/>
      </w:pPr>
      <w:r>
        <w:t>Opportunity: Medium (leveraging Ireland market traffic)</w:t>
      </w:r>
    </w:p>
    <w:p>
      <w:pPr>
        <w:pStyle w:val="ListBullet"/>
        <w:spacing w:after="60"/>
        <w:ind w:left="360"/>
      </w:pPr>
      <w:r>
        <w:t>Template: 1 (Brand Review)</w:t>
      </w:r>
    </w:p>
    <w:p>
      <w:pPr>
        <w:pStyle w:val="ListBullet"/>
        <w:spacing w:after="60"/>
        <w:ind w:left="360"/>
      </w:pPr>
      <w:r>
        <w:t>Word Count Target: 3,500-4,000 words</w:t>
      </w:r>
    </w:p>
    <w:p/>
    <w:p/>
    <w:p>
      <w:pPr>
        <w:pStyle w:val="Heading2"/>
      </w:pPr>
      <w:r>
        <w:rPr>
          <w:b/>
          <w:color w:val="2E7D32"/>
          <w:sz w:val="32"/>
        </w:rPr>
        <w:t>MARKET CONTEXT</w:t>
      </w:r>
    </w:p>
    <w:p/>
    <w:p>
      <w:pPr>
        <w:spacing w:after="120"/>
      </w:pPr>
      <w:r>
        <w:t xml:space="preserve">Wonder Luck is designated as </w:t>
      </w:r>
      <w:r>
        <w:rPr>
          <w:b/>
        </w:rPr>
        <w:t>Ireland Brand #10</w:t>
      </w:r>
      <w:r>
        <w:t xml:space="preserve"> in the site structure - the final brand in a series of newer/emerging betting operators entering the Irish market. While the brand itself has zero search volume, this review serves a strategic purpose:</w:t>
      </w:r>
    </w:p>
    <w:p/>
    <w:p>
      <w:pPr>
        <w:pStyle w:val="ListNumber"/>
        <w:spacing w:after="60"/>
        <w:ind w:left="360"/>
      </w:pPr>
      <w:r>
        <w:t>Completeness - Rounds out coverage of new Ireland operators</w:t>
      </w:r>
    </w:p>
    <w:p>
      <w:pPr>
        <w:pStyle w:val="ListNumber"/>
        <w:spacing w:after="60"/>
        <w:ind w:left="360"/>
      </w:pPr>
      <w:r>
        <w:t>Long-tail capture - Targets broader Ireland betting keywords (3,150/mo combined volume)</w:t>
      </w:r>
    </w:p>
    <w:p>
      <w:pPr>
        <w:pStyle w:val="ListNumber"/>
        <w:spacing w:after="60"/>
        <w:ind w:left="360"/>
      </w:pPr>
      <w:r>
        <w:t>Future positioning - Establishes early presence if brand grows</w:t>
      </w:r>
    </w:p>
    <w:p>
      <w:pPr>
        <w:pStyle w:val="ListNumber"/>
        <w:spacing w:after="60"/>
        <w:ind w:left="360"/>
      </w:pPr>
      <w:r>
        <w:t>Competitive intelligence - Documents features vs established operators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pStyle w:val="ListBullet"/>
        <w:spacing w:after="60"/>
        <w:ind w:left="360"/>
      </w:pPr>
      <w:r>
        <w:t>"wonder luck sport" (0/mo, N/A difficulty)</w:t>
      </w:r>
    </w:p>
    <w:p>
      <w:pPr>
        <w:pStyle w:val="ListBullet"/>
        <w:spacing w:after="60"/>
        <w:ind w:left="360"/>
      </w:pPr>
      <w:r>
        <w:t>Zero volume reflects new/small operator status</w:t>
      </w:r>
    </w:p>
    <w:p>
      <w:pPr>
        <w:pStyle w:val="ListBullet"/>
        <w:spacing w:after="60"/>
        <w:ind w:left="360"/>
      </w:pPr>
      <w:r>
        <w:t>Strategy: Leverage broader Ireland market keywords for traffic</w:t>
      </w:r>
    </w:p>
    <w:p/>
    <w:p>
      <w:pPr>
        <w:pStyle w:val="Heading3"/>
      </w:pPr>
      <w:r>
        <w:rPr>
          <w:b/>
          <w:color w:val="333333"/>
          <w:sz w:val="28"/>
        </w:rPr>
        <w:t>High-Value Secondary Keywords</w:t>
      </w:r>
    </w:p>
    <w:p>
      <w:pPr>
        <w:pStyle w:val="ListBullet"/>
        <w:spacing w:after="60"/>
        <w:ind w:left="360"/>
      </w:pPr>
      <w:r>
        <w:t>"betting sites ireland" (900/mo, KD 81) → Intro, comparison context</w:t>
      </w:r>
    </w:p>
    <w:p>
      <w:pPr>
        <w:pStyle w:val="ListBullet"/>
        <w:spacing w:after="60"/>
        <w:ind w:left="360"/>
      </w:pPr>
      <w:r>
        <w:t>"best betting sites ireland" (450/mo, KD 74) → Alternatives section</w:t>
      </w:r>
    </w:p>
    <w:p>
      <w:pPr>
        <w:pStyle w:val="ListBullet"/>
        <w:spacing w:after="60"/>
        <w:ind w:left="360"/>
      </w:pPr>
      <w:r>
        <w:t>"sports betting ireland" (500/mo, KD 82) → Introduction, regulatory context</w:t>
      </w:r>
    </w:p>
    <w:p>
      <w:pPr>
        <w:pStyle w:val="ListBullet"/>
        <w:spacing w:after="60"/>
        <w:ind w:left="360"/>
      </w:pPr>
      <w:r>
        <w:t>"irish betting sites" (400/mo, KD 81) → Natural mentions throughout</w:t>
      </w:r>
    </w:p>
    <w:p>
      <w:pPr>
        <w:pStyle w:val="ListBullet"/>
        <w:spacing w:after="60"/>
        <w:ind w:left="360"/>
      </w:pPr>
      <w:r>
        <w:t>"free bets ireland" (300/mo, KD 78) → H2: Welcome Bonus &amp; Promotions</w:t>
      </w:r>
    </w:p>
    <w:p>
      <w:pPr>
        <w:pStyle w:val="ListBullet"/>
        <w:spacing w:after="60"/>
        <w:ind w:left="360"/>
      </w:pPr>
      <w:r>
        <w:t>"online betting ireland" (250/mo, KD 81) → Context mentions</w:t>
      </w:r>
    </w:p>
    <w:p>
      <w:pPr>
        <w:pStyle w:val="ListBullet"/>
        <w:spacing w:after="60"/>
        <w:ind w:left="360"/>
      </w:pPr>
      <w:r>
        <w:t>"betting apps ireland" (200/mo, KD 71) → H2: Mobile App Experience</w:t>
      </w:r>
    </w:p>
    <w:p>
      <w:pPr>
        <w:pStyle w:val="ListBullet"/>
        <w:spacing w:after="60"/>
        <w:ind w:left="360"/>
      </w:pPr>
      <w:r>
        <w:t>"new betting sites ireland" (150/mo, KD 78) → Introduction positioning</w:t>
      </w:r>
    </w:p>
    <w:p/>
    <w:p>
      <w:pPr>
        <w:pStyle w:val="Heading3"/>
      </w:pPr>
      <w:r>
        <w:rPr>
          <w:b/>
          <w:color w:val="333333"/>
          <w:sz w:val="28"/>
        </w:rPr>
        <w:t>Brand-Specific Keywords (Zero Volume)</w:t>
      </w:r>
    </w:p>
    <w:p>
      <w:pPr>
        <w:pStyle w:val="ListBullet"/>
        <w:spacing w:after="60"/>
        <w:ind w:left="360"/>
      </w:pPr>
      <w:r>
        <w:t>"wonder luck review" → H1, title tag, meta description</w:t>
      </w:r>
    </w:p>
    <w:p>
      <w:pPr>
        <w:pStyle w:val="ListBullet"/>
        <w:spacing w:after="60"/>
        <w:ind w:left="360"/>
      </w:pPr>
      <w:r>
        <w:t>"wonder luck bonus" → H2: Bonus section</w:t>
      </w:r>
    </w:p>
    <w:p>
      <w:pPr>
        <w:pStyle w:val="ListBullet"/>
        <w:spacing w:after="60"/>
        <w:ind w:left="360"/>
      </w:pPr>
      <w:r>
        <w:t>"wonder luck app" → H2: Mobile App section</w:t>
      </w:r>
    </w:p>
    <w:p>
      <w:pPr>
        <w:pStyle w:val="ListBullet"/>
        <w:spacing w:after="60"/>
        <w:ind w:left="360"/>
      </w:pPr>
      <w:r>
        <w:t>"wonder luck withdrawal" → H3: Payment methods</w:t>
      </w:r>
    </w:p>
    <w:p>
      <w:pPr>
        <w:pStyle w:val="ListBullet"/>
        <w:spacing w:after="60"/>
        <w:ind w:left="360"/>
      </w:pPr>
      <w:r>
        <w:t>"is wonder luck legit" → FAQ question</w:t>
      </w:r>
    </w:p>
    <w:p>
      <w:pPr>
        <w:pStyle w:val="ListBullet"/>
        <w:spacing w:after="60"/>
        <w:ind w:left="360"/>
      </w:pPr>
      <w:r>
        <w:t>"wonder luck ireland" → Licensing, natural mentions</w:t>
      </w:r>
    </w:p>
    <w:p>
      <w:pPr>
        <w:pStyle w:val="ListBullet"/>
        <w:spacing w:after="60"/>
        <w:ind w:left="360"/>
      </w:pPr>
      <w:r>
        <w:t>"wonder luck login" → FAQ, user experience</w:t>
      </w:r>
    </w:p>
    <w:p/>
    <w:p>
      <w:pPr>
        <w:pStyle w:val="Heading3"/>
      </w:pPr>
      <w:r>
        <w:rPr>
          <w:b/>
          <w:color w:val="333333"/>
          <w:sz w:val="28"/>
        </w:rPr>
        <w:t>Total Cluster Analysis</w:t>
      </w:r>
    </w:p>
    <w:p>
      <w:pPr>
        <w:pStyle w:val="ListBullet"/>
        <w:spacing w:after="60"/>
        <w:ind w:left="360"/>
      </w:pPr>
      <w:r>
        <w:t>Primary Volume: 0/mo</w:t>
      </w:r>
    </w:p>
    <w:p>
      <w:pPr>
        <w:pStyle w:val="ListBullet"/>
        <w:spacing w:after="60"/>
        <w:ind w:left="360"/>
      </w:pPr>
      <w:r>
        <w:t>Secondary Volume: 3,150+/mo</w:t>
      </w:r>
    </w:p>
    <w:p>
      <w:pPr>
        <w:pStyle w:val="ListBullet"/>
        <w:spacing w:after="60"/>
        <w:ind w:left="360"/>
      </w:pPr>
      <w:r>
        <w:t>Strategy: Target broader Ireland betting market to drive discovery traffic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Ireland Betting Review Landscape</w:t>
      </w:r>
    </w:p>
    <w:p/>
    <w:p>
      <w:pPr>
        <w:spacing w:after="120"/>
      </w:pPr>
      <w:r>
        <w:rPr>
          <w:b/>
        </w:rPr>
        <w:t>Top Ireland Review Sites:</w:t>
      </w:r>
    </w:p>
    <w:p>
      <w:pPr>
        <w:pStyle w:val="ListBullet"/>
        <w:spacing w:after="60"/>
        <w:ind w:left="360"/>
      </w:pPr>
      <w:r>
        <w:t>betinireland.ie (DR 66) - Ireland-specific focus, local expertise, older content structure</w:t>
      </w:r>
    </w:p>
    <w:p>
      <w:pPr>
        <w:pStyle w:val="ListBullet"/>
        <w:spacing w:after="60"/>
        <w:ind w:left="360"/>
      </w:pPr>
      <w:r>
        <w:t>trustpilot.com (DR 94) - User reviews, high credibility, lacks comprehensive analysis</w:t>
      </w:r>
    </w:p>
    <w:p>
      <w:pPr>
        <w:pStyle w:val="ListBullet"/>
        <w:spacing w:after="60"/>
        <w:ind w:left="360"/>
      </w:pPr>
      <w:r>
        <w:t>oddschecker.com (DR 79) - Odds data authority, minimal brand reviews</w:t>
      </w:r>
    </w:p>
    <w:p/>
    <w:p>
      <w:pPr>
        <w:spacing w:after="120"/>
      </w:pPr>
      <w:r>
        <w:rPr>
          <w:b/>
        </w:rPr>
        <w:t>No Direct Competitors Found:</w:t>
      </w:r>
    </w:p>
    <w:p>
      <w:pPr>
        <w:spacing w:after="120"/>
      </w:pPr>
      <w:r>
        <w:t xml:space="preserve">Wonder Luck has no existing comprehensive reviews in English. This presents a </w:t>
      </w:r>
      <w:r>
        <w:rPr>
          <w:b/>
        </w:rPr>
        <w:t>first-mover advantage</w:t>
      </w:r>
      <w:r>
        <w:t xml:space="preserve"> for comprehensive coverage.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>
      <w:pPr>
        <w:pStyle w:val="ListNumber"/>
        <w:spacing w:after="60"/>
        <w:ind w:left="360"/>
      </w:pPr>
      <w:r>
        <w:t>No existing Wonder Luck reviews in English</w:t>
      </w:r>
    </w:p>
    <w:p>
      <w:pPr>
        <w:pStyle w:val="ListNumber"/>
        <w:spacing w:after="60"/>
        <w:ind w:left="360"/>
      </w:pPr>
      <w:r>
        <w:t>Detailed mobile app evaluation needed</w:t>
      </w:r>
    </w:p>
    <w:p>
      <w:pPr>
        <w:pStyle w:val="ListNumber"/>
        <w:spacing w:after="60"/>
        <w:ind w:left="360"/>
      </w:pPr>
      <w:r>
        <w:t>Ireland-specific betting markets (GAA, rugby, horse racing) analysis</w:t>
      </w:r>
    </w:p>
    <w:p>
      <w:pPr>
        <w:pStyle w:val="ListNumber"/>
        <w:spacing w:after="60"/>
        <w:ind w:left="360"/>
      </w:pPr>
      <w:r>
        <w:t>Payment methods comparison with Irish preferences</w:t>
      </w:r>
    </w:p>
    <w:p>
      <w:pPr>
        <w:pStyle w:val="ListNumber"/>
        <w:spacing w:after="60"/>
        <w:ind w:left="360"/>
      </w:pPr>
      <w:r>
        <w:t>Bonus terms breakdown in EUR currency</w:t>
      </w:r>
    </w:p>
    <w:p>
      <w:pPr>
        <w:pStyle w:val="ListNumber"/>
        <w:spacing w:after="60"/>
        <w:ind w:left="360"/>
      </w:pPr>
      <w:r>
        <w:t>Comparison with established Irish bookmakers</w:t>
      </w:r>
    </w:p>
    <w:p>
      <w:pPr>
        <w:pStyle w:val="ListNumber"/>
        <w:spacing w:after="60"/>
        <w:ind w:left="360"/>
      </w:pPr>
      <w:r>
        <w:t>Customer service quality assessment</w:t>
      </w:r>
    </w:p>
    <w:p>
      <w:pPr>
        <w:pStyle w:val="ListNumber"/>
        <w:spacing w:after="60"/>
        <w:ind w:left="360"/>
      </w:pPr>
      <w:r>
        <w:t>Responsible gambling tools with Ireland context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 &amp; POSITIONING</w:t>
      </w:r>
    </w:p>
    <w:p/>
    <w:p>
      <w:pPr>
        <w:pStyle w:val="Heading3"/>
      </w:pPr>
      <w:r>
        <w:rPr>
          <w:b/>
          <w:color w:val="333333"/>
          <w:sz w:val="28"/>
        </w:rPr>
        <w:t>Primary Brand</w:t>
      </w:r>
    </w:p>
    <w:p>
      <w:pPr>
        <w:spacing w:after="120"/>
      </w:pPr>
      <w:r>
        <w:rPr>
          <w:b/>
        </w:rPr>
        <w:t>Wonder Luck</w:t>
      </w:r>
      <w:r>
        <w:t xml:space="preserve"> (Ireland Brand #10)</w:t>
      </w:r>
    </w:p>
    <w:p>
      <w:pPr>
        <w:pStyle w:val="ListBullet"/>
        <w:spacing w:after="60"/>
        <w:ind w:left="360"/>
      </w:pPr>
      <w:r>
        <w:t>Badge: WLK</w:t>
      </w:r>
    </w:p>
    <w:p>
      <w:pPr>
        <w:pStyle w:val="ListBullet"/>
        <w:spacing w:after="60"/>
        <w:ind w:left="360"/>
      </w:pPr>
      <w:r>
        <w:t>Color: #F57C00 (orange)</w:t>
      </w:r>
    </w:p>
    <w:p>
      <w:pPr>
        <w:pStyle w:val="ListBullet"/>
        <w:spacing w:after="60"/>
        <w:ind w:left="360"/>
      </w:pPr>
      <w:r>
        <w:t>Status: New/emerging operator in Ireland</w:t>
      </w:r>
    </w:p>
    <w:p>
      <w:pPr>
        <w:pStyle w:val="ListBullet"/>
        <w:spacing w:after="60"/>
        <w:ind w:left="360"/>
      </w:pPr>
      <w:r>
        <w:t>Positioning: Honest assessment as newer alternative to established brands</w:t>
      </w:r>
    </w:p>
    <w:p/>
    <w:p>
      <w:pPr>
        <w:pStyle w:val="Heading3"/>
      </w:pPr>
      <w:r>
        <w:rPr>
          <w:b/>
          <w:color w:val="333333"/>
          <w:sz w:val="28"/>
        </w:rPr>
        <w:t>Comparison Brands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Search Volume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3120"/>
          </w:tcPr>
          <w:p>
            <w:r>
              <w:t>**Bet365**</w:t>
            </w:r>
          </w:p>
        </w:tc>
        <w:tc>
          <w:tcPr>
            <w:tcW w:type="dxa" w:w="3120"/>
          </w:tcPr>
          <w:p>
            <w:r>
              <w:t>2,600/mo</w:t>
            </w:r>
          </w:p>
        </w:tc>
        <w:tc>
          <w:tcPr>
            <w:tcW w:type="dxa" w:w="3120"/>
          </w:tcPr>
          <w:p>
            <w:r>
              <w:t>Market leader benchmark</w:t>
            </w:r>
          </w:p>
        </w:tc>
      </w:tr>
      <w:tr>
        <w:tc>
          <w:tcPr>
            <w:tcW w:type="dxa" w:w="3120"/>
          </w:tcPr>
          <w:p>
            <w:r>
              <w:t>**Paddy Power**</w:t>
            </w:r>
          </w:p>
        </w:tc>
        <w:tc>
          <w:tcPr>
            <w:tcW w:type="dxa" w:w="3120"/>
          </w:tcPr>
          <w:p>
            <w:r>
              <w:t>272,000/mo</w:t>
            </w:r>
          </w:p>
        </w:tc>
        <w:tc>
          <w:tcPr>
            <w:tcW w:type="dxa" w:w="3120"/>
          </w:tcPr>
          <w:p>
            <w:r>
              <w:t>Major Irish bookmaker, industry standard</w:t>
            </w:r>
          </w:p>
        </w:tc>
      </w:tr>
      <w:tr>
        <w:tc>
          <w:tcPr>
            <w:tcW w:type="dxa" w:w="3120"/>
          </w:tcPr>
          <w:p>
            <w:r>
              <w:t>**BoyleSports**</w:t>
            </w:r>
          </w:p>
        </w:tc>
        <w:tc>
          <w:tcPr>
            <w:tcW w:type="dxa" w:w="3120"/>
          </w:tcPr>
          <w:p>
            <w:r>
              <w:t>213,000/mo</w:t>
            </w:r>
          </w:p>
        </w:tc>
        <w:tc>
          <w:tcPr>
            <w:tcW w:type="dxa" w:w="3120"/>
          </w:tcPr>
          <w:p>
            <w:r>
              <w:t>Irish-owned, local alternative</w:t>
            </w:r>
          </w:p>
        </w:tc>
      </w:tr>
      <w:tr>
        <w:tc>
          <w:tcPr>
            <w:tcW w:type="dxa" w:w="3120"/>
          </w:tcPr>
          <w:p>
            <w:r>
              <w:t>**Betfair**</w:t>
            </w:r>
          </w:p>
        </w:tc>
        <w:tc>
          <w:tcPr>
            <w:tcW w:type="dxa" w:w="3120"/>
          </w:tcPr>
          <w:p>
            <w:r>
              <w:t>14,000/mo</w:t>
            </w:r>
          </w:p>
        </w:tc>
        <w:tc>
          <w:tcPr>
            <w:tcW w:type="dxa" w:w="3120"/>
          </w:tcPr>
          <w:p>
            <w:r>
              <w:t>Established exchange model</w:t>
            </w:r>
          </w:p>
        </w:tc>
      </w:tr>
      <w:tr>
        <w:tc>
          <w:tcPr>
            <w:tcW w:type="dxa" w:w="3120"/>
          </w:tcPr>
          <w:p>
            <w:r>
              <w:t>**Lunubet**</w:t>
            </w:r>
          </w:p>
        </w:tc>
        <w:tc>
          <w:tcPr>
            <w:tcW w:type="dxa" w:w="3120"/>
          </w:tcPr>
          <w:p>
            <w:r>
              <w:t>500/mo</w:t>
            </w:r>
          </w:p>
        </w:tc>
        <w:tc>
          <w:tcPr>
            <w:tcW w:type="dxa" w:w="3120"/>
          </w:tcPr>
          <w:p>
            <w:r>
              <w:t>Similar newer operator, peer comparison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CONTENT SECTIONS (Template 1 Structure)</w:t>
      </w:r>
    </w:p>
    <w:p/>
    <w:p>
      <w:pPr>
        <w:pStyle w:val="Heading3"/>
      </w:pPr>
      <w:r>
        <w:rPr>
          <w:b/>
          <w:color w:val="333333"/>
          <w:sz w:val="28"/>
        </w:rPr>
        <w:t>Section Breakdown</w:t>
      </w:r>
    </w:p>
    <w:p>
      <w:pPr>
        <w:pStyle w:val="ListNumber"/>
        <w:spacing w:after="60"/>
        <w:ind w:left="360"/>
      </w:pPr>
      <w:r>
        <w:t>Header &amp; Introduction (200-250 words) - Position as new Ireland option</w:t>
      </w:r>
    </w:p>
    <w:p>
      <w:pPr>
        <w:pStyle w:val="ListNumber"/>
        <w:spacing w:after="60"/>
        <w:ind w:left="360"/>
      </w:pPr>
      <w:r>
        <w:t>Rating Summary (150-200 words) - Research-based honest assessment</w:t>
      </w:r>
    </w:p>
    <w:p>
      <w:pPr>
        <w:pStyle w:val="ListNumber"/>
        <w:spacing w:after="60"/>
        <w:ind w:left="360"/>
      </w:pPr>
      <w:r>
        <w:t>Comprehensive Feature Analysis (800-1,000 words)</w:t>
      </w:r>
    </w:p>
    <w:p>
      <w:pPr>
        <w:pStyle w:val="ListBullet"/>
        <w:spacing w:after="60"/>
        <w:ind w:left="360"/>
      </w:pPr>
      <w:r>
        <w:t>H3: Sports Markets &amp; Odds (200-250 words)</w:t>
      </w:r>
    </w:p>
    <w:p>
      <w:pPr>
        <w:pStyle w:val="ListBullet"/>
        <w:spacing w:after="60"/>
        <w:ind w:left="360"/>
      </w:pPr>
      <w:r>
        <w:t>H3: Welcome Bonus &amp; Promotions (200-250 words) - Target "free bets ireland"</w:t>
      </w:r>
    </w:p>
    <w:p>
      <w:pPr>
        <w:pStyle w:val="ListBullet"/>
        <w:spacing w:after="60"/>
        <w:ind w:left="360"/>
      </w:pPr>
      <w:r>
        <w:t>H3: User Interface &amp; Account Setup (150-200 words)</w:t>
      </w:r>
    </w:p>
    <w:p>
      <w:pPr>
        <w:pStyle w:val="ListBullet"/>
        <w:spacing w:after="60"/>
        <w:ind w:left="360"/>
      </w:pPr>
      <w:r>
        <w:t>H3: Payment Methods &amp; Withdrawals (150-200 words)</w:t>
      </w:r>
    </w:p>
    <w:p>
      <w:pPr>
        <w:pStyle w:val="ListBullet"/>
        <w:spacing w:after="60"/>
        <w:ind w:left="360"/>
      </w:pPr>
      <w:r>
        <w:t>H3: Customer Support (100-150 words)</w:t>
      </w:r>
    </w:p>
    <w:p>
      <w:pPr>
        <w:pStyle w:val="ListNumber"/>
        <w:spacing w:after="60"/>
        <w:ind w:left="360"/>
      </w:pPr>
      <w:r>
        <w:t>Mobile App Experience (300-400 words) - Target "betting apps ireland"</w:t>
      </w:r>
    </w:p>
    <w:p>
      <w:pPr>
        <w:pStyle w:val="ListNumber"/>
        <w:spacing w:after="60"/>
        <w:ind w:left="360"/>
      </w:pPr>
      <w:r>
        <w:t>Detailed Bonus Breakdown (300-350 words) - EUR currency</w:t>
      </w:r>
    </w:p>
    <w:p>
      <w:pPr>
        <w:pStyle w:val="ListNumber"/>
        <w:spacing w:after="60"/>
        <w:ind w:left="360"/>
      </w:pPr>
      <w:r>
        <w:t>Terms &amp; Conditions Summary (300-350 words) - Ireland compliance</w:t>
      </w:r>
    </w:p>
    <w:p>
      <w:pPr>
        <w:pStyle w:val="ListNumber"/>
        <w:spacing w:after="60"/>
        <w:ind w:left="360"/>
      </w:pPr>
      <w:r>
        <w:t>Pros &amp; Cons Summary (200-250 words) - Balanced analysis</w:t>
      </w:r>
    </w:p>
    <w:p>
      <w:pPr>
        <w:pStyle w:val="ListNumber"/>
        <w:spacing w:after="60"/>
        <w:ind w:left="360"/>
      </w:pPr>
      <w:r>
        <w:t>FAQ Section (400-500 words, 8-10 questions) - Target question keywords</w:t>
      </w:r>
    </w:p>
    <w:p>
      <w:pPr>
        <w:pStyle w:val="ListNumber"/>
        <w:spacing w:after="60"/>
        <w:ind w:left="360"/>
      </w:pPr>
      <w:r>
        <w:t>Final Recommendation (100-150 words) - Clear verdict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Key Messaging</w:t>
      </w:r>
    </w:p>
    <w:p>
      <w:pPr>
        <w:pStyle w:val="ListNumber"/>
        <w:spacing w:after="60"/>
        <w:ind w:left="360"/>
      </w:pPr>
      <w:r>
        <w:t>Transparency: Acknowledge Wonder Luck as newer operator with pros/cons</w:t>
      </w:r>
    </w:p>
    <w:p>
      <w:pPr>
        <w:pStyle w:val="ListNumber"/>
        <w:spacing w:after="60"/>
        <w:ind w:left="360"/>
      </w:pPr>
      <w:r>
        <w:t>Ireland Focus: Emphasize GAA, rugby, horse racing market coverage</w:t>
      </w:r>
    </w:p>
    <w:p>
      <w:pPr>
        <w:pStyle w:val="ListNumber"/>
        <w:spacing w:after="60"/>
        <w:ind w:left="360"/>
      </w:pPr>
      <w:r>
        <w:t>Comparison: Position vs established brands (Bet365, Paddy Power, BoyleSports)</w:t>
      </w:r>
    </w:p>
    <w:p>
      <w:pPr>
        <w:pStyle w:val="ListNumber"/>
        <w:spacing w:after="60"/>
        <w:ind w:left="360"/>
      </w:pPr>
      <w:r>
        <w:t>Legitimacy: Address "is it legit?" concerns with licensing verification</w:t>
      </w:r>
    </w:p>
    <w:p>
      <w:pPr>
        <w:pStyle w:val="ListNumber"/>
        <w:spacing w:after="60"/>
        <w:ind w:left="360"/>
      </w:pPr>
      <w:r>
        <w:t>Mobile-First: Assess app or mobile web experience thoroughly</w:t>
      </w:r>
    </w:p>
    <w:p>
      <w:pPr>
        <w:pStyle w:val="ListNumber"/>
        <w:spacing w:after="60"/>
        <w:ind w:left="360"/>
      </w:pPr>
      <w:r>
        <w:t>EUR Currency: All bonus/payment analysis in EUR</w:t>
      </w:r>
    </w:p>
    <w:p>
      <w:pPr>
        <w:pStyle w:val="ListNumber"/>
        <w:spacing w:after="60"/>
        <w:ind w:left="360"/>
      </w:pPr>
      <w:r>
        <w:t>Irish Compliance: 18+ age, Irish resources, local payment methods</w:t>
      </w:r>
    </w:p>
    <w:p/>
    <w:p>
      <w:pPr>
        <w:pStyle w:val="Heading3"/>
      </w:pPr>
      <w:r>
        <w:rPr>
          <w:b/>
          <w:color w:val="333333"/>
          <w:sz w:val="28"/>
        </w:rPr>
        <w:t>Unique Angles vs Competitors</w:t>
      </w:r>
    </w:p>
    <w:p>
      <w:pPr>
        <w:pStyle w:val="ListBullet"/>
        <w:spacing w:after="60"/>
        <w:ind w:left="360"/>
      </w:pPr>
      <w:r>
        <w:t>First comprehensive English-language Wonder Luck review</w:t>
      </w:r>
    </w:p>
    <w:p>
      <w:pPr>
        <w:pStyle w:val="ListBullet"/>
        <w:spacing w:after="60"/>
        <w:ind w:left="360"/>
      </w:pPr>
      <w:r>
        <w:t>Ireland-specific sports markets analysis (GAA, rugby, racing)</w:t>
      </w:r>
    </w:p>
    <w:p>
      <w:pPr>
        <w:pStyle w:val="ListBullet"/>
        <w:spacing w:after="60"/>
        <w:ind w:left="360"/>
      </w:pPr>
      <w:r>
        <w:t>Comparison with both established and similar new operators</w:t>
      </w:r>
    </w:p>
    <w:p>
      <w:pPr>
        <w:pStyle w:val="ListBullet"/>
        <w:spacing w:after="60"/>
        <w:ind w:left="360"/>
      </w:pPr>
      <w:r>
        <w:t>Payment methods popular in Ireland (specific analysis)</w:t>
      </w:r>
    </w:p>
    <w:p>
      <w:pPr>
        <w:pStyle w:val="ListBullet"/>
        <w:spacing w:after="60"/>
        <w:ind w:left="360"/>
      </w:pPr>
      <w:r>
        <w:t>Responsible gambling with Irish resources (Problem Gambling Ireland, etc.)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Essential Elements</w:t>
      </w:r>
    </w:p>
    <w:p>
      <w:pPr>
        <w:pStyle w:val="ListBullet"/>
        <w:spacing w:after="60"/>
        <w:ind w:left="360"/>
      </w:pPr>
      <w:r>
        <w:t>[ ] Last Updated badge (current date)</w:t>
      </w:r>
    </w:p>
    <w:p>
      <w:pPr>
        <w:pStyle w:val="ListBullet"/>
        <w:spacing w:after="60"/>
        <w:ind w:left="360"/>
      </w:pPr>
      <w:r>
        <w:t>[ ] Wonder Luck badge: WLK with color #F57C00</w:t>
      </w:r>
    </w:p>
    <w:p>
      <w:pPr>
        <w:pStyle w:val="ListBullet"/>
        <w:spacing w:after="60"/>
        <w:ind w:left="360"/>
      </w:pPr>
      <w:r>
        <w:t>[ ] Rating summary card (visual stars)</w:t>
      </w:r>
    </w:p>
    <w:p>
      <w:pPr>
        <w:pStyle w:val="ListBullet"/>
        <w:spacing w:after="60"/>
        <w:ind w:left="360"/>
      </w:pPr>
      <w:r>
        <w:t>[ ] Pros/Cons comparison table</w:t>
      </w:r>
    </w:p>
    <w:p>
      <w:pPr>
        <w:pStyle w:val="ListBullet"/>
        <w:spacing w:after="60"/>
        <w:ind w:left="360"/>
      </w:pPr>
      <w:r>
        <w:t>[ ] Bonus terms breakdown table (EUR)</w:t>
      </w:r>
    </w:p>
    <w:p>
      <w:pPr>
        <w:pStyle w:val="ListBullet"/>
        <w:spacing w:after="60"/>
        <w:ind w:left="360"/>
      </w:pPr>
      <w:r>
        <w:t>[ ] Payment methods comparison</w:t>
      </w:r>
    </w:p>
    <w:p>
      <w:pPr>
        <w:pStyle w:val="ListBullet"/>
        <w:spacing w:after="60"/>
        <w:ind w:left="360"/>
      </w:pPr>
      <w:r>
        <w:t>[ ] FAQ schema markup (10 questions)</w:t>
      </w:r>
    </w:p>
    <w:p>
      <w:pPr>
        <w:pStyle w:val="ListBullet"/>
        <w:spacing w:after="60"/>
        <w:ind w:left="360"/>
      </w:pPr>
      <w:r>
        <w:t>[ ] Breadcrumb schema</w:t>
      </w:r>
    </w:p>
    <w:p>
      <w:pPr>
        <w:pStyle w:val="ListBullet"/>
        <w:spacing w:after="60"/>
        <w:ind w:left="360"/>
      </w:pPr>
      <w:r>
        <w:t>[ ] Article schema (Ireland locale)</w:t>
      </w:r>
    </w:p>
    <w:p>
      <w:pPr>
        <w:pStyle w:val="ListBullet"/>
        <w:spacing w:after="60"/>
        <w:ind w:left="360"/>
      </w:pPr>
      <w:r>
        <w:t>[ ] Mobile app download buttons (if app exists)</w:t>
      </w:r>
    </w:p>
    <w:p>
      <w:pPr>
        <w:pStyle w:val="ListBullet"/>
        <w:spacing w:after="60"/>
        <w:ind w:left="360"/>
      </w:pPr>
      <w:r>
        <w:t>[ ] Responsible gambling footer section</w:t>
      </w:r>
    </w:p>
    <w:p>
      <w:pPr>
        <w:pStyle w:val="ListBullet"/>
        <w:spacing w:after="60"/>
        <w:ind w:left="360"/>
      </w:pPr>
      <w:r>
        <w:t>[ ] Comparison table with Irish competitors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p>
      <w:pPr>
        <w:pStyle w:val="ListNumber"/>
        <w:spacing w:after="60"/>
        <w:ind w:left="360"/>
      </w:pPr>
      <w:r>
        <w:t>"best betting sites in Ireland" → /sport/betting/ireland/index.htm</w:t>
      </w:r>
    </w:p>
    <w:p>
      <w:pPr>
        <w:pStyle w:val="ListNumber"/>
        <w:spacing w:after="60"/>
        <w:ind w:left="360"/>
      </w:pPr>
      <w:r>
        <w:t>"new betting sites Ireland" → /sport/betting/ireland/betting-apps.htm</w:t>
      </w:r>
    </w:p>
    <w:p>
      <w:pPr>
        <w:pStyle w:val="ListNumber"/>
        <w:spacing w:after="60"/>
        <w:ind w:left="360"/>
      </w:pPr>
      <w:r>
        <w:t>"free bets Ireland" → /sport/betting/ireland/free-bets.htm</w:t>
      </w:r>
    </w:p>
    <w:p>
      <w:pPr>
        <w:pStyle w:val="ListNumber"/>
        <w:spacing w:after="60"/>
        <w:ind w:left="360"/>
      </w:pPr>
      <w:r>
        <w:t>"Lunubet review" → /sport/betting/ireland/lunubet-review.htm (peer)</w:t>
      </w:r>
    </w:p>
    <w:p>
      <w:pPr>
        <w:pStyle w:val="ListNumber"/>
        <w:spacing w:after="60"/>
        <w:ind w:left="360"/>
      </w:pPr>
      <w:r>
        <w:t>"Betalright review" → /sport/betting/ireland/betalright-review.htm (Ireland #2)</w:t>
      </w:r>
    </w:p>
    <w:p>
      <w:pPr>
        <w:pStyle w:val="ListNumber"/>
        <w:spacing w:after="60"/>
        <w:ind w:left="360"/>
      </w:pPr>
      <w:r>
        <w:t>"Casina review" → /sport/betting/ireland/casina-review.htm (Ireland #3)</w:t>
      </w:r>
    </w:p>
    <w:p>
      <w:pPr>
        <w:pStyle w:val="ListNumber"/>
        <w:spacing w:after="60"/>
        <w:ind w:left="360"/>
      </w:pPr>
      <w:r>
        <w:t>"Festival Play review" → /sport/betting/ireland/festivalplay-review.htm (Ireland #4)</w:t>
      </w:r>
    </w:p>
    <w:p>
      <w:pPr>
        <w:pStyle w:val="ListNumber"/>
        <w:spacing w:after="60"/>
        <w:ind w:left="360"/>
      </w:pPr>
      <w:r>
        <w:t>"betting odds explained" → /sport/betting/odds.htm</w:t>
      </w:r>
    </w:p>
    <w:p>
      <w:pPr>
        <w:pStyle w:val="ListNumber"/>
        <w:spacing w:after="60"/>
        <w:ind w:left="360"/>
      </w:pPr>
      <w:r>
        <w:t>"parlay calculator" → /calculators/parlay.htm</w:t>
      </w:r>
    </w:p>
    <w:p>
      <w:pPr>
        <w:pStyle w:val="ListNumber"/>
        <w:spacing w:after="60"/>
        <w:ind w:left="360"/>
      </w:pPr>
      <w:r>
        <w:t>"odds calculator" → /calculators/odds.htm</w:t>
      </w:r>
    </w:p>
    <w:p>
      <w:pPr>
        <w:pStyle w:val="ListNumber"/>
        <w:spacing w:after="60"/>
        <w:ind w:left="360"/>
      </w:pPr>
      <w:r>
        <w:t>"responsible gambling Ireland" → /sport/betting/ireland/responsible-gambling.htm</w:t>
      </w:r>
    </w:p>
    <w:p>
      <w:pPr>
        <w:pStyle w:val="ListNumber"/>
        <w:spacing w:after="60"/>
        <w:ind w:left="360"/>
      </w:pPr>
      <w:r>
        <w:t>"live betting guide" → /sport/betting/live-betting.htm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(Ireland Market)</w:t>
      </w:r>
    </w:p>
    <w:p/>
    <w:p>
      <w:pPr>
        <w:pStyle w:val="Heading3"/>
      </w:pPr>
      <w:r>
        <w:rPr>
          <w:b/>
          <w:color w:val="333333"/>
          <w:sz w:val="28"/>
        </w:rPr>
        <w:t>Mandatory Disclaimers</w:t>
      </w:r>
    </w:p>
    <w:p>
      <w:pPr>
        <w:pStyle w:val="ListBullet"/>
        <w:spacing w:after="60"/>
        <w:ind w:left="360"/>
      </w:pPr>
      <w:r>
        <w:t>Age: 18+ (Ireland requirement, NOT 21+)</w:t>
      </w:r>
    </w:p>
    <w:p>
      <w:pPr>
        <w:pStyle w:val="ListBullet"/>
        <w:spacing w:after="60"/>
        <w:ind w:left="360"/>
      </w:pPr>
      <w:r>
        <w:t>Helpline: Dunlewey Addiction Services: 1800 911 029</w:t>
      </w:r>
    </w:p>
    <w:p>
      <w:pPr>
        <w:pStyle w:val="ListBullet"/>
        <w:spacing w:after="60"/>
        <w:ind w:left="360"/>
      </w:pPr>
      <w:r>
        <w:t>Resources:</w:t>
      </w:r>
    </w:p>
    <w:p>
      <w:pPr>
        <w:pStyle w:val="ListBullet"/>
        <w:spacing w:after="60"/>
        <w:ind w:left="360"/>
      </w:pPr>
      <w:r>
        <w:t>Problem Gambling Ireland: www.problemgambling.ie</w:t>
      </w:r>
    </w:p>
    <w:p>
      <w:pPr>
        <w:pStyle w:val="ListBullet"/>
        <w:spacing w:after="60"/>
        <w:ind w:left="360"/>
      </w:pPr>
      <w:r>
        <w:t>Gamblers Anonymous Ireland: www.gamblersanonymous.ie</w:t>
      </w:r>
    </w:p>
    <w:p>
      <w:pPr>
        <w:pStyle w:val="ListBullet"/>
        <w:spacing w:after="60"/>
        <w:ind w:left="360"/>
      </w:pPr>
      <w:r>
        <w:t>Currency: EUR throughout</w:t>
      </w:r>
    </w:p>
    <w:p>
      <w:pPr>
        <w:pStyle w:val="ListBullet"/>
        <w:spacing w:after="60"/>
        <w:ind w:left="360"/>
      </w:pPr>
      <w:r>
        <w:t>Regulatory Body: Gambling Regulatory Authority of Ireland</w:t>
      </w:r>
    </w:p>
    <w:p/>
    <w:p/>
    <w:p>
      <w:pPr>
        <w:pStyle w:val="Heading2"/>
      </w:pPr>
      <w:r>
        <w:rPr>
          <w:b/>
          <w:color w:val="2E7D32"/>
          <w:sz w:val="32"/>
        </w:rPr>
        <w:t>RESEARCH SOURCES</w:t>
      </w:r>
    </w:p>
    <w:p/>
    <w:p>
      <w:pPr>
        <w:pStyle w:val="Heading3"/>
      </w:pPr>
      <w:r>
        <w:rPr>
          <w:b/>
          <w:color w:val="333333"/>
          <w:sz w:val="28"/>
        </w:rPr>
        <w:t>Primary Sources (TIER 1)</w:t>
      </w:r>
    </w:p>
    <w:p>
      <w:pPr>
        <w:pStyle w:val="ListBullet"/>
        <w:spacing w:after="60"/>
        <w:ind w:left="360"/>
      </w:pPr>
      <w:r>
        <w:t>Wonder Luck official website (features, bonuses, T&amp;Cs)</w:t>
      </w:r>
    </w:p>
    <w:p>
      <w:pPr>
        <w:pStyle w:val="ListBullet"/>
        <w:spacing w:after="60"/>
        <w:ind w:left="360"/>
      </w:pPr>
      <w:r>
        <w:t>Trustpilot Wonder Luck reviews (if available)</w:t>
      </w:r>
    </w:p>
    <w:p>
      <w:pPr>
        <w:pStyle w:val="ListBullet"/>
        <w:spacing w:after="60"/>
        <w:ind w:left="360"/>
      </w:pPr>
      <w:r>
        <w:t>App Store / Google Play (mobile ratings)</w:t>
      </w:r>
    </w:p>
    <w:p/>
    <w:p>
      <w:pPr>
        <w:pStyle w:val="Heading3"/>
      </w:pPr>
      <w:r>
        <w:rPr>
          <w:b/>
          <w:color w:val="333333"/>
          <w:sz w:val="28"/>
        </w:rPr>
        <w:t>Secondary Sources</w:t>
      </w:r>
    </w:p>
    <w:p>
      <w:pPr>
        <w:pStyle w:val="ListBullet"/>
        <w:spacing w:after="60"/>
        <w:ind w:left="360"/>
      </w:pPr>
      <w:r>
        <w:t>Problem Gambling Ireland (responsible gambling info)</w:t>
      </w:r>
    </w:p>
    <w:p>
      <w:pPr>
        <w:pStyle w:val="ListBullet"/>
        <w:spacing w:after="60"/>
        <w:ind w:left="360"/>
      </w:pPr>
      <w:r>
        <w:t>r/irishbetting subreddit (user opinions)</w:t>
      </w:r>
    </w:p>
    <w:p>
      <w:pPr>
        <w:pStyle w:val="ListBullet"/>
        <w:spacing w:after="60"/>
        <w:ind w:left="360"/>
      </w:pPr>
      <w:r>
        <w:t>Licensing authority website (verification)</w:t>
      </w:r>
    </w:p>
    <w:p>
      <w:pPr>
        <w:pStyle w:val="ListBullet"/>
        <w:spacing w:after="60"/>
        <w:ind w:left="360"/>
      </w:pPr>
      <w:r>
        <w:t>Bet365, Paddy Power, BoyleSports (comparison data)</w:t>
      </w:r>
    </w:p>
    <w:p/>
    <w:p/>
    <w:p>
      <w:pPr>
        <w:pStyle w:val="Heading2"/>
      </w:pPr>
      <w:r>
        <w:rPr>
          <w:b/>
          <w:color w:val="2E7D32"/>
          <w:sz w:val="32"/>
        </w:rPr>
        <w:t>WRITER NOTES</w:t>
      </w:r>
    </w:p>
    <w:p/>
    <w:p>
      <w:pPr>
        <w:spacing w:after="120"/>
      </w:pPr>
      <w:r>
        <w:rPr>
          <w:b/>
        </w:rPr>
        <w:t>Priority Context:</w:t>
      </w:r>
    </w:p>
    <w:p>
      <w:pPr>
        <w:spacing w:after="120"/>
      </w:pPr>
      <w:r>
        <w:t>This is a LOW priority page (Ireland Brand #10), but still requires a comprehensive Template 1 review. The zero search volume for brand terms should not diminish quality - leverage broader Ireland betting keywords to drive traffic.</w:t>
      </w:r>
    </w:p>
    <w:p/>
    <w:p>
      <w:pPr>
        <w:spacing w:after="120"/>
      </w:pPr>
      <w:r>
        <w:rPr>
          <w:b/>
        </w:rPr>
        <w:t>Key Challenges:</w:t>
      </w:r>
    </w:p>
    <w:p>
      <w:pPr>
        <w:pStyle w:val="ListNumber"/>
        <w:spacing w:after="60"/>
        <w:ind w:left="360"/>
      </w:pPr>
      <w:r>
        <w:t>Limited brand awareness - May have minimal user reviews/data</w:t>
      </w:r>
    </w:p>
    <w:p>
      <w:pPr>
        <w:pStyle w:val="ListNumber"/>
        <w:spacing w:after="60"/>
        <w:ind w:left="360"/>
      </w:pPr>
      <w:r>
        <w:t>Licensing verification - Confirm jurisdiction and legitimacy</w:t>
      </w:r>
    </w:p>
    <w:p>
      <w:pPr>
        <w:pStyle w:val="ListNumber"/>
        <w:spacing w:after="60"/>
        <w:ind w:left="360"/>
      </w:pPr>
      <w:r>
        <w:t>Feature verification - May require direct account creation to test</w:t>
      </w:r>
    </w:p>
    <w:p>
      <w:pPr>
        <w:pStyle w:val="ListNumber"/>
        <w:spacing w:after="60"/>
        <w:ind w:left="360"/>
      </w:pPr>
      <w:r>
        <w:t>Mobile app - Verify if app exists or if mobile web only</w:t>
      </w:r>
    </w:p>
    <w:p/>
    <w:p>
      <w:pPr>
        <w:spacing w:after="120"/>
      </w:pPr>
      <w:r>
        <w:rPr>
          <w:b/>
        </w:rPr>
        <w:t>Research Approach:</w:t>
      </w:r>
    </w:p>
    <w:p>
      <w:pPr>
        <w:pStyle w:val="ListNumber"/>
        <w:spacing w:after="60"/>
        <w:ind w:left="360"/>
      </w:pPr>
      <w:r>
        <w:t>Visit Wonder Luck official site first</w:t>
      </w:r>
    </w:p>
    <w:p>
      <w:pPr>
        <w:pStyle w:val="ListNumber"/>
        <w:spacing w:after="60"/>
        <w:ind w:left="360"/>
      </w:pPr>
      <w:r>
        <w:t>Check Trustpilot and Reddit for any user feedback</w:t>
      </w:r>
    </w:p>
    <w:p>
      <w:pPr>
        <w:pStyle w:val="ListNumber"/>
        <w:spacing w:after="60"/>
        <w:ind w:left="360"/>
      </w:pPr>
      <w:r>
        <w:t>Verify licensing authority and status</w:t>
      </w:r>
    </w:p>
    <w:p>
      <w:pPr>
        <w:pStyle w:val="ListNumber"/>
        <w:spacing w:after="60"/>
        <w:ind w:left="360"/>
      </w:pPr>
      <w:r>
        <w:t>Compare features with established Ireland operators</w:t>
      </w:r>
    </w:p>
    <w:p>
      <w:pPr>
        <w:pStyle w:val="ListNumber"/>
        <w:spacing w:after="60"/>
        <w:ind w:left="360"/>
      </w:pPr>
      <w:r>
        <w:t>Document honest pros/cons</w:t>
      </w:r>
    </w:p>
    <w:p>
      <w:pPr>
        <w:pStyle w:val="ListNumber"/>
        <w:spacing w:after="60"/>
        <w:ind w:left="360"/>
      </w:pPr>
      <w:r>
        <w:t>If limited data, acknowledge gaps transparently</w:t>
      </w:r>
    </w:p>
    <w:p/>
    <w:p>
      <w:pPr>
        <w:spacing w:after="120"/>
      </w:pPr>
      <w:r>
        <w:rPr>
          <w:b/>
        </w:rPr>
        <w:t>Comparison Strategy:</w:t>
      </w:r>
    </w:p>
    <w:p>
      <w:pPr>
        <w:spacing w:after="120"/>
      </w:pPr>
      <w:r>
        <w:t>Position Wonder Luck vs:</w:t>
      </w:r>
    </w:p>
    <w:p>
      <w:pPr>
        <w:pStyle w:val="ListBullet"/>
        <w:spacing w:after="60"/>
        <w:ind w:left="360"/>
      </w:pPr>
      <w:r>
        <w:t>Established brands (Bet365, Paddy Power) - Show gaps</w:t>
      </w:r>
    </w:p>
    <w:p>
      <w:pPr>
        <w:pStyle w:val="ListBullet"/>
        <w:spacing w:after="60"/>
        <w:ind w:left="360"/>
      </w:pPr>
      <w:r>
        <w:t>Similar new operators (Lunubet, Betalright) - Show competitive positioning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Estimated Research Time: 2-3 hours (limited data available)</w:t>
      </w:r>
    </w:p>
    <w:p>
      <w:pPr>
        <w:pStyle w:val="ListBullet"/>
        <w:spacing w:after="60"/>
        <w:ind w:left="360"/>
      </w:pPr>
      <w:r>
        <w:t>Estimated Writing Time: 4-5 hours</w:t>
      </w:r>
    </w:p>
    <w:p>
      <w:pPr>
        <w:pStyle w:val="ListBullet"/>
        <w:spacing w:after="60"/>
        <w:ind w:left="360"/>
      </w:pPr>
      <w:r>
        <w:t>Target Completion: TBD</w:t>
      </w:r>
    </w:p>
    <w:p>
      <w:pPr>
        <w:pStyle w:val="ListBullet"/>
        <w:spacing w:after="60"/>
        <w:ind w:left="360"/>
      </w:pPr>
      <w:r>
        <w:t>Phase 2 Trigger: Upon completion of Phase 1 review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