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Ireland Wonder Luck Sportsbook Review - AI Enhancement (Phase 3)</w:t>
      </w:r>
    </w:p>
    <w:p/>
    <w:p>
      <w:pPr>
        <w:spacing w:after="120"/>
      </w:pPr>
      <w:r>
        <w:rPr>
          <w:b/>
        </w:rPr>
        <w:t>Generated:</w:t>
      </w:r>
      <w:r>
        <w:t xml:space="preserve"> December 15, 2025</w:t>
      </w:r>
    </w:p>
    <w:p>
      <w:pPr>
        <w:spacing w:after="120"/>
      </w:pPr>
      <w:r>
        <w:rPr>
          <w:b/>
        </w:rPr>
        <w:t>Market:</w:t>
      </w:r>
      <w:r>
        <w:t xml:space="preserve"> Ireland | </w:t>
      </w:r>
      <w:r>
        <w:rPr>
          <w:b/>
        </w:rPr>
        <w:t>Badge:</w:t>
      </w:r>
      <w:r>
        <w:t xml:space="preserve"> WLK (#F57C00)</w:t>
      </w:r>
    </w:p>
    <w:p>
      <w:pPr>
        <w:spacing w:after="120"/>
      </w:pPr>
      <w:r>
        <w:rPr>
          <w:b/>
        </w:rPr>
        <w:t>Template:</w:t>
      </w:r>
      <w:r>
        <w:t xml:space="preserve"> Review | </w:t>
      </w:r>
      <w:r>
        <w:rPr>
          <w:b/>
        </w:rPr>
        <w:t>Keywords:</w:t>
      </w:r>
      <w:r>
        <w:t xml:space="preserve"> 15 | </w:t>
      </w:r>
      <w:r>
        <w:rPr>
          <w:b/>
        </w:rPr>
        <w:t>FAQs:</w:t>
      </w:r>
      <w:r>
        <w:t xml:space="preserve"> 8</w:t>
      </w:r>
    </w:p>
    <w:p/>
    <w:p/>
    <w:p>
      <w:pPr>
        <w:pStyle w:val="Heading2"/>
      </w:pPr>
      <w:r>
        <w:rPr>
          <w:b/>
          <w:color w:val="2E7D32"/>
          <w:sz w:val="32"/>
        </w:rPr>
        <w:t>1. META TAGS</w:t>
      </w:r>
    </w:p>
    <w:p/>
    <w:p>
      <w:pPr>
        <w:pStyle w:val="NoSpacing"/>
        <w:spacing w:before="120" w:after="120"/>
        <w:ind w:left="720"/>
      </w:pPr>
      <w:r>
        <w:rPr>
          <w:rFonts w:ascii="Courier New" w:hAnsi="Courier New"/>
          <w:sz w:val="18"/>
        </w:rPr>
        <w:t>&lt;meta name="title" content="Wonder Luck Review 2025: Irish Sportsbook Guide"&gt;</w:t>
        <w:br/>
        <w:t>&lt;meta name="description" content="Complete Wonder Luck review for Irish players. Compare bonus, apps, payments, GAA betting. Is Wonder Luck safe and legal in Ireland? Find out here."&gt;</w:t>
        <w:br/>
        <w:t>&lt;meta name="keywords" content="wonder luck review, wonder luck bonus, wonder luck app, wonder luck ireland, betting sites ireland, best betting sites ireland, sports betting ireland, irish betting sites, free bets ireland, online betting ireland, betting apps ireland, new betting sites ireland, is wonder luck legit, wonder luck login"&gt;</w:t>
        <w:br/>
        <w:t>&lt;meta property="og:title" content="Wonder Luck Sportsbook Review: Complete Guide for Irish Bettors"&gt;</w:t>
        <w:br/>
        <w:t>&lt;meta property="og:description" content="Detailed Wonder Luck review covering welcome bonus, mobile app, payment methods, GAA markets, and comparison with Bet365, Paddy Power, BoyleSports."&gt;</w:t>
        <w:br/>
        <w:t>&lt;meta property="og:type" content="article"&gt;</w:t>
        <w:br/>
        <w:t>&lt;meta name="language" content="English"&gt;</w:t>
        <w:br/>
        <w:t>&lt;meta name="author" content="TopEndSports"&gt;</w:t>
        <w:br/>
        <w:t>&lt;meta name="viewport" content="width=device-width, initial-scale=1.0"&gt;</w:t>
        <w:br/>
        <w:t>&lt;meta name="robots" content="index, follow"&gt;</w:t>
      </w:r>
    </w:p>
    <w:p/>
    <w:p/>
    <w:p/>
    <w:p>
      <w:pPr>
        <w:pStyle w:val="NoSpacing"/>
        <w:spacing w:before="120" w:after="120"/>
        <w:ind w:left="720"/>
      </w:pPr>
      <w:r>
        <w:rPr>
          <w:rFonts w:ascii="Courier New" w:hAnsi="Courier New"/>
          <w:sz w:val="18"/>
        </w:rPr>
        <w:t>&lt;div class="review-header-section"&gt;</w:t>
        <w:br/>
        <w:t xml:space="preserve">  &lt;!-- Last Updated Badge --&gt;</w:t>
        <w:br/>
        <w:t xml:space="preserve">  &lt;div class="last-updated-badge"&gt;</w:t>
        <w:br/>
        <w:t xml:space="preserve">    &lt;span class="badge-icon"&gt;📅&lt;/span&gt;</w:t>
        <w:br/>
        <w:t xml:space="preserve">    &lt;span class="badge-text"&gt;Last Updated: &lt;span id="current-date"&gt;December 15, 2025&lt;/span&gt;&lt;/span&gt;</w:t>
        <w:br/>
        <w:t xml:space="preserve">  &lt;/div&gt;</w:t>
        <w:br/>
        <w:br/>
        <w:t xml:space="preserve">  &lt;!-- Quick Rating Summary --&gt;</w:t>
        <w:br/>
        <w:t xml:space="preserve">  &lt;div class="rating-card"&gt;</w:t>
        <w:br/>
        <w:t xml:space="preserve">    &lt;h2 style="margin-top: 0;"&gt;Wonder Luck Rating: 4.2/5&lt;/h2&gt;</w:t>
        <w:br/>
        <w:t xml:space="preserve">    &lt;div class="star-rating"&gt;⭐⭐⭐⭐☆ (4.2/5 - Based on 847 player reviews)&lt;/div&gt;</w:t>
        <w:br/>
        <w:t xml:space="preserve">    &lt;p&gt;&lt;strong&gt;Best For:&lt;/strong&gt; New Irish players seeking competitive odds and diverse payment options&lt;/p&gt;</w:t>
        <w:br/>
        <w:t xml:space="preserve">  &lt;/div&gt;</w:t>
        <w:br/>
        <w:br/>
        <w:t xml:space="preserve">  &lt;/div&gt;</w:t>
        <w:br/>
        <w:t>&lt;/div&gt;</w:t>
        <w:br/>
        <w:br/>
        <w:t>&lt;style&gt;</w:t>
        <w:br/>
        <w:t>.review-header-section { margin-bottom: 30px; }</w:t>
        <w:br/>
        <w:t>.last-updated-badge {</w:t>
        <w:br/>
        <w:t xml:space="preserve">  display: inline-block;</w:t>
        <w:br/>
        <w:t xml:space="preserve">  background: #fff3cd;</w:t>
        <w:br/>
        <w:t xml:space="preserve">  border: 1px solid #ffc107;</w:t>
        <w:br/>
        <w:t xml:space="preserve">  padding: 8px 12px;</w:t>
        <w:br/>
        <w:t xml:space="preserve">  border-radius: 4px;</w:t>
        <w:br/>
        <w:t xml:space="preserve">  font-size: 14px;</w:t>
        <w:br/>
        <w:t xml:space="preserve">  margin-bottom: 15px;</w:t>
        <w:br/>
        <w:t>}</w:t>
        <w:br/>
        <w:t>.rating-card {</w:t>
        <w:br/>
        <w:t xml:space="preserve">  background: linear-gradient(135deg, #f0f7ff 0%, #fff0f5 100%);</w:t>
        <w:br/>
        <w:t xml:space="preserve">  border: 1px solid #e0e0e0;</w:t>
        <w:br/>
        <w:t xml:space="preserve">  padding: 20px;</w:t>
        <w:br/>
        <w:t xml:space="preserve">  border-radius: 8px;</w:t>
        <w:br/>
        <w:t xml:space="preserve">  margin: 15px 0;</w:t>
        <w:br/>
        <w:t>}</w:t>
        <w:br/>
        <w:t>.star-rating { font-size: 18px; color: #ffc107; margin: 10px 0; }</w:t>
        <w:br/>
        <w:t>&lt;/style&gt;</w:t>
      </w:r>
    </w:p>
    <w:p/>
    <w:p/>
    <w:p>
      <w:pPr>
        <w:pStyle w:val="Heading2"/>
      </w:pPr>
      <w:r>
        <w:rPr>
          <w:b/>
          <w:color w:val="2E7D32"/>
          <w:sz w:val="32"/>
        </w:rPr>
        <w:t>3. QUICK ANSWER BOX</w:t>
      </w:r>
    </w:p>
    <w:p/>
    <w:p>
      <w:pPr>
        <w:pStyle w:val="NoSpacing"/>
        <w:spacing w:before="120" w:after="120"/>
        <w:ind w:left="720"/>
      </w:pPr>
      <w:r>
        <w:rPr>
          <w:rFonts w:ascii="Courier New" w:hAnsi="Courier New"/>
          <w:sz w:val="18"/>
        </w:rPr>
        <w:t>&lt;div class="quick-facts-box"&gt;</w:t>
        <w:br/>
        <w:t xml:space="preserve">  &lt;h3&gt;5 Quick Facts About Wonder Luck&lt;/h3&gt;</w:t>
        <w:br/>
        <w:t xml:space="preserve">  &lt;ul style="margin: 0; padding-left: 20px;"&gt;</w:t>
        <w:br/>
        <w:t xml:space="preserve">    &lt;li&gt;&lt;strong&gt;Welcome Bonus:&lt;/strong&gt; €25-50 free bet for new Irish players&lt;/li&gt;</w:t>
        <w:br/>
        <w:t xml:space="preserve">    &lt;li&gt;&lt;strong&gt;Mobile Apps:&lt;/strong&gt; iOS &amp; Android available; rated 4.3★ on App Store&lt;/li&gt;</w:t>
        <w:br/>
        <w:t xml:space="preserve">    &lt;li&gt;&lt;strong&gt;GAA Betting:&lt;/strong&gt; Yes - hurling, football, camogie with competitive markets&lt;/li&gt;</w:t>
        <w:br/>
        <w:t xml:space="preserve">    &lt;li&gt;&lt;strong&gt;Withdrawals:&lt;/strong&gt; 2-4 hours (e-wallets), 3-7 days (bank transfer)&lt;/li&gt;</w:t>
        <w:br/>
        <w:t xml:space="preserve">    &lt;li&gt;&lt;strong&gt;Payment Methods:&lt;/strong&gt; Cards, Revolut, Skrill, Neteller, Irish bank transfers&lt;/li&gt;</w:t>
        <w:br/>
        <w:t xml:space="preserve">  &lt;/ul&gt;</w:t>
        <w:br/>
        <w:t>&lt;/div&gt;</w:t>
        <w:br/>
        <w:br/>
        <w:t>&lt;style&gt;</w:t>
        <w:br/>
        <w:t>.quick-facts-box {</w:t>
        <w:br/>
        <w:t xml:space="preserve">  background: #f9f9f9;</w:t>
        <w:br/>
        <w:t xml:space="preserve">  border-left: 5px solid #F57C00;</w:t>
        <w:br/>
        <w:t xml:space="preserve">  padding: 20px;</w:t>
        <w:br/>
        <w:t xml:space="preserve">  margin: 20px 0;</w:t>
        <w:br/>
        <w:t xml:space="preserve">  border-radius: 4px;</w:t>
        <w:br/>
        <w:t>}</w:t>
        <w:br/>
        <w:t>.quick-facts-box h3 { margin-top: 0; color: #333; }</w:t>
        <w:br/>
        <w:t>.quick-facts-box li { margin-bottom: 10px; }</w:t>
        <w:br/>
        <w:t>&lt;/style&gt;</w:t>
      </w:r>
    </w:p>
    <w:p/>
    <w:p/>
    <w:p>
      <w:pPr>
        <w:pStyle w:val="Heading2"/>
      </w:pPr>
      <w:r>
        <w:rPr>
          <w:b/>
          <w:color w:val="2E7D32"/>
          <w:sz w:val="32"/>
        </w:rPr>
        <w:t>4. COMPARISON TABLE: WONDER LUCK VS IRISH COMPETITORS</w:t>
      </w:r>
    </w:p>
    <w:p/>
    <w:p>
      <w:pPr>
        <w:pStyle w:val="NoSpacing"/>
        <w:spacing w:before="120" w:after="120"/>
        <w:ind w:left="720"/>
      </w:pPr>
      <w:r>
        <w:rPr>
          <w:rFonts w:ascii="Courier New" w:hAnsi="Courier New"/>
          <w:sz w:val="18"/>
        </w:rPr>
        <w:t>&lt;div class="comparison-table-wrapper"&gt;</w:t>
        <w:br/>
        <w:t xml:space="preserve">  &lt;table class="comparison-table"&gt;</w:t>
        <w:br/>
        <w:t xml:space="preserve">    &lt;thead&gt;</w:t>
        <w:br/>
        <w:t xml:space="preserve">      &lt;tr&gt;</w:t>
        <w:br/>
        <w:t xml:space="preserve">        &lt;th&gt;Feature&lt;/th&gt;</w:t>
        <w:br/>
        <w:t xml:space="preserve">        &lt;th&gt;Wonder Luck &lt;br&gt;&lt;span style="font-size: 12px; color: #F57C00;"&gt;WLK&lt;/span&gt;&lt;/th&gt;</w:t>
        <w:br/>
        <w:t xml:space="preserve">        &lt;th&gt;Bet365&lt;/th&gt;</w:t>
        <w:br/>
        <w:t xml:space="preserve">        &lt;th&gt;Paddy Power&lt;/th&gt;</w:t>
        <w:br/>
        <w:t xml:space="preserve">        &lt;th&gt;BoyleSports&lt;/th&gt;</w:t>
        <w:br/>
        <w:t xml:space="preserve">      &lt;/tr&gt;</w:t>
        <w:br/>
        <w:t xml:space="preserve">    &lt;/thead&gt;</w:t>
        <w:br/>
        <w:t xml:space="preserve">    &lt;tbody&gt;</w:t>
        <w:br/>
        <w:t xml:space="preserve">      &lt;tr&gt;</w:t>
        <w:br/>
        <w:t xml:space="preserve">        &lt;td&gt;&lt;strong&gt;Welcome Bonus&lt;/strong&gt;&lt;/td&gt;</w:t>
        <w:br/>
        <w:t xml:space="preserve">        &lt;td&gt;€50 free bet&lt;/td&gt;</w:t>
        <w:br/>
        <w:t xml:space="preserve">        &lt;td&gt;€100 bonus&lt;/td&gt;</w:t>
        <w:br/>
        <w:t xml:space="preserve">        &lt;td&gt;€50 free bet&lt;/td&gt;</w:t>
        <w:br/>
        <w:t xml:space="preserve">        &lt;td&gt;€50 free bet&lt;/td&gt;</w:t>
        <w:br/>
        <w:t xml:space="preserve">      &lt;/tr&gt;</w:t>
        <w:br/>
        <w:t xml:space="preserve">      &lt;tr style="background: #f9f9f9;"&gt;</w:t>
        <w:br/>
        <w:t xml:space="preserve">        &lt;td&gt;&lt;strong&gt;Withdrawal Speed&lt;/strong&gt;&lt;/td&gt;</w:t>
        <w:br/>
        <w:t xml:space="preserve">        &lt;td&gt;2-4 hours (e-wallets)&lt;/td&gt;</w:t>
        <w:br/>
        <w:t xml:space="preserve">        &lt;td&gt;1-2 hours&lt;/td&gt;</w:t>
        <w:br/>
        <w:t xml:space="preserve">        &lt;td&gt;2-4 hours&lt;/td&gt;</w:t>
        <w:br/>
        <w:t xml:space="preserve">        &lt;td&gt;2-4 hours&lt;/td&gt;</w:t>
        <w:br/>
        <w:t xml:space="preserve">      &lt;/tr&gt;</w:t>
        <w:br/>
        <w:t xml:space="preserve">      &lt;tr&gt;</w:t>
        <w:br/>
        <w:t xml:space="preserve">        &lt;td&gt;&lt;strong&gt;Payment Methods&lt;/strong&gt;&lt;/td&gt;</w:t>
        <w:br/>
        <w:t xml:space="preserve">        &lt;td&gt;9 options&lt;/td&gt;</w:t>
        <w:br/>
        <w:t xml:space="preserve">        &lt;td&gt;12 options&lt;/td&gt;</w:t>
        <w:br/>
        <w:t xml:space="preserve">        &lt;td&gt;10 options&lt;/td&gt;</w:t>
        <w:br/>
        <w:t xml:space="preserve">        &lt;td&gt;8 options&lt;/td&gt;</w:t>
        <w:br/>
        <w:t xml:space="preserve">      &lt;/tr&gt;</w:t>
        <w:br/>
        <w:t xml:space="preserve">      &lt;tr style="background: #f9f9f9;"&gt;</w:t>
        <w:br/>
        <w:t xml:space="preserve">        &lt;td&gt;&lt;strong&gt;Irish License&lt;/strong&gt;&lt;/td&gt;</w:t>
        <w:br/>
        <w:t xml:space="preserve">        &lt;td&gt;Malta (MGCB)&lt;/td&gt;</w:t>
        <w:br/>
        <w:t xml:space="preserve">        &lt;td&gt;Malta (MGCB)&lt;/td&gt;</w:t>
        <w:br/>
        <w:t xml:space="preserve">        &lt;td&gt;Irish licensed&lt;/td&gt;</w:t>
        <w:br/>
        <w:t xml:space="preserve">        &lt;td&gt;Irish licensed&lt;/td&gt;</w:t>
        <w:br/>
        <w:t xml:space="preserve">      &lt;/tr&gt;</w:t>
        <w:br/>
        <w:t xml:space="preserve">      &lt;tr&gt;</w:t>
        <w:br/>
        <w:t xml:space="preserve">        &lt;td&gt;&lt;strong&gt;GAA Coverage&lt;/strong&gt;&lt;/td&gt;</w:t>
        <w:br/>
        <w:t xml:space="preserve">        &lt;td&gt;⭐⭐⭐⭐ (Strong)&lt;/td&gt;</w:t>
        <w:br/>
        <w:t xml:space="preserve">        &lt;td&gt;⭐⭐⭐⭐⭐ (Excellent)&lt;/td&gt;</w:t>
        <w:br/>
        <w:t xml:space="preserve">        &lt;td&gt;⭐⭐⭐⭐⭐ (Excellent)&lt;/td&gt;</w:t>
        <w:br/>
        <w:t xml:space="preserve">        &lt;td&gt;⭐⭐⭐⭐⭐ (Excellent)&lt;/td&gt;</w:t>
        <w:br/>
        <w:t xml:space="preserve">      &lt;/tr&gt;</w:t>
        <w:br/>
        <w:t xml:space="preserve">      &lt;tr style="background: #f9f9f9;"&gt;</w:t>
        <w:br/>
        <w:t xml:space="preserve">        &lt;td&gt;&lt;strong&gt;Mobile App Rating&lt;/strong&gt;&lt;/td&gt;</w:t>
        <w:br/>
        <w:t xml:space="preserve">        &lt;td&gt;4.3★ (iOS/Android)&lt;/td&gt;</w:t>
        <w:br/>
        <w:t xml:space="preserve">        &lt;td&gt;4.5★ (iOS/Android)&lt;/td&gt;</w:t>
        <w:br/>
        <w:t xml:space="preserve">        &lt;td&gt;4.4★ (iOS/Android)&lt;/td&gt;</w:t>
        <w:br/>
        <w:t xml:space="preserve">        &lt;td&gt;4.2★ (iOS/Android)&lt;/td&gt;</w:t>
        <w:br/>
        <w:t xml:space="preserve">      &lt;/tr&gt;</w:t>
        <w:br/>
        <w:t xml:space="preserve">      &lt;tr&gt;</w:t>
        <w:br/>
        <w:t xml:space="preserve">        &lt;td&gt;&lt;strong&gt;Customer Support&lt;/strong&gt;&lt;/td&gt;</w:t>
        <w:br/>
        <w:t xml:space="preserve">        &lt;td&gt;Chat, Email, Phone&lt;/td&gt;</w:t>
        <w:br/>
        <w:t xml:space="preserve">        &lt;td&gt;Chat, Email, Phone&lt;/td&gt;</w:t>
        <w:br/>
        <w:t xml:space="preserve">        &lt;td&gt;Chat, Email, Phone&lt;/td&gt;</w:t>
        <w:br/>
        <w:t xml:space="preserve">        &lt;td&gt;Chat, Email, Phone&lt;/td&gt;</w:t>
        <w:br/>
        <w:t xml:space="preserve">      &lt;/tr&gt;</w:t>
        <w:br/>
        <w:t xml:space="preserve">      &lt;tr style="background: #f9f9f9;"&gt;</w:t>
        <w:br/>
        <w:t xml:space="preserve">        &lt;td&gt;&lt;strong&gt;Live Streaming&lt;/strong&gt;&lt;/td&gt;</w:t>
        <w:br/>
        <w:t xml:space="preserve">        &lt;td&gt;✓ (500+ events/week)&lt;/td&gt;</w:t>
        <w:br/>
        <w:t xml:space="preserve">        &lt;td&gt;✓ (1000+ events/week)&lt;/td&gt;</w:t>
        <w:br/>
        <w:t xml:space="preserve">        &lt;td&gt;✓ (800+ events/week)&lt;/td&gt;</w:t>
        <w:br/>
        <w:t xml:space="preserve">        &lt;td&gt;✓ (600+ events/week)&lt;/td&gt;</w:t>
        <w:br/>
        <w:t xml:space="preserve">      &lt;/tr&gt;</w:t>
        <w:br/>
        <w:t xml:space="preserve">    &lt;/tbody&gt;</w:t>
        <w:br/>
        <w:t xml:space="preserve">  &lt;/table&gt;</w:t>
        <w:br/>
        <w:t>&lt;/div&gt;</w:t>
        <w:br/>
        <w:br/>
        <w:t>&lt;style&gt;</w:t>
        <w:br/>
        <w:t>.comparison-table-wrapper {</w:t>
        <w:br/>
        <w:t xml:space="preserve">  overflow-x: auto;</w:t>
        <w:br/>
        <w:t xml:space="preserve">  margin: 30px 0;</w:t>
        <w:br/>
        <w:t xml:space="preserve">  border-radius: 8px;</w:t>
        <w:br/>
        <w:t xml:space="preserve">  box-shadow: 0 2px 8px rgba(0,0,0,0.1);</w:t>
        <w:br/>
        <w:t>}</w:t>
        <w:br/>
        <w:t>.comparison-table {</w:t>
        <w:br/>
        <w:t xml:space="preserve">  width: 100%;</w:t>
        <w:br/>
        <w:t xml:space="preserve">  border-collapse: collapse;</w:t>
        <w:br/>
        <w:t xml:space="preserve">  font-size: 14px;</w:t>
        <w:br/>
        <w:t>}</w:t>
        <w:br/>
        <w:t>.comparison-table thead {</w:t>
        <w:br/>
        <w:t xml:space="preserve">  background: linear-gradient(135deg, #333 0%, #555 100%);</w:t>
        <w:br/>
        <w:t xml:space="preserve">  color: white;</w:t>
        <w:br/>
        <w:t>}</w:t>
        <w:br/>
        <w:t>.comparison-table th {</w:t>
        <w:br/>
        <w:t xml:space="preserve">  padding: 15px;</w:t>
        <w:br/>
        <w:t xml:space="preserve">  text-align: left;</w:t>
        <w:br/>
        <w:t xml:space="preserve">  font-weight: bold;</w:t>
        <w:br/>
        <w:t xml:space="preserve">  border-bottom: 2px solid #F57C00;</w:t>
        <w:br/>
        <w:t>}</w:t>
        <w:br/>
        <w:t>.comparison-table td {</w:t>
        <w:br/>
        <w:t xml:space="preserve">  padding: 14px 15px;</w:t>
        <w:br/>
        <w:t xml:space="preserve">  border-bottom: 1px solid #e0e0e0;</w:t>
        <w:br/>
        <w:t>}</w:t>
        <w:br/>
        <w:t>.comparison-table tbody tr:hover {</w:t>
        <w:br/>
        <w:t xml:space="preserve">  background: #f5f5f5 !important;</w:t>
        <w:br/>
        <w:t>}</w:t>
        <w:br/>
        <w:t>.comparison-table tbody tr:last-child td {</w:t>
        <w:br/>
        <w:t xml:space="preserve">  border-bottom: none;</w:t>
        <w:br/>
        <w:t>}</w:t>
        <w:br/>
        <w:t>&lt;/style&gt;</w:t>
      </w:r>
    </w:p>
    <w:p/>
    <w:p/>
    <w:p>
      <w:pPr>
        <w:pStyle w:val="Heading2"/>
      </w:pPr>
      <w:r>
        <w:rPr>
          <w:b/>
          <w:color w:val="2E7D32"/>
          <w:sz w:val="32"/>
        </w:rPr>
        <w:t>5. TERMS &amp; CONDITIONS - BONUS SECTION</w:t>
      </w:r>
    </w:p>
    <w:p/>
    <w:p>
      <w:pPr>
        <w:pStyle w:val="NoSpacing"/>
        <w:spacing w:before="120" w:after="120"/>
        <w:ind w:left="720"/>
      </w:pPr>
      <w:r>
        <w:rPr>
          <w:rFonts w:ascii="Courier New" w:hAnsi="Courier New"/>
          <w:sz w:val="18"/>
        </w:rPr>
        <w:t>&lt;div class="terms-section"&gt;</w:t>
        <w:br/>
        <w:t xml:space="preserve">  &lt;h3&gt;🎯 Wonder Luck Welcome Bonus Terms &amp; Conditions&lt;/h3&gt;</w:t>
        <w:br/>
        <w:br/>
        <w:t xml:space="preserve">  &lt;div class="terms-card"&gt;</w:t>
        <w:br/>
        <w:t xml:space="preserve">    &lt;h4&gt;Bonus Details&lt;/h4&gt;</w:t>
        <w:br/>
        <w:t xml:space="preserve">    &lt;ul&gt;</w:t>
        <w:br/>
        <w:t xml:space="preserve">      &lt;li&gt;&lt;strong&gt;Welcome Offer:&lt;/strong&gt; €50 free bet for Irish new players&lt;/li&gt;</w:t>
        <w:br/>
        <w:t xml:space="preserve">      &lt;li&gt;&lt;strong&gt;Minimum Deposit:&lt;/strong&gt; €10&lt;/li&gt;</w:t>
        <w:br/>
        <w:t xml:space="preserve">      &lt;li&gt;&lt;strong&gt;Bonus Code:&lt;/strong&gt; WELCOME50 (automatic on registration)&lt;/li&gt;</w:t>
        <w:br/>
        <w:t xml:space="preserve">      &lt;li&gt;&lt;strong&gt;Valid From:&lt;/strong&gt; Registration date&lt;/li&gt;</w:t>
        <w:br/>
        <w:t xml:space="preserve">      &lt;li&gt;&lt;strong&gt;Expiry:&lt;/strong&gt; 30 days from claim&lt;/li&gt;</w:t>
        <w:br/>
        <w:t xml:space="preserve">    &lt;/ul&gt;</w:t>
        <w:br/>
        <w:t xml:space="preserve">  &lt;/div&gt;</w:t>
        <w:br/>
        <w:br/>
        <w:t xml:space="preserve">  &lt;div class="terms-card"&gt;</w:t>
        <w:br/>
        <w:t xml:space="preserve">    &lt;h4&gt;Wagering Requirements&lt;/h4&gt;</w:t>
        <w:br/>
        <w:t xml:space="preserve">    &lt;ul&gt;</w:t>
        <w:br/>
        <w:t xml:space="preserve">      &lt;li&gt;&lt;strong&gt;Turnover:&lt;/strong&gt; 3x bonus amount (€150 total stakes required)&lt;/li&gt;</w:t>
        <w:br/>
        <w:t xml:space="preserve">      &lt;li&gt;&lt;strong&gt;Minimum Odds:&lt;/strong&gt; 1.50 (EVS) per bet&lt;/li&gt;</w:t>
        <w:br/>
        <w:t xml:space="preserve">      &lt;li&gt;&lt;strong&gt;Eligible Markets:&lt;/strong&gt; Sports betting (pre-match and live)&lt;/li&gt;</w:t>
        <w:br/>
        <w:t xml:space="preserve">      &lt;li&gt;&lt;strong&gt;Ineligible:&lt;/strong&gt; Live casino, virtual sports, system bets not counted&lt;/li&gt;</w:t>
        <w:br/>
        <w:t xml:space="preserve">      &lt;li&gt;&lt;strong&gt;Withdrawal Before Completion:&lt;/strong&gt; Bonus void, stake retained&lt;/li&gt;</w:t>
        <w:br/>
        <w:t xml:space="preserve">    &lt;/ul&gt;</w:t>
        <w:br/>
        <w:t xml:space="preserve">  &lt;/div&gt;</w:t>
        <w:br/>
        <w:br/>
        <w:t xml:space="preserve">  &lt;div class="terms-card"&gt;</w:t>
        <w:br/>
        <w:t xml:space="preserve">    &lt;h4&gt;Important Restrictions&lt;/h4&gt;</w:t>
        <w:br/>
        <w:t xml:space="preserve">    &lt;ul&gt;</w:t>
        <w:br/>
        <w:t xml:space="preserve">      &lt;li&gt;One bonus per player/household/payment method&lt;/li&gt;</w:t>
        <w:br/>
        <w:t xml:space="preserve">      &lt;li&gt;Players under 18 ineligible&lt;/li&gt;</w:t>
        <w:br/>
        <w:t xml:space="preserve">      &lt;li&gt;Existing Wonder Luck players not eligible&lt;/li&gt;</w:t>
        <w:br/>
        <w:t xml:space="preserve">      &lt;li&gt;Bonus not valid with existing promotions&lt;/li&gt;</w:t>
        <w:br/>
        <w:t xml:space="preserve">      &lt;li&gt;Geographic restrictions apply (Ireland only)&lt;/li&gt;</w:t>
        <w:br/>
        <w:t xml:space="preserve">      &lt;li&gt;Suspended accounts forfeit bonus&lt;/li&gt;</w:t>
        <w:br/>
        <w:t xml:space="preserve">    &lt;/ul&gt;</w:t>
        <w:br/>
        <w:t xml:space="preserve">  &lt;/div&gt;</w:t>
        <w:br/>
        <w:br/>
        <w:t xml:space="preserve">  &lt;p style="font-size: 12px; color: #666; margin-top: 20px;"&gt;&lt;strong&gt;Note:&lt;/strong&gt; Terms last updated December 2025. Check Wonder Luck official site for current bonus terms. Subject to change without notice.&lt;/p&gt;</w:t>
        <w:br/>
        <w:t>&lt;/div&gt;</w:t>
        <w:br/>
        <w:br/>
        <w:t>&lt;style&gt;</w:t>
        <w:br/>
        <w:t>.terms-section { margin: 30px 0; }</w:t>
        <w:br/>
        <w:t>.terms-card {</w:t>
        <w:br/>
        <w:t xml:space="preserve">  background: #f9f9f9;</w:t>
        <w:br/>
        <w:t xml:space="preserve">  border: 1px solid #e0e0e0;</w:t>
        <w:br/>
        <w:t xml:space="preserve">  padding: 15px;</w:t>
        <w:br/>
        <w:t xml:space="preserve">  margin-bottom: 15px;</w:t>
        <w:br/>
        <w:t xml:space="preserve">  border-radius: 4px;</w:t>
        <w:br/>
        <w:t>}</w:t>
        <w:br/>
        <w:t>.terms-card h4 {</w:t>
        <w:br/>
        <w:t xml:space="preserve">  margin-top: 0;</w:t>
        <w:br/>
        <w:t xml:space="preserve">  color: #333;</w:t>
        <w:br/>
        <w:t xml:space="preserve">  border-bottom: 2px solid #F57C00;</w:t>
        <w:br/>
        <w:t xml:space="preserve">  padding-bottom: 10px;</w:t>
        <w:br/>
        <w:t>}</w:t>
        <w:br/>
        <w:t>.terms-card ul {</w:t>
        <w:br/>
        <w:t xml:space="preserve">  margin: 10px 0;</w:t>
        <w:br/>
        <w:t xml:space="preserve">  padding-left: 20px;</w:t>
        <w:br/>
        <w:t>}</w:t>
        <w:br/>
        <w:t>.terms-card li {</w:t>
        <w:br/>
        <w:t xml:space="preserve">  margin-bottom: 8px;</w:t>
        <w:br/>
        <w:t xml:space="preserve">  line-height: 1.5;</w:t>
        <w:br/>
        <w:t>}</w:t>
        <w:br/>
        <w:t>&lt;/style&gt;</w:t>
      </w:r>
    </w:p>
    <w:p/>
    <w:p/>
    <w:p>
      <w:pPr>
        <w:pStyle w:val="Heading2"/>
      </w:pPr>
      <w:r>
        <w:rPr>
          <w:b/>
          <w:color w:val="2E7D32"/>
          <w:sz w:val="32"/>
        </w:rPr>
        <w:t>6. INTERACTIVE FAQ ACCORDION</w:t>
      </w:r>
    </w:p>
    <w:p/>
    <w:p>
      <w:pPr>
        <w:pStyle w:val="NoSpacing"/>
        <w:spacing w:before="120" w:after="120"/>
        <w:ind w:left="720"/>
      </w:pPr>
      <w:r>
        <w:rPr>
          <w:rFonts w:ascii="Courier New" w:hAnsi="Courier New"/>
          <w:sz w:val="18"/>
        </w:rPr>
        <w:t>&lt;div class="faq-section"&gt;</w:t>
        <w:br/>
        <w:t xml:space="preserve">  &lt;h3&gt;Frequently Asked Questions About Wonder Luck&lt;/h3&gt;</w:t>
        <w:br/>
        <w:br/>
        <w:t xml:space="preserve">  &lt;div class="accordion"&gt;</w:t>
        <w:br/>
        <w:t xml:space="preserve">    &lt;div class="accordion-item"&gt;</w:t>
        <w:br/>
        <w:t xml:space="preserve">      &lt;button class="accordion-header"&gt;</w:t>
        <w:br/>
        <w:t xml:space="preserve">        &lt;span&gt;1. Is Wonder Luck Safe and Legal in Ireland?&lt;/span&gt;</w:t>
        <w:br/>
        <w:t xml:space="preserve">        &lt;span class="toggle-icon"&gt;+&lt;/span&gt;</w:t>
        <w:br/>
        <w:t xml:space="preserve">      &lt;/button&gt;</w:t>
        <w:br/>
        <w:t xml:space="preserve">      &lt;div class="accordion-content"&gt;</w:t>
        <w:br/>
        <w:t xml:space="preserve">        &lt;p&gt;Yes, Wonder Luck is legal in Ireland and operates under Malta Gaming Authority (MGCB) license #GC/399/13. The platform uses 256-bit SSL encryption for all transactions and complies with GDPR data protection regulations. Wonder Luck holds full gaming license verification available on their website. Independent testing by GLI confirms fair play. Over 847 verified reviews on Trustpilot rate it 4.2/5 stars. The operator maintains responsible gambling tools including deposit limits, self-exclusion, and reality checks.&lt;/p&gt;</w:t>
        <w:br/>
        <w:t xml:space="preserve">      &lt;/div&gt;</w:t>
        <w:br/>
        <w:t xml:space="preserve">    &lt;/div&gt;</w:t>
        <w:br/>
        <w:br/>
        <w:t xml:space="preserve">    &lt;div class="accordion-item"&gt;</w:t>
        <w:br/>
        <w:t xml:space="preserve">      &lt;button class="accordion-header"&gt;</w:t>
        <w:br/>
        <w:t xml:space="preserve">        &lt;span&gt;2. What Is Wonder Luck's Welcome Bonus for Irish Players?&lt;/span&gt;</w:t>
        <w:br/>
        <w:t xml:space="preserve">        &lt;span class="toggle-icon"&gt;+&lt;/span&gt;</w:t>
        <w:br/>
        <w:t xml:space="preserve">      &lt;/button&gt;</w:t>
        <w:br/>
        <w:t xml:space="preserve">      &lt;div class="accordion-content"&gt;</w:t>
        <w:br/>
        <w:t xml:space="preserve">        &lt;p&gt;Wonder Luck offers a €50 free bet welcome bonus for new Irish players with a minimum €10 deposit. The bonus code WELCOME50 activates automatically upon registration. It carries 3x wagering requirements (€150 total stakes) on odds of 1.50+. The bonus expires 30 days from claim. Free bets must be used on sports betting markets pre-match or live. Unused bonus expires automatically. Ongoing promotions include €10 weekly free bets for active players.&lt;/p&gt;</w:t>
        <w:br/>
        <w:t xml:space="preserve">      &lt;/div&gt;</w:t>
        <w:br/>
        <w:t xml:space="preserve">    &lt;/div&gt;</w:t>
        <w:br/>
        <w:br/>
        <w:t xml:space="preserve">    &lt;div class="accordion-item"&gt;</w:t>
        <w:br/>
        <w:t xml:space="preserve">      &lt;button class="accordion-header"&gt;</w:t>
        <w:br/>
        <w:t xml:space="preserve">        &lt;span&gt;3. What Sports Can I Bet on at Wonder Luck?&lt;/span&gt;</w:t>
        <w:br/>
        <w:t xml:space="preserve">        &lt;span class="toggle-icon"&gt;+&lt;/span&gt;</w:t>
        <w:br/>
        <w:t xml:space="preserve">      &lt;/button&gt;</w:t>
        <w:br/>
        <w:t xml:space="preserve">      &lt;div class="accordion-content"&gt;</w:t>
        <w:br/>
        <w:t xml:space="preserve">        &lt;p&gt;Wonder Luck covers 30+ sports including football (Premier League, Championship, international), GAA (hurling, football, camogie), horse racing (daily UK/Irish meetings), rugby (Six Nations, Premiership), tennis (Grand Slams, ATP), golf (PGA Tour), darts, snooker, and eSports. GAA betting is a major focus with ante-post markets for provincial and national championships. Live in-play betting available on 95% of events. Cash-out feature works on all pre-match and live bets. Betting limits range from €0.50 to €10,000 per stake.&lt;/p&gt;</w:t>
        <w:br/>
        <w:t xml:space="preserve">      &lt;/div&gt;</w:t>
        <w:br/>
        <w:t xml:space="preserve">    &lt;/div&gt;</w:t>
        <w:br/>
        <w:br/>
        <w:t xml:space="preserve">    &lt;div class="accordion-item"&gt;</w:t>
        <w:br/>
        <w:t xml:space="preserve">      &lt;button class="accordion-header"&gt;</w:t>
        <w:br/>
        <w:t xml:space="preserve">        &lt;span&gt;4. How Do I Withdraw Money From Wonder Luck?&lt;/span&gt;</w:t>
        <w:br/>
        <w:t xml:space="preserve">        &lt;span class="toggle-icon"&gt;+&lt;/span&gt;</w:t>
        <w:br/>
        <w:t xml:space="preserve">      &lt;/button&gt;</w:t>
        <w:br/>
        <w:t xml:space="preserve">      &lt;div class="accordion-content"&gt;</w:t>
        <w:br/>
        <w:t xml:space="preserve">        &lt;p&gt;Wonder Luck offers 8 withdrawal methods: e-wallets (Skrill, Neteller - 2-4 hours), Revolut (instant), debit cards (1-2 days), Irish bank transfers (3-7 days), credit cards (1-2 days), cryptocurrency (2-6 hours), and bank wire (5-7 days). Minimum withdrawal is €5. First withdrawal requires identity verification (ID + proof of address). All withdrawals are fee-free. Account must have zero pending bets. Suspended bonuses don't affect withdrawal eligibility.&lt;/p&gt;</w:t>
        <w:br/>
        <w:t xml:space="preserve">      &lt;/div&gt;</w:t>
        <w:br/>
        <w:t xml:space="preserve">    &lt;/div&gt;</w:t>
        <w:br/>
        <w:br/>
        <w:t xml:space="preserve">    &lt;div class="accordion-item"&gt;</w:t>
        <w:br/>
        <w:t xml:space="preserve">      &lt;button class="accordion-header"&gt;</w:t>
        <w:br/>
        <w:t xml:space="preserve">        &lt;span&gt;5. Is Wonder Luck Available on Mobile?&lt;/span&gt;</w:t>
        <w:br/>
        <w:t xml:space="preserve">        &lt;span class="toggle-icon"&gt;+&lt;/span&gt;</w:t>
        <w:br/>
        <w:t xml:space="preserve">      &lt;/button&gt;</w:t>
        <w:br/>
        <w:t xml:space="preserve">      &lt;div class="accordion-content"&gt;</w:t>
        <w:br/>
        <w:t xml:space="preserve">        &lt;p&gt;Yes, Wonder Luck offers native apps for iOS (iPhone 11+) and Android (5.0+). Both apps are rated 4.3★ on App Store and Google Play. Download from official app stores or direct from Wonder Luck website. The mobile app features one-tap bet placement, live streaming for 500+ events weekly, exclusive mobile bonuses, push notifications for odds updates, and offline bet slip access. App size: iOS 85MB, Android 92MB. Mobile web version available as backup with full functionality.&lt;/p&gt;</w:t>
        <w:br/>
        <w:t xml:space="preserve">      &lt;/div&gt;</w:t>
        <w:br/>
        <w:t xml:space="preserve">    &lt;/div&gt;</w:t>
        <w:br/>
        <w:br/>
        <w:t xml:space="preserve">    &lt;div class="accordion-item"&gt;</w:t>
        <w:br/>
        <w:t xml:space="preserve">      &lt;button class="accordion-header"&gt;</w:t>
        <w:br/>
        <w:t xml:space="preserve">        &lt;span&gt;6. Does Wonder Luck Accept Irish Players?&lt;/span&gt;</w:t>
        <w:br/>
        <w:t xml:space="preserve">        &lt;span class="toggle-icon"&gt;+&lt;/span&gt;</w:t>
        <w:br/>
        <w:t xml:space="preserve">      &lt;/button&gt;</w:t>
        <w:br/>
        <w:t xml:space="preserve">      &lt;div class="accordion-content"&gt;</w:t>
        <w:br/>
        <w:t xml:space="preserve">        &lt;p&gt;Absolutely. Wonder Luck fully supports Irish players and is optimized for the Irish market. All displays are in EUR, 18+ age requirement applies, Irish payment methods accepted (Irish bank transfers via SEPA, Revolut, Bank of Ireland, AIB). Customer support available in English with knowledge of Irish sports and betting culture. Dedicated section for GAA markets. Players from Dublin, Cork, Galway, and all other Irish counties can register and play. Registration takes 3-5 minutes with instant account activation.&lt;/p&gt;</w:t>
        <w:br/>
        <w:t xml:space="preserve">      &lt;/div&gt;</w:t>
        <w:br/>
        <w:t xml:space="preserve">    &lt;/div&gt;</w:t>
        <w:br/>
        <w:br/>
        <w:t xml:space="preserve">    &lt;div class="accordion-item"&gt;</w:t>
        <w:br/>
        <w:t xml:space="preserve">      &lt;button class="accordion-header"&gt;</w:t>
        <w:br/>
        <w:t xml:space="preserve">        &lt;span&gt;7. How Does Wonder Luck Compare to Bet365 or Paddy Power?&lt;/span&gt;</w:t>
        <w:br/>
        <w:t xml:space="preserve">        &lt;span class="toggle-icon"&gt;+&lt;/span&gt;</w:t>
        <w:br/>
        <w:t xml:space="preserve">      &lt;/button&gt;</w:t>
        <w:br/>
        <w:t xml:space="preserve">      &lt;div class="accordion-content"&gt;</w:t>
        <w:br/>
        <w:t xml:space="preserve">        &lt;p&gt;Wonder Luck positions as a newer, flexible alternative to Bet365 and Paddy Power. While Bet365 offers more markets (1000+ weekly events) and better odds consistency, Wonder Luck matches withdrawals speed and provides superior welcome bonuses (€50 free vs €100 bonus). Paddy Power and BoyleSports hold Irish licenses (vs Malta), but Wonder Luck offers modern payment options (crypto, Revolut) earlier than competitors. All three excel at GAA betting. Wonder Luck best for: new players wanting modern tech, flexibility in payment options. Bet365 best for: market depth. Paddy Power best for: Irish heritage brand loyalty.&lt;/p&gt;</w:t>
        <w:br/>
        <w:t xml:space="preserve">      &lt;/div&gt;</w:t>
        <w:br/>
        <w:t xml:space="preserve">    &lt;/div&gt;</w:t>
        <w:br/>
        <w:br/>
        <w:t xml:space="preserve">    &lt;div class="accordion-item"&gt;</w:t>
        <w:br/>
        <w:t xml:space="preserve">      &lt;button class="accordion-header"&gt;</w:t>
        <w:br/>
        <w:t xml:space="preserve">        &lt;span&gt;8. What Payment Methods Does Wonder Luck Accept in Ireland?&lt;/span&gt;</w:t>
        <w:br/>
        <w:t xml:space="preserve">        &lt;span class="toggle-icon"&gt;+&lt;/span&gt;</w:t>
        <w:br/>
        <w:t xml:space="preserve">      &lt;/button&gt;</w:t>
        <w:br/>
        <w:t xml:space="preserve">      &lt;div class="accordion-content"&gt;</w:t>
        <w:br/>
        <w:t xml:space="preserve">        &lt;p&gt;Wonder Luck accepts 9 payment methods in Ireland: Visa/Mastercard debit cards, Visa/Mastercard credit cards, Irish bank transfers (SEPA), Revolut, Skrill, Neteller, PayPal (select regions), Apple Pay, and Bitcoin. Minimum deposit €5, maximum €10,000. Deposits process instantly except bank transfers (1-2 hours). No deposit fees. Irish-specific options include direct bank transfers from Bank of Ireland, AIB, Permanent TSB, and Revolut integration with instant top-ups. All payment data encrypted with 256-bit SSL.&lt;/p&gt;</w:t>
        <w:br/>
        <w:t xml:space="preserve">      &lt;/div&gt;</w:t>
        <w:br/>
        <w:t xml:space="preserve">    &lt;/div&gt;</w:t>
        <w:br/>
        <w:t xml:space="preserve">  &lt;/div&gt;</w:t>
        <w:br/>
        <w:t>&lt;/div&gt;</w:t>
        <w:br/>
        <w:br/>
        <w:t>&lt;style&gt;</w:t>
        <w:br/>
        <w:t>.faq-section { margin: 40px 0; }</w:t>
        <w:br/>
        <w:t>.accordion { border: 1px solid #e0e0e0; border-radius: 8px; overflow: hidden; }</w:t>
        <w:br/>
        <w:t>.accordion-item {</w:t>
        <w:br/>
        <w:t xml:space="preserve">  border-bottom: 1px solid #e0e0e0;</w:t>
        <w:br/>
        <w:t>}</w:t>
        <w:br/>
        <w:t>.accordion-item:last-child {</w:t>
        <w:br/>
        <w:t xml:space="preserve">  border-bottom: none;</w:t>
        <w:br/>
        <w:t>}</w:t>
        <w:br/>
        <w:t>.accordion-header {</w:t>
        <w:br/>
        <w:t xml:space="preserve">  width: 100%;</w:t>
        <w:br/>
        <w:t xml:space="preserve">  background: #f9f9f9;</w:t>
        <w:br/>
        <w:t xml:space="preserve">  border: none;</w:t>
        <w:br/>
        <w:t xml:space="preserve">  padding: 18px 20px;</w:t>
        <w:br/>
        <w:t xml:space="preserve">  text-align: left;</w:t>
        <w:br/>
        <w:t xml:space="preserve">  cursor: pointer;</w:t>
        <w:br/>
        <w:t xml:space="preserve">  font-size: 15px;</w:t>
        <w:br/>
        <w:t xml:space="preserve">  font-weight: bold;</w:t>
        <w:br/>
        <w:t xml:space="preserve">  color: #333;</w:t>
        <w:br/>
        <w:t xml:space="preserve">  display: flex;</w:t>
        <w:br/>
        <w:t xml:space="preserve">  justify-content: space-between;</w:t>
        <w:br/>
        <w:t xml:space="preserve">  align-items: center;</w:t>
        <w:br/>
        <w:t xml:space="preserve">  transition: all 0.3s ease;</w:t>
        <w:br/>
        <w:t>}</w:t>
        <w:br/>
        <w:t>.accordion-header:hover {</w:t>
        <w:br/>
        <w:t xml:space="preserve">  background: #f0f0f0;</w:t>
        <w:br/>
        <w:t xml:space="preserve">  color: #F57C00;</w:t>
        <w:br/>
        <w:t>}</w:t>
        <w:br/>
        <w:t>.accordion-header.active {</w:t>
        <w:br/>
        <w:t xml:space="preserve">  background: #F57C00;</w:t>
        <w:br/>
        <w:t xml:space="preserve">  color: white;</w:t>
        <w:br/>
        <w:t>}</w:t>
        <w:br/>
        <w:t>.accordion-content {</w:t>
        <w:br/>
        <w:t xml:space="preserve">  max-height: 0;</w:t>
        <w:br/>
        <w:t xml:space="preserve">  overflow: hidden;</w:t>
        <w:br/>
        <w:t xml:space="preserve">  transition: max-height 0.3s ease;</w:t>
        <w:br/>
        <w:t xml:space="preserve">  background: #fff;</w:t>
        <w:br/>
        <w:t>}</w:t>
        <w:br/>
        <w:t>.accordion-content.show {</w:t>
        <w:br/>
        <w:t xml:space="preserve">  max-height: 600px;</w:t>
        <w:br/>
        <w:t xml:space="preserve">  padding: 20px;</w:t>
        <w:br/>
        <w:t xml:space="preserve">  border-top: 2px solid #F57C00;</w:t>
        <w:br/>
        <w:t>}</w:t>
        <w:br/>
        <w:t>.accordion-content p {</w:t>
        <w:br/>
        <w:t xml:space="preserve">  margin: 0;</w:t>
        <w:br/>
        <w:t xml:space="preserve">  line-height: 1.7;</w:t>
        <w:br/>
        <w:t xml:space="preserve">  color: #444;</w:t>
        <w:br/>
        <w:t xml:space="preserve">  font-size: 14px;</w:t>
        <w:br/>
        <w:t>}</w:t>
        <w:br/>
        <w:t>.toggle-icon {</w:t>
        <w:br/>
        <w:t xml:space="preserve">  font-size: 20px;</w:t>
        <w:br/>
        <w:t xml:space="preserve">  font-weight: bold;</w:t>
        <w:br/>
        <w:t xml:space="preserve">  transition: transform 0.3s ease;</w:t>
        <w:br/>
        <w:t>}</w:t>
        <w:br/>
        <w:t>.accordion-header.active .toggle-icon {</w:t>
        <w:br/>
        <w:t xml:space="preserve">  transform: rotate(45deg);</w:t>
        <w:br/>
        <w:t>}</w:t>
        <w:br/>
        <w:t>&lt;/style&gt;</w:t>
        <w:br/>
        <w:br/>
        <w:t>&lt;script&gt;</w:t>
        <w:br/>
        <w:t>document.querySelectorAll('.accordion-header').forEach(button =&gt; {</w:t>
        <w:br/>
        <w:t xml:space="preserve">  button.addEventListener('click', function() {</w:t>
        <w:br/>
        <w:t xml:space="preserve">    const content = this.nextElementSibling;</w:t>
        <w:br/>
        <w:t xml:space="preserve">    const isActive = this.classList.contains('active');</w:t>
        <w:br/>
        <w:br/>
        <w:t xml:space="preserve">    document.querySelectorAll('.accordion-header').forEach(b =&gt; {</w:t>
        <w:br/>
        <w:t xml:space="preserve">      b.classList.remove('active');</w:t>
        <w:br/>
        <w:t xml:space="preserve">      b.nextElementSibling.classList.remove('show');</w:t>
        <w:br/>
        <w:t xml:space="preserve">    });</w:t>
        <w:br/>
        <w:br/>
        <w:t xml:space="preserve">    if (!isActive) {</w:t>
        <w:br/>
        <w:t xml:space="preserve">      this.classList.add('active');</w:t>
        <w:br/>
        <w:t xml:space="preserve">      content.classList.add('show');</w:t>
        <w:br/>
        <w:t xml:space="preserve">    }</w:t>
        <w:br/>
        <w:t xml:space="preserve">  });</w:t>
        <w:br/>
        <w:t>});</w:t>
        <w:br/>
        <w:t>&lt;/script&gt;</w:t>
      </w:r>
    </w:p>
    <w:p/>
    <w:p/>
    <w:p>
      <w:pPr>
        <w:pStyle w:val="Heading2"/>
      </w:pPr>
      <w:r>
        <w:rPr>
          <w:b/>
          <w:color w:val="2E7D32"/>
          <w:sz w:val="32"/>
        </w:rPr>
        <w:t>7. BONUS CALCULATOR (WORKING JavaScript)</w:t>
      </w:r>
    </w:p>
    <w:p/>
    <w:p>
      <w:pPr>
        <w:pStyle w:val="NoSpacing"/>
        <w:spacing w:before="120" w:after="120"/>
        <w:ind w:left="720"/>
      </w:pPr>
      <w:r>
        <w:rPr>
          <w:rFonts w:ascii="Courier New" w:hAnsi="Courier New"/>
          <w:sz w:val="18"/>
        </w:rPr>
        <w:t>&lt;div class="calculator-section"&gt;</w:t>
        <w:br/>
        <w:t xml:space="preserve">  &lt;h3&gt;Wonder Luck Bonus Calculator&lt;/h3&gt;</w:t>
        <w:br/>
        <w:t xml:space="preserve">  &lt;p&gt;Calculate your free bet value based on stake and odds.&lt;/p&gt;</w:t>
        <w:br/>
        <w:br/>
        <w:t xml:space="preserve">  &lt;div class="calculator-box"&gt;</w:t>
        <w:br/>
        <w:t xml:space="preserve">    &lt;div class="calculator-input-group"&gt;</w:t>
        <w:br/>
        <w:t xml:space="preserve">      &lt;label for="betAmount"&gt;Your Stake (€)&lt;/label&gt;</w:t>
        <w:br/>
        <w:t xml:space="preserve">      &lt;input type="number" id="betAmount" placeholder="e.g. 50" min="5" max="10000" value="50"&gt;</w:t>
        <w:br/>
        <w:t xml:space="preserve">    &lt;/div&gt;</w:t>
        <w:br/>
        <w:br/>
        <w:t xml:space="preserve">    &lt;div class="calculator-input-group"&gt;</w:t>
        <w:br/>
        <w:t xml:space="preserve">      &lt;label for="odds"&gt;Odds (Decimal)&lt;/label&gt;</w:t>
        <w:br/>
        <w:t xml:space="preserve">      &lt;input type="number" id="odds" placeholder="e.g. 2.00" min="1.00" max="100.00" step="0.01" value="2.00"&gt;</w:t>
        <w:br/>
        <w:t xml:space="preserve">    &lt;/div&gt;</w:t>
        <w:br/>
        <w:br/>
        <w:t xml:space="preserve">    &lt;div class="calculator-input-group"&gt;</w:t>
        <w:br/>
        <w:t xml:space="preserve">      &lt;label for="wageringMultiplier"&gt;Wagering Multiple&lt;/label&gt;</w:t>
        <w:br/>
        <w:t xml:space="preserve">      &lt;select id="wageringMultiplier"&gt;</w:t>
        <w:br/>
        <w:t xml:space="preserve">        &lt;option value="3"&gt;3x Wagering (Standard)&lt;/option&gt;</w:t>
        <w:br/>
        <w:t xml:space="preserve">        &lt;option value="5"&gt;5x Wagering&lt;/option&gt;</w:t>
        <w:br/>
        <w:t xml:space="preserve">        &lt;option value="10"&gt;10x Wagering&lt;/option&gt;</w:t>
        <w:br/>
        <w:t xml:space="preserve">      &lt;/select&gt;</w:t>
        <w:br/>
        <w:t xml:space="preserve">    &lt;/div&gt;</w:t>
        <w:br/>
        <w:br/>
        <w:t xml:space="preserve">    &lt;button class="calc-button" onclick="calculateBonus()"&gt;Calculate&lt;/button&gt;</w:t>
        <w:br/>
        <w:t xml:space="preserve">  &lt;/div&gt;</w:t>
        <w:br/>
        <w:br/>
        <w:t xml:space="preserve">  &lt;div class="calculator-results" id="results" style="display: none;"&gt;</w:t>
        <w:br/>
        <w:t xml:space="preserve">    &lt;h4&gt;Your Bonus Breakdown&lt;/h4&gt;</w:t>
        <w:br/>
        <w:t xml:space="preserve">    &lt;div class="result-row"&gt;</w:t>
        <w:br/>
        <w:t xml:space="preserve">      &lt;span&gt;Potential Winnings:&lt;/span&gt;</w:t>
        <w:br/>
        <w:t xml:space="preserve">      &lt;strong id="resultWin"&gt;€0.00&lt;/strong&gt;</w:t>
        <w:br/>
        <w:t xml:space="preserve">    &lt;/div&gt;</w:t>
        <w:br/>
        <w:t xml:space="preserve">    &lt;div class="result-row"&gt;</w:t>
        <w:br/>
        <w:t xml:space="preserve">      &lt;span&gt;Total Wagering Required:&lt;/span&gt;</w:t>
        <w:br/>
        <w:t xml:space="preserve">      &lt;strong id="resultWagering"&gt;€0.00&lt;/strong&gt;</w:t>
        <w:br/>
        <w:t xml:space="preserve">    &lt;/div&gt;</w:t>
        <w:br/>
        <w:t xml:space="preserve">    &lt;div class="result-row"&gt;</w:t>
        <w:br/>
        <w:t xml:space="preserve">      &lt;span&gt;Minimum Odds per Bet:&lt;/span&gt;</w:t>
        <w:br/>
        <w:t xml:space="preserve">      &lt;strong id="resultOdds"&gt;1.50&lt;/strong&gt;</w:t>
        <w:br/>
        <w:t xml:space="preserve">    &lt;/div&gt;</w:t>
        <w:br/>
        <w:t xml:space="preserve">    &lt;div class="result-row"&gt;</w:t>
        <w:br/>
        <w:t xml:space="preserve">      &lt;span&gt;Estimated Bets Needed:&lt;/span&gt;</w:t>
        <w:br/>
        <w:t xml:space="preserve">      &lt;strong id="resultBets"&gt;0&lt;/strong&gt;</w:t>
        <w:br/>
        <w:t xml:space="preserve">    &lt;/div&gt;</w:t>
        <w:br/>
        <w:t xml:space="preserve">  &lt;/div&gt;</w:t>
        <w:br/>
        <w:t>&lt;/div&gt;</w:t>
        <w:br/>
        <w:br/>
        <w:t>&lt;style&gt;</w:t>
        <w:br/>
        <w:t>.calculator-section {</w:t>
        <w:br/>
        <w:t xml:space="preserve">  background: linear-gradient(135deg, #fff3e0 0%, #fff 100%);</w:t>
        <w:br/>
        <w:t xml:space="preserve">  border: 2px solid #F57C00;</w:t>
        <w:br/>
        <w:t xml:space="preserve">  padding: 25px;</w:t>
        <w:br/>
        <w:t xml:space="preserve">  border-radius: 8px;</w:t>
        <w:br/>
        <w:t xml:space="preserve">  margin: 30px 0;</w:t>
        <w:br/>
        <w:t>}</w:t>
        <w:br/>
        <w:t>.calculator-section h3 {</w:t>
        <w:br/>
        <w:t xml:space="preserve">  margin-top: 0;</w:t>
        <w:br/>
        <w:t xml:space="preserve">  color: #333;</w:t>
        <w:br/>
        <w:t>}</w:t>
        <w:br/>
        <w:t>.calculator-box {</w:t>
        <w:br/>
        <w:t xml:space="preserve">  background: white;</w:t>
        <w:br/>
        <w:t xml:space="preserve">  padding: 20px;</w:t>
        <w:br/>
        <w:t xml:space="preserve">  border-radius: 6px;</w:t>
        <w:br/>
        <w:t xml:space="preserve">  margin: 20px 0;</w:t>
        <w:br/>
        <w:t xml:space="preserve">  box-shadow: 0 2px 4px rgba(0,0,0,0.05);</w:t>
        <w:br/>
        <w:t>}</w:t>
        <w:br/>
        <w:t>.calculator-input-group {</w:t>
        <w:br/>
        <w:t xml:space="preserve">  margin-bottom: 15px;</w:t>
        <w:br/>
        <w:t>}</w:t>
        <w:br/>
        <w:t>.calculator-input-group label {</w:t>
        <w:br/>
        <w:t xml:space="preserve">  display: block;</w:t>
        <w:br/>
        <w:t xml:space="preserve">  font-weight: bold;</w:t>
        <w:br/>
        <w:t xml:space="preserve">  margin-bottom: 6px;</w:t>
        <w:br/>
        <w:t xml:space="preserve">  color: #333;</w:t>
        <w:br/>
        <w:t xml:space="preserve">  font-size: 14px;</w:t>
        <w:br/>
        <w:t>}</w:t>
        <w:br/>
        <w:t>.calculator-input-group input,</w:t>
        <w:br/>
        <w:t>.calculator-input-group select {</w:t>
        <w:br/>
        <w:t xml:space="preserve">  width: 100%;</w:t>
        <w:br/>
        <w:t xml:space="preserve">  padding: 12px;</w:t>
        <w:br/>
        <w:t xml:space="preserve">  border: 1px solid #ddd;</w:t>
        <w:br/>
        <w:t xml:space="preserve">  border-radius: 4px;</w:t>
        <w:br/>
        <w:t xml:space="preserve">  font-size: 14px;</w:t>
        <w:br/>
        <w:t xml:space="preserve">  box-sizing: border-box;</w:t>
        <w:br/>
        <w:t>}</w:t>
        <w:br/>
        <w:t>.calculator-input-group input:focus,</w:t>
        <w:br/>
        <w:t>.calculator-input-group select:focus {</w:t>
        <w:br/>
        <w:t xml:space="preserve">  outline: none;</w:t>
        <w:br/>
        <w:t xml:space="preserve">  border-color: #F57C00;</w:t>
        <w:br/>
        <w:t xml:space="preserve">  box-shadow: 0 0 5px rgba(245, 124, 0, 0.3);</w:t>
        <w:br/>
        <w:t>}</w:t>
        <w:br/>
        <w:t>.calc-button {</w:t>
        <w:br/>
        <w:t xml:space="preserve">  width: 100%;</w:t>
        <w:br/>
        <w:t xml:space="preserve">  padding: 14px;</w:t>
        <w:br/>
        <w:t xml:space="preserve">  background: #F57C00;</w:t>
        <w:br/>
        <w:t xml:space="preserve">  color: white;</w:t>
        <w:br/>
        <w:t xml:space="preserve">  border: none;</w:t>
        <w:br/>
        <w:t xml:space="preserve">  border-radius: 4px;</w:t>
        <w:br/>
        <w:t xml:space="preserve">  font-size: 16px;</w:t>
        <w:br/>
        <w:t xml:space="preserve">  font-weight: bold;</w:t>
        <w:br/>
        <w:t xml:space="preserve">  cursor: pointer;</w:t>
        <w:br/>
        <w:t xml:space="preserve">  transition: all 0.3s ease;</w:t>
        <w:br/>
        <w:t>}</w:t>
        <w:br/>
        <w:t>.calc-button:hover {</w:t>
        <w:br/>
        <w:t xml:space="preserve">  background: #e67e00;</w:t>
        <w:br/>
        <w:t xml:space="preserve">  transform: translateY(-2px);</w:t>
        <w:br/>
        <w:t xml:space="preserve">  box-shadow: 0 4px 12px rgba(245, 124, 0, 0.3);</w:t>
        <w:br/>
        <w:t>}</w:t>
        <w:br/>
        <w:t>.calculator-results {</w:t>
        <w:br/>
        <w:t xml:space="preserve">  background: white;</w:t>
        <w:br/>
        <w:t xml:space="preserve">  padding: 20px;</w:t>
        <w:br/>
        <w:t xml:space="preserve">  border-radius: 6px;</w:t>
        <w:br/>
        <w:t xml:space="preserve">  margin-top: 15px;</w:t>
        <w:br/>
        <w:t xml:space="preserve">  border: 1px solid #e0e0e0;</w:t>
        <w:br/>
        <w:t>}</w:t>
        <w:br/>
        <w:t>.result-row {</w:t>
        <w:br/>
        <w:t xml:space="preserve">  display: flex;</w:t>
        <w:br/>
        <w:t xml:space="preserve">  justify-content: space-between;</w:t>
        <w:br/>
        <w:t xml:space="preserve">  padding: 10px 0;</w:t>
        <w:br/>
        <w:t xml:space="preserve">  border-bottom: 1px solid #f0f0f0;</w:t>
        <w:br/>
        <w:t xml:space="preserve">  font-size: 14px;</w:t>
        <w:br/>
        <w:t>}</w:t>
        <w:br/>
        <w:t>.result-row:last-child {</w:t>
        <w:br/>
        <w:t xml:space="preserve">  border-bottom: none;</w:t>
        <w:br/>
        <w:t>}</w:t>
        <w:br/>
        <w:t>.result-row strong {</w:t>
        <w:br/>
        <w:t xml:space="preserve">  color: #F57C00;</w:t>
        <w:br/>
        <w:t xml:space="preserve">  font-weight: bold;</w:t>
        <w:br/>
        <w:t>}</w:t>
        <w:br/>
        <w:t>&lt;/style&gt;</w:t>
        <w:br/>
        <w:br/>
        <w:t>&lt;script&gt;</w:t>
        <w:br/>
        <w:t>function calculateBonus() {</w:t>
        <w:br/>
        <w:t xml:space="preserve">  const stake = parseFloat(document.getElementById('betAmount').value) || 0;</w:t>
        <w:br/>
        <w:t xml:space="preserve">  const odds = parseFloat(document.getElementById('odds').value) || 1;</w:t>
        <w:br/>
        <w:t xml:space="preserve">  const wagering = parseInt(document.getElementById('wageringMultiplier').value) || 3;</w:t>
        <w:br/>
        <w:br/>
        <w:t xml:space="preserve">  if (stake &lt; 5) {</w:t>
        <w:br/>
        <w:t xml:space="preserve">    alert('Minimum stake is €5');</w:t>
        <w:br/>
        <w:t xml:space="preserve">    return;</w:t>
        <w:br/>
        <w:t xml:space="preserve">  }</w:t>
        <w:br/>
        <w:br/>
        <w:t xml:space="preserve">  const potentialWin = ((stake * odds) - stake).toFixed(2);</w:t>
        <w:br/>
        <w:t xml:space="preserve">  const totalWagering = (stake * wagering).toFixed(2);</w:t>
        <w:br/>
        <w:t xml:space="preserve">  const estimatedBets = Math.ceil(totalWagering / stake);</w:t>
        <w:br/>
        <w:br/>
        <w:t xml:space="preserve">  document.getElementById('resultWin').textContent = '€' + parseFloat(potentialWin).toFixed(2);</w:t>
        <w:br/>
        <w:t xml:space="preserve">  document.getElementById('resultWagering').textContent = '€' + parseFloat(totalWagering).toFixed(2);</w:t>
        <w:br/>
        <w:t xml:space="preserve">  document.getElementById('resultBets').textContent = estimatedBets;</w:t>
        <w:br/>
        <w:t xml:space="preserve">  document.getElementById('results').style.display = 'block';</w:t>
        <w:br/>
        <w:t>}</w:t>
        <w:br/>
        <w:br/>
        <w:t>document.getElementById('betAmount').addEventListener('keypress', function(e) {</w:t>
        <w:br/>
        <w:t xml:space="preserve">  if (e.key === 'Enter') calculateBonus();</w:t>
        <w:br/>
        <w:t>});</w:t>
        <w:br/>
        <w:t>&lt;/script&gt;</w:t>
      </w:r>
    </w:p>
    <w:p/>
    <w:p/>
    <w:p>
      <w:pPr>
        <w:pStyle w:val="Heading2"/>
      </w:pPr>
      <w:r>
        <w:rPr>
          <w:b/>
          <w:color w:val="2E7D32"/>
          <w:sz w:val="32"/>
        </w:rPr>
        <w:t>8. SCHEMA MARKUP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"Wonder Luck Review 2025: Complete Sportsbook Guide for Irish Players",</w:t>
        <w:br/>
        <w:t xml:space="preserve">  "description": "Comprehensive Wonder Luck review for Irish bettors. Compare welcome bonus, mobile apps, payment methods, GAA betting coverage, and head-to-head comparison with Bet365, Paddy Power, BoyleSports.",</w:t>
        <w:br/>
        <w:t xml:space="preserve">  "image": "https://topendsports.com/images/wonder-luck-review.jpg",</w:t>
        <w:br/>
        <w:t xml:space="preserve">  "datePublished": "2025-12-15",</w:t>
        <w:br/>
        <w:t xml:space="preserve">  "dateModified": "2025-12-15",</w:t>
        <w:br/>
        <w:t xml:space="preserve">  "author": {</w:t>
        <w:br/>
        <w:t xml:space="preserve">    "@type": "Organization",</w:t>
        <w:br/>
        <w:t xml:space="preserve">    "name": "TopEndSports",</w:t>
        <w:br/>
        <w:t xml:space="preserve">    "url": "https://topendsports.com"</w:t>
        <w:br/>
        <w:t xml:space="preserve">  },</w:t>
        <w:br/>
        <w:t xml:space="preserve">  "publisher": {</w:t>
        <w:br/>
        <w:t xml:space="preserve">    "@type": "Organization",</w:t>
        <w:br/>
        <w:t xml:space="preserve">    "name": "TopEndSports",</w:t>
        <w:br/>
        <w:t xml:space="preserve">    "logo": {</w:t>
        <w:br/>
        <w:t xml:space="preserve">      "@type": "ImageObject",</w:t>
        <w:br/>
        <w:t xml:space="preserve">      "url": "https://topendsports.com/logo.png"</w:t>
        <w:br/>
        <w:t xml:space="preserve">    }</w:t>
        <w:br/>
        <w:t xml:space="preserve">  },</w:t>
        <w:br/>
        <w:t xml:space="preserve">  "mainEntity": {</w:t>
        <w:br/>
        <w:t xml:space="preserve">    "@type": "SoftwareApplication",</w:t>
        <w:br/>
        <w:t xml:space="preserve">    "name": "Wonder Luck Sportsbook",</w:t>
        <w:br/>
        <w:t xml:space="preserve">    "applicationCategory": "Sports Betting",</w:t>
        <w:br/>
        <w:t xml:space="preserve">    "offers": {</w:t>
        <w:br/>
        <w:t xml:space="preserve">      "@type": "Offer",</w:t>
        <w:br/>
        <w:t xml:space="preserve">      "priceCurrency": "EUR",</w:t>
        <w:br/>
        <w:t xml:space="preserve">      "price": "0",</w:t>
        <w:br/>
        <w:t xml:space="preserve">      "description": "€50 welcome free bet for new Irish players"</w:t>
        <w:br/>
        <w:t xml:space="preserve">    },</w:t>
        <w:br/>
        <w:t xml:space="preserve">    "aggregateRating": {</w:t>
        <w:br/>
        <w:t xml:space="preserve">      "@type": "AggregateRating",</w:t>
        <w:br/>
        <w:t xml:space="preserve">      "ratingValue": "4.2",</w:t>
        <w:br/>
        <w:t xml:space="preserve">      "ratingCount": "847"</w:t>
        <w:br/>
        <w:t xml:space="preserve">    }</w:t>
        <w:br/>
        <w:t xml:space="preserve">  }</w:t>
        <w:br/>
        <w:t>}</w:t>
        <w:br/>
        <w:t>&lt;/script&gt;</w:t>
        <w:br/>
        <w:br/>
        <w:t>&lt;script type="application/ld+json"&gt;</w:t>
        <w:br/>
        <w:t>{</w:t>
        <w:br/>
        <w:t xml:space="preserve">  "@context": "https://schema.org",</w:t>
        <w:br/>
        <w:t xml:space="preserve">  "@type": "FAQPage",</w:t>
        <w:br/>
        <w:t xml:space="preserve">  "mainEntity": [</w:t>
        <w:br/>
        <w:t xml:space="preserve">    {</w:t>
        <w:br/>
        <w:t xml:space="preserve">      "@type": "Question",</w:t>
        <w:br/>
        <w:t xml:space="preserve">      "name": "Is Wonder Luck Safe and Legal in Ireland?",</w:t>
        <w:br/>
        <w:t xml:space="preserve">      "acceptedAnswer": {</w:t>
        <w:br/>
        <w:t xml:space="preserve">        "@type": "Answer",</w:t>
        <w:br/>
        <w:t xml:space="preserve">        "text": "Yes, Wonder Luck is legal in Ireland operating under Malta Gaming Authority license #GC/399/13. Uses 256-bit SSL encryption and GDPR compliant. 4.2★ on Trustpilot (847 reviews). Offers deposit limits and self-exclusion tools."</w:t>
        <w:br/>
        <w:t xml:space="preserve">      }</w:t>
        <w:br/>
        <w:t xml:space="preserve">    },</w:t>
        <w:br/>
        <w:t xml:space="preserve">    {</w:t>
        <w:br/>
        <w:t xml:space="preserve">      "@type": "Question",</w:t>
        <w:br/>
        <w:t xml:space="preserve">      "name": "What Is Wonder Luck's Welcome Bonus for Irish Players?",</w:t>
        <w:br/>
        <w:t xml:space="preserve">      "acceptedAnswer": {</w:t>
        <w:br/>
        <w:t xml:space="preserve">        "@type": "Answer",</w:t>
        <w:br/>
        <w:t xml:space="preserve">        "text": "€50 free bet with minimum €10 deposit. Code WELCOME50 auto-activates. 3x wagering on 1.50+ odds. Valid 30 days."</w:t>
        <w:br/>
        <w:t xml:space="preserve">      }</w:t>
        <w:br/>
        <w:t xml:space="preserve">    },</w:t>
        <w:br/>
        <w:t xml:space="preserve">    {</w:t>
        <w:br/>
        <w:t xml:space="preserve">      "@type": "Question",</w:t>
        <w:br/>
        <w:t xml:space="preserve">      "name": "What Sports Can I Bet on at Wonder Luck?",</w:t>
        <w:br/>
        <w:t xml:space="preserve">      "acceptedAnswer": {</w:t>
        <w:br/>
        <w:t xml:space="preserve">        "@type": "Answer",</w:t>
        <w:br/>
        <w:t xml:space="preserve">        "text": "30+ sports: football, GAA, horse racing, rugby, tennis, golf, darts, snooker, eSports. Strong GAA coverage with ante-post markets. Live in-play on 95% of events."</w:t>
        <w:br/>
        <w:t xml:space="preserve">      }</w:t>
        <w:br/>
        <w:t xml:space="preserve">    },</w:t>
        <w:br/>
        <w:t xml:space="preserve">    {</w:t>
        <w:br/>
        <w:t xml:space="preserve">      "@type": "Question",</w:t>
        <w:br/>
        <w:t xml:space="preserve">      "name": "How Do I Withdraw Money From Wonder Luck?",</w:t>
        <w:br/>
        <w:t xml:space="preserve">      "acceptedAnswer": {</w:t>
        <w:br/>
        <w:t xml:space="preserve">        "@type": "Answer",</w:t>
        <w:br/>
        <w:t xml:space="preserve">        "text": "8 methods: e-wallets (2-4 hrs), Revolut (instant), debit card (1-2 days), bank transfer (3-7 days). Minimum €5. No fees. Requires ID verification on first withdrawal."</w:t>
        <w:br/>
        <w:t xml:space="preserve">      }</w:t>
        <w:br/>
        <w:t xml:space="preserve">    },</w:t>
        <w:br/>
        <w:t xml:space="preserve">    {</w:t>
        <w:br/>
        <w:t xml:space="preserve">      "@type": "Question",</w:t>
        <w:br/>
        <w:t xml:space="preserve">      "name": "Is Wonder Luck Available on Mobile?",</w:t>
        <w:br/>
        <w:t xml:space="preserve">      "acceptedAnswer": {</w:t>
        <w:br/>
        <w:t xml:space="preserve">        "@type": "Answer",</w:t>
        <w:br/>
        <w:t xml:space="preserve">        "text": "Yes. Native iOS and Android apps rated 4.3★. Available on App Store and Google Play. Features live streaming, one-tap betting, mobile bonuses."</w:t>
        <w:br/>
        <w:t xml:space="preserve">      }</w:t>
        <w:br/>
        <w:t xml:space="preserve">    },</w:t>
        <w:br/>
        <w:t xml:space="preserve">    {</w:t>
        <w:br/>
        <w:t xml:space="preserve">      "@type": "Question",</w:t>
        <w:br/>
        <w:t xml:space="preserve">      "name": "Does Wonder Luck Accept Irish Players?",</w:t>
        <w:br/>
        <w:t xml:space="preserve">      "acceptedAnswer": {</w:t>
        <w:br/>
        <w:t xml:space="preserve">        "@type": "Answer",</w:t>
        <w:br/>
        <w:t xml:space="preserve">        "text": "Fully. Optimized for Ireland market. EUR currency, 18+ requirement, Irish payment methods accepted, GAA focus, English-speaking support."</w:t>
        <w:br/>
        <w:t xml:space="preserve">      }</w:t>
        <w:br/>
        <w:t xml:space="preserve">    },</w:t>
        <w:br/>
        <w:t xml:space="preserve">    {</w:t>
        <w:br/>
        <w:t xml:space="preserve">      "@type": "Question",</w:t>
        <w:br/>
        <w:t xml:space="preserve">      "name": "How Does Wonder Luck Compare to Bet365 or Paddy Power?",</w:t>
        <w:br/>
        <w:t xml:space="preserve">      "acceptedAnswer": {</w:t>
        <w:br/>
        <w:t xml:space="preserve">        "@type": "Answer",</w:t>
        <w:br/>
        <w:t xml:space="preserve">        "text": "Wonder Luck: newer, flexible payments (crypto, Revolut), modern tech. Bet365: more markets (1000+/week). Paddy Power: Irish license, brand heritage. All excel at GAA."</w:t>
        <w:br/>
        <w:t xml:space="preserve">      }</w:t>
        <w:br/>
        <w:t xml:space="preserve">    },</w:t>
        <w:br/>
        <w:t xml:space="preserve">    {</w:t>
        <w:br/>
        <w:t xml:space="preserve">      "@type": "Question",</w:t>
        <w:br/>
        <w:t xml:space="preserve">      "name": "What Payment Methods Does Wonder Luck Accept in Ireland?",</w:t>
        <w:br/>
        <w:t xml:space="preserve">      "acceptedAnswer": {</w:t>
        <w:br/>
        <w:t xml:space="preserve">        "@type": "Answer",</w:t>
        <w:br/>
        <w:t xml:space="preserve">        "text": "9 methods: debit/credit cards, Irish bank transfer, Revolut, Skrill, Neteller, PayPal, Apple Pay, Bitcoin. €5-10,000 range. Instant deposits. No fees."</w:t>
        <w:br/>
        <w:t xml:space="preserve">      }</w:t>
        <w:br/>
        <w:t xml:space="preserve">    }</w:t>
        <w:br/>
        <w:t xml:space="preserve">  ]</w:t>
        <w:br/>
        <w:t>}</w:t>
        <w:br/>
        <w:t>&lt;/script&gt;</w:t>
        <w:br/>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"https://topendsports.com"</w:t>
        <w:br/>
        <w:t xml:space="preserve">    },</w:t>
        <w:br/>
        <w:t xml:space="preserve">    {</w:t>
        <w:br/>
        <w:t xml:space="preserve">      "@type": "ListItem",</w:t>
        <w:br/>
        <w:t xml:space="preserve">      "position": 2,</w:t>
        <w:br/>
        <w:t xml:space="preserve">      "name": "Betting",</w:t>
        <w:br/>
        <w:t xml:space="preserve">      "item": "https://topendsports.com/sport/betting"</w:t>
        <w:br/>
        <w:t xml:space="preserve">    },</w:t>
        <w:br/>
        <w:t xml:space="preserve">    {</w:t>
        <w:br/>
        <w:t xml:space="preserve">      "@type": "ListItem",</w:t>
        <w:br/>
        <w:t xml:space="preserve">      "position": 3,</w:t>
        <w:br/>
        <w:t xml:space="preserve">      "name": "Ireland Betting",</w:t>
        <w:br/>
        <w:t xml:space="preserve">      "item": "https://topendsports.com/sport/betting/ireland"</w:t>
        <w:br/>
        <w:t xml:space="preserve">    },</w:t>
        <w:br/>
        <w:t xml:space="preserve">    {</w:t>
        <w:br/>
        <w:t xml:space="preserve">      "@type": "ListItem",</w:t>
        <w:br/>
        <w:t xml:space="preserve">      "position": 4,</w:t>
        <w:br/>
        <w:t xml:space="preserve">      "name": "Wonder Luck Review",</w:t>
        <w:br/>
        <w:t xml:space="preserve">      "item": "https://topendsports.com/sport/betting/ireland/wonder-luck-review.htm"</w:t>
        <w:br/>
        <w:t xml:space="preserve">    }</w:t>
        <w:br/>
        <w:t xml:space="preserve">  ]</w:t>
        <w:br/>
        <w:t>}</w:t>
        <w:br/>
        <w:t>&lt;/script&gt;</w:t>
      </w:r>
    </w:p>
    <w:p/>
    <w:p/>
    <w:p>
      <w:pPr>
        <w:pStyle w:val="Heading2"/>
      </w:pPr>
      <w:r>
        <w:rPr>
          <w:b/>
          <w:color w:val="2E7D32"/>
          <w:sz w:val="32"/>
        </w:rPr>
        <w:t>9. RESPONSIBLE GAMBLING SECTION</w:t>
      </w:r>
    </w:p>
    <w:p/>
    <w:p>
      <w:pPr>
        <w:pStyle w:val="NoSpacing"/>
        <w:spacing w:before="120" w:after="120"/>
        <w:ind w:left="720"/>
      </w:pPr>
      <w:r>
        <w:rPr>
          <w:rFonts w:ascii="Courier New" w:hAnsi="Courier New"/>
          <w:sz w:val="18"/>
        </w:rPr>
        <w:t>&lt;div class="responsible-gambling-section"&gt;</w:t>
        <w:br/>
        <w:t xml:space="preserve">  &lt;h3&gt;🛡️ Responsible Gambling in Ireland&lt;/h3&gt;</w:t>
        <w:br/>
        <w:t xml:space="preserve">  &lt;p&gt;Wonder Luck is committed to responsible gambling. Help is available if you need it.&lt;/p&gt;</w:t>
        <w:br/>
        <w:br/>
        <w:t xml:space="preserve">  &lt;div class="rg-grid"&gt;</w:t>
        <w:br/>
        <w:t xml:space="preserve">    &lt;div class="rg-card"&gt;</w:t>
        <w:br/>
        <w:t xml:space="preserve">      &lt;h4&gt;Tools at Wonder Luck&lt;/h4&gt;</w:t>
        <w:br/>
        <w:t xml:space="preserve">      &lt;ul&gt;</w:t>
        <w:br/>
        <w:t xml:space="preserve">        &lt;li&gt;Deposit limits (daily/weekly/monthly)&lt;/li&gt;</w:t>
        <w:br/>
        <w:t xml:space="preserve">        &lt;li&gt;Self-exclusion (6 months - lifetime)&lt;/li&gt;</w:t>
        <w:br/>
        <w:t xml:space="preserve">        &lt;li&gt;Reality check reminders&lt;/li&gt;</w:t>
        <w:br/>
        <w:t xml:space="preserve">        &lt;li&gt;Account closure options&lt;/li&gt;</w:t>
        <w:br/>
        <w:t xml:space="preserve">        &lt;li&gt;Bet limits and loss limits&lt;/li&gt;</w:t>
        <w:br/>
        <w:t xml:space="preserve">        &lt;li&gt;Time-out features&lt;/li&gt;</w:t>
        <w:br/>
        <w:t xml:space="preserve">      &lt;/ul&gt;</w:t>
        <w:br/>
        <w:t xml:space="preserve">    &lt;/div&gt;</w:t>
        <w:br/>
        <w:br/>
        <w:t xml:space="preserve">    &lt;div class="rg-card"&gt;</w:t>
        <w:br/>
        <w:t xml:space="preserve">      &lt;h4&gt;Ireland Resources&lt;/h4&gt;</w:t>
        <w:br/>
        <w:t xml:space="preserve">      &lt;ul&gt;</w:t>
        <w:br/>
        <w:t xml:space="preserve">        &lt;li&gt;&lt;strong&gt;&lt;a href="https://www.gamblingcare.ie" target="_blank"&gt;Gambling Care Ireland&lt;/a&gt;&lt;/strong&gt; - Free confidential support&lt;/li&gt;</w:t>
        <w:br/>
        <w:t xml:space="preserve">        &lt;li&gt;&lt;strong&gt;&lt;a href="https://www.problem-gambling.ie" target="_blank"&gt;Problem Gambling Ireland&lt;/a&gt;&lt;/strong&gt; - Helpline &amp; treatment&lt;/li&gt;</w:t>
        <w:br/>
        <w:t xml:space="preserve">        &lt;li&gt;&lt;strong&gt;Dunlewey Addiction Services:&lt;/strong&gt; &lt;strong&gt;1800 911 029&lt;/strong&gt; (24/7 free)&lt;/li&gt;</w:t>
        <w:br/>
        <w:t xml:space="preserve">        &lt;li&gt;&lt;strong&gt;&lt;a href="https://www.gamblersanonymous.ie" target="_blank"&gt;Gamblers Anonymous Ireland&lt;/a&gt;&lt;/strong&gt; - Support groups&lt;/li&gt;</w:t>
        <w:br/>
        <w:t xml:space="preserve">        &lt;li&gt;&lt;strong&gt;Age Requirement:&lt;/strong&gt; 18+ in Ireland (vs 21+ in some US states)&lt;/li&gt;</w:t>
        <w:br/>
        <w:t xml:space="preserve">      &lt;/ul&gt;</w:t>
        <w:br/>
        <w:t xml:space="preserve">    &lt;/div&gt;</w:t>
        <w:br/>
        <w:br/>
        <w:t xml:space="preserve">    &lt;div class="rg-card"&gt;</w:t>
        <w:br/>
        <w:t xml:space="preserve">      &lt;h4&gt;Betting Safely&lt;/h4&gt;</w:t>
        <w:br/>
        <w:t xml:space="preserve">      &lt;ul&gt;</w:t>
        <w:br/>
        <w:t xml:space="preserve">        &lt;li&gt;Only bet what you can afford to lose&lt;/li&gt;</w:t>
        <w:br/>
        <w:t xml:space="preserve">        &lt;li&gt;Set weekly betting budgets&lt;/li&gt;</w:t>
        <w:br/>
        <w:t xml:space="preserve">        &lt;li&gt;Don't chase losses&lt;/li&gt;</w:t>
        <w:br/>
        <w:t xml:space="preserve">        &lt;li&gt;Take regular breaks from betting&lt;/li&gt;</w:t>
        <w:br/>
        <w:t xml:space="preserve">        &lt;li&gt;Avoid betting when stressed or emotional&lt;/li&gt;</w:t>
        <w:br/>
        <w:t xml:space="preserve">        &lt;li&gt;Use self-exclusion if needed&lt;/li&gt;</w:t>
        <w:br/>
        <w:t xml:space="preserve">      &lt;/ul&gt;</w:t>
        <w:br/>
        <w:t xml:space="preserve">    &lt;/div&gt;</w:t>
        <w:br/>
        <w:br/>
        <w:t xml:space="preserve">    &lt;div class="rg-card"&gt;</w:t>
        <w:br/>
        <w:t xml:space="preserve">      &lt;h4&gt;Warning Signs&lt;/h4&gt;</w:t>
        <w:br/>
        <w:t xml:space="preserve">      &lt;ul&gt;</w:t>
        <w:br/>
        <w:t xml:space="preserve">        &lt;li&gt;Betting more than intended&lt;/li&gt;</w:t>
        <w:br/>
        <w:t xml:space="preserve">        &lt;li&gt;Hiding betting from family/friends&lt;/li&gt;</w:t>
        <w:br/>
        <w:t xml:space="preserve">        &lt;li&gt;Borrowing money to bet&lt;/li&gt;</w:t>
        <w:br/>
        <w:t xml:space="preserve">        &lt;li&gt;Neglecting responsibilities&lt;/li&gt;</w:t>
        <w:br/>
        <w:t xml:space="preserve">        &lt;li&gt;Feeling anxious about gambling&lt;/li&gt;</w:t>
        <w:br/>
        <w:t xml:space="preserve">        &lt;li&gt;Inability to stop or cut back&lt;/li&gt;</w:t>
        <w:br/>
        <w:t xml:space="preserve">      &lt;/ul&gt;</w:t>
        <w:br/>
        <w:t xml:space="preserve">    &lt;/div&gt;</w:t>
        <w:br/>
        <w:t xml:space="preserve">  &lt;/div&gt;</w:t>
        <w:br/>
        <w:br/>
        <w:t xml:space="preserve">  &lt;div class="rg-helpline"&gt;</w:t>
        <w:br/>
        <w:t xml:space="preserve">    &lt;h4&gt;🆘 Need Help Right Now?&lt;/h4&gt;</w:t>
        <w:br/>
        <w:t xml:space="preserve">    &lt;p&gt;&lt;strong&gt;Dunlewey Addiction Services: 1800 911 029&lt;/strong&gt; (Available 24/7, confidential, free)&lt;/p&gt;</w:t>
        <w:br/>
        <w:t xml:space="preserve">    &lt;p&gt;Or visit &lt;strong&gt;&lt;a href="https://www.gamblingcare.ie" target="_blank"&gt;Gambling Care Ireland&lt;/a&gt;&lt;/strong&gt; for online support&lt;/p&gt;</w:t>
        <w:br/>
        <w:t xml:space="preserve">  &lt;/div&gt;</w:t>
        <w:br/>
        <w:t>&lt;/div&gt;</w:t>
        <w:br/>
        <w:br/>
        <w:t>&lt;style&gt;</w:t>
        <w:br/>
        <w:t>.responsible-gambling-section {</w:t>
        <w:br/>
        <w:t xml:space="preserve">  background: #f0f0f0;</w:t>
        <w:br/>
        <w:t xml:space="preserve">  padding: 30px;</w:t>
        <w:br/>
        <w:t xml:space="preserve">  margin: 40px 0;</w:t>
        <w:br/>
        <w:t xml:space="preserve">  border-radius: 8px;</w:t>
        <w:br/>
        <w:t xml:space="preserve">  border-left: 5px solid #dc3545;</w:t>
        <w:br/>
        <w:t>}</w:t>
        <w:br/>
        <w:t>.responsible-gambling-section h3 {</w:t>
        <w:br/>
        <w:t xml:space="preserve">  margin-top: 0;</w:t>
        <w:br/>
        <w:t xml:space="preserve">  color: #dc3545;</w:t>
        <w:br/>
        <w:t>}</w:t>
        <w:br/>
        <w:t>.rg-grid {</w:t>
        <w:br/>
        <w:t xml:space="preserve">  display: grid;</w:t>
        <w:br/>
        <w:t xml:space="preserve">  grid-template-columns: repeat(auto-fit, minmax(250px, 1fr));</w:t>
        <w:br/>
        <w:t xml:space="preserve">  gap: 20px;</w:t>
        <w:br/>
        <w:t xml:space="preserve">  margin: 20px 0;</w:t>
        <w:br/>
        <w:t>}</w:t>
        <w:br/>
        <w:t>.rg-card {</w:t>
        <w:br/>
        <w:t xml:space="preserve">  background: white;</w:t>
        <w:br/>
        <w:t xml:space="preserve">  padding: 20px;</w:t>
        <w:br/>
        <w:t xml:space="preserve">  border-radius: 6px;</w:t>
        <w:br/>
        <w:t xml:space="preserve">  border-top: 3px solid #F57C00;</w:t>
        <w:br/>
        <w:t xml:space="preserve">  box-shadow: 0 2px 4px rgba(0,0,0,0.05);</w:t>
        <w:br/>
        <w:t>}</w:t>
        <w:br/>
        <w:t>.rg-card h4 {</w:t>
        <w:br/>
        <w:t xml:space="preserve">  margin-top: 0;</w:t>
        <w:br/>
        <w:t xml:space="preserve">  color: #333;</w:t>
        <w:br/>
        <w:t>}</w:t>
        <w:br/>
        <w:t>.rg-card ul {</w:t>
        <w:br/>
        <w:t xml:space="preserve">  margin: 0;</w:t>
        <w:br/>
        <w:t xml:space="preserve">  padding-left: 20px;</w:t>
        <w:br/>
        <w:t xml:space="preserve">  font-size: 14px;</w:t>
        <w:br/>
        <w:t>}</w:t>
        <w:br/>
        <w:t>.rg-card li {</w:t>
        <w:br/>
        <w:t xml:space="preserve">  margin-bottom: 8px;</w:t>
        <w:br/>
        <w:t xml:space="preserve">  line-height: 1.5;</w:t>
        <w:br/>
        <w:t>}</w:t>
        <w:br/>
        <w:t>.rg-helpline {</w:t>
        <w:br/>
        <w:t xml:space="preserve">  background: white;</w:t>
        <w:br/>
        <w:t xml:space="preserve">  border: 2px solid #dc3545;</w:t>
        <w:br/>
        <w:t xml:space="preserve">  padding: 20px;</w:t>
        <w:br/>
        <w:t xml:space="preserve">  border-radius: 6px;</w:t>
        <w:br/>
        <w:t xml:space="preserve">  margin-top: 20px;</w:t>
        <w:br/>
        <w:t xml:space="preserve">  text-align: center;</w:t>
        <w:br/>
        <w:t>}</w:t>
        <w:br/>
        <w:t>.rg-helpline h4 {</w:t>
        <w:br/>
        <w:t xml:space="preserve">  margin-top: 0;</w:t>
        <w:br/>
        <w:t xml:space="preserve">  color: #dc3545;</w:t>
        <w:br/>
        <w:t>}</w:t>
        <w:br/>
        <w:t>.rg-helpline a {</w:t>
        <w:br/>
        <w:t xml:space="preserve">  color: #F57C00;</w:t>
        <w:br/>
        <w:t xml:space="preserve">  text-decoration: none;</w:t>
        <w:br/>
        <w:t xml:space="preserve">  font-weight: bold;</w:t>
        <w:br/>
        <w:t>}</w:t>
        <w:br/>
        <w:t>&lt;/style&gt;</w:t>
      </w:r>
    </w:p>
    <w:p/>
    <w:p/>
    <w:p>
      <w:pPr>
        <w:pStyle w:val="Heading2"/>
      </w:pPr>
      <w:r>
        <w:rPr>
          <w:b/>
          <w:color w:val="2E7D32"/>
          <w:sz w:val="32"/>
        </w:rPr>
        <w:t>10. INTERNAL LINKS (12 Total)</w:t>
      </w:r>
    </w:p>
    <w:p/>
    <w:p>
      <w:pPr>
        <w:pStyle w:val="NoSpacing"/>
        <w:spacing w:before="120" w:after="120"/>
        <w:ind w:left="720"/>
      </w:pPr>
      <w:r>
        <w:rPr>
          <w:rFonts w:ascii="Courier New" w:hAnsi="Courier New"/>
          <w:sz w:val="18"/>
        </w:rPr>
        <w:t>### Internal Links Embedded Throughout Content</w:t>
        <w:br/>
        <w:br/>
        <w:t>1. [best betting sites in Ireland](/sport/betting/ireland/index.htm) - Market comparison</w:t>
        <w:br/>
        <w:t>2. [new betting sites Ireland](/sport/betting/ireland/betting-apps.htm) - Emerging operators</w:t>
        <w:br/>
        <w:t>3. [free bets Ireland](/sport/betting/ireland/free-bets.htm) - Bonus comparison</w:t>
        <w:br/>
        <w:t>4. [Lunubet review](/sport/betting/ireland/lunubet-review.htm) - Similar operator</w:t>
        <w:br/>
        <w:t>5. [Bet365 review](/sport/betting/ireland/22bet-review.htm) - Market leader</w:t>
        <w:br/>
        <w:t>6. [Paddy Power review](/sport/betting/ireland/lunubet-review.htm) - Irish comparison</w:t>
        <w:br/>
        <w:t>7. [BoyleSports review](/sport/betting/ireland/betalright-review.htm) - Irish-owned</w:t>
        <w:br/>
        <w:t>8. [betting apps Ireland](/sport/betting/ireland/betting-apps.htm) - Mobile focus</w:t>
        <w:br/>
        <w:t>9. [GAA betting](/sport/betting/gaelic-games.htm) - Irish sports</w:t>
        <w:br/>
        <w:t>10. [horse racing betting Ireland](/sport/betting/horse-racing.htm) - Major sport</w:t>
        <w:br/>
        <w:t>11. [responsible gambling Ireland](/sport/betting/ireland/responsible-gambling.htm) - Support resources</w:t>
        <w:br/>
        <w:t>12. [betting calculator](/calculators/odds.htm) - Tools &amp; calculators</w:t>
      </w:r>
    </w:p>
    <w:p/>
    <w:p/>
    <w:p>
      <w:pPr>
        <w:pStyle w:val="Heading2"/>
      </w:pPr>
      <w:r>
        <w:rPr>
          <w:b/>
          <w:color w:val="2E7D32"/>
          <w:sz w:val="32"/>
        </w:rPr>
        <w:t>11. JAVASCRIPT INITIALIZATION (Last Updated Date)</w:t>
      </w:r>
    </w:p>
    <w:p/>
    <w:p>
      <w:pPr>
        <w:pStyle w:val="NoSpacing"/>
        <w:spacing w:before="120" w:after="120"/>
        <w:ind w:left="720"/>
      </w:pPr>
      <w:r>
        <w:rPr>
          <w:rFonts w:ascii="Courier New" w:hAnsi="Courier New"/>
          <w:sz w:val="18"/>
        </w:rPr>
        <w:t>&lt;script&gt;</w:t>
        <w:br/>
        <w:t>// Auto-update date on page load</w:t>
        <w:br/>
        <w:t>document.addEventListener('DOMContentLoaded', function() {</w:t>
        <w:br/>
        <w:t xml:space="preserve">  const today = new Date();</w:t>
        <w:br/>
        <w:t xml:space="preserve">  const options = { year: 'numeric', month: 'long', day: 'numeric' };</w:t>
        <w:br/>
        <w:t xml:space="preserve">  const formattedDate = today.toLocaleDateString('en-IE', options);</w:t>
        <w:br/>
        <w:t xml:space="preserve">  const dateElement = document.getElementById('current-date');</w:t>
        <w:br/>
        <w:t xml:space="preserve">  if (dateElement) {</w:t>
        <w:br/>
        <w:t xml:space="preserve">    dateElement.textContent = formattedDate;</w:t>
        <w:br/>
        <w:t xml:space="preserve">  }</w:t>
        <w:br/>
        <w:t>});</w:t>
        <w:br/>
        <w:br/>
        <w:t>// Set dynamic currency display</w:t>
        <w:br/>
        <w:t>function formatEUR(amount) {</w:t>
        <w:br/>
        <w:t xml:space="preserve">  return new Intl.NumberFormat('en-IE', {</w:t>
        <w:br/>
        <w:t xml:space="preserve">    style: 'currency',</w:t>
        <w:br/>
        <w:t xml:space="preserve">    currency: 'EUR',</w:t>
        <w:br/>
        <w:t xml:space="preserve">    minimumFractionDigits: 2</w:t>
        <w:br/>
        <w:t xml:space="preserve">  }).format(amount);</w:t>
        <w:br/>
        <w:t>}</w:t>
        <w:br/>
        <w:br/>
        <w:t>// Analytics tracking for button clicks</w:t>
        <w:br/>
        <w:t xml:space="preserve">  btn.addEventListener('click', function() {</w:t>
        <w:br/>
        <w:t xml:space="preserve">    if (window.gtag) {</w:t>
        <w:br/>
        <w:t xml:space="preserve">      gtag('event', 'click', {</w:t>
        <w:br/>
        <w:t xml:space="preserve">        'event_category': 'engagement',</w:t>
        <w:br/>
        <w:t xml:space="preserve">        'event_label': this.textContent</w:t>
        <w:br/>
        <w:t xml:space="preserve">      });</w:t>
        <w:br/>
        <w:t xml:space="preserve">    }</w:t>
        <w:br/>
        <w:t xml:space="preserve">  });</w:t>
        <w:br/>
        <w:t>});</w:t>
        <w:br/>
        <w:t>&lt;/script&gt;</w:t>
      </w:r>
    </w:p>
    <w:p/>
    <w:p/>
    <w:p>
      <w:pPr>
        <w:pStyle w:val="Heading2"/>
      </w:pPr>
      <w:r>
        <w:rPr>
          <w:b/>
          <w:color w:val="2E7D32"/>
          <w:sz w:val="32"/>
        </w:rPr>
        <w:t>12. COMPLIANCE FOOTER</w:t>
      </w:r>
    </w:p>
    <w:p/>
    <w:p>
      <w:pPr>
        <w:pStyle w:val="NoSpacing"/>
        <w:spacing w:before="120" w:after="120"/>
        <w:ind w:left="720"/>
      </w:pPr>
      <w:r>
        <w:rPr>
          <w:rFonts w:ascii="Courier New" w:hAnsi="Courier New"/>
          <w:sz w:val="18"/>
        </w:rPr>
        <w:t>&lt;div class="compliance-footer"&gt;</w:t>
        <w:br/>
        <w:t xml:space="preserve">  &lt;p&gt;&lt;strong&gt;⚖️ Compliance Notice:&lt;/strong&gt; This review is provided for informational purposes only. Gambling involves risk. Wonder Luck is licensed under Malta Gaming Authority but operates in Ireland market. Always gamble responsibly. Players must be 18+ in Ireland. TopEndSports earns affiliate commissions. For problem gambling support: &lt;strong&gt;Dunlewey 1800 911 029&lt;/strong&gt; or &lt;strong&gt;&lt;a href="https://www.gamblingcare.ie"&gt;Gambling Care Ireland&lt;/a&gt;&lt;/strong&gt;.&lt;/p&gt;</w:t>
        <w:br/>
        <w:t xml:space="preserve">  &lt;p style="font-size: 12px; margin-top: 15px;"&gt;&lt;strong&gt;Disclaimer:&lt;/strong&gt; Odds and promotions subject to change. Review current-dated December 15, 2025. Check Wonder Luck official website for real-time terms. Some features may vary by region. T&amp;Cs available at Wonder Luck website.&lt;/p&gt;</w:t>
        <w:br/>
        <w:t>&lt;/div&gt;</w:t>
        <w:br/>
        <w:br/>
        <w:t>&lt;style&gt;</w:t>
        <w:br/>
        <w:t>.compliance-footer {</w:t>
        <w:br/>
        <w:t xml:space="preserve">  background: #f5f5f5;</w:t>
        <w:br/>
        <w:t xml:space="preserve">  border-top: 2px solid #F57C00;</w:t>
        <w:br/>
        <w:t xml:space="preserve">  padding: 20px;</w:t>
        <w:br/>
        <w:t xml:space="preserve">  margin-top: 40px;</w:t>
        <w:br/>
        <w:t xml:space="preserve">  font-size: 13px;</w:t>
        <w:br/>
        <w:t xml:space="preserve">  line-height: 1.6;</w:t>
        <w:br/>
        <w:t xml:space="preserve">  color: #555;</w:t>
        <w:br/>
        <w:t>}</w:t>
        <w:br/>
        <w:t>.compliance-footer a {</w:t>
        <w:br/>
        <w:t xml:space="preserve">  color: #F57C00;</w:t>
        <w:br/>
        <w:t xml:space="preserve">  text-decoration: none;</w:t>
        <w:br/>
        <w:t xml:space="preserve">  font-weight: bold;</w:t>
        <w:br/>
        <w:t>}</w:t>
        <w:br/>
        <w:t>.compliance-footer a:hover {</w:t>
        <w:br/>
        <w:t xml:space="preserve">  text-decoration: underline;</w:t>
        <w:br/>
        <w:t>}</w:t>
        <w:br/>
        <w:t>&lt;/style&gt;</w:t>
      </w:r>
    </w:p>
    <w:p/>
    <w:p/>
    <w:p>
      <w:pPr>
        <w:pStyle w:val="Heading2"/>
      </w:pPr>
      <w:r>
        <w:rPr>
          <w:b/>
          <w:color w:val="2E7D32"/>
          <w:sz w:val="32"/>
        </w:rPr>
        <w:t>METADATA</w:t>
      </w:r>
    </w:p>
    <w:p/>
    <w:p>
      <w:pPr>
        <w:pStyle w:val="ListBullet"/>
        <w:spacing w:after="60"/>
        <w:ind w:left="360"/>
      </w:pPr>
      <w:r>
        <w:t>Total Sections: 12</w:t>
      </w:r>
    </w:p>
    <w:p>
      <w:pPr>
        <w:pStyle w:val="ListBullet"/>
        <w:spacing w:after="60"/>
        <w:ind w:left="360"/>
      </w:pPr>
      <w:r>
        <w:t>Internal Links: 12</w:t>
      </w:r>
    </w:p>
    <w:p>
      <w:pPr>
        <w:pStyle w:val="ListBullet"/>
        <w:spacing w:after="60"/>
        <w:ind w:left="360"/>
      </w:pPr>
      <w:r>
        <w:t>FAQs: 8 (with schema markup)</w:t>
      </w:r>
    </w:p>
    <w:p>
      <w:pPr>
        <w:pStyle w:val="ListBullet"/>
        <w:spacing w:after="60"/>
        <w:ind w:left="360"/>
      </w:pPr>
      <w:r>
        <w:t>Schema Types: Article, FAQPage, BreadcrumbList, SoftwareApplication</w:t>
      </w:r>
    </w:p>
    <w:p>
      <w:pPr>
        <w:pStyle w:val="ListBullet"/>
        <w:spacing w:after="60"/>
        <w:ind w:left="360"/>
      </w:pPr>
      <w:r>
        <w:t>Compliance: Ireland 18+, Dunlewey 1800 911 029, Gambling Care Ireland</w:t>
      </w:r>
    </w:p>
    <w:p>
      <w:pPr>
        <w:pStyle w:val="ListBullet"/>
        <w:spacing w:after="60"/>
        <w:ind w:left="360"/>
      </w:pPr>
      <w:r>
        <w:t>Interactive Elements: Accordion (8 FAQs), Bonus Calculator, Sortable Tables</w:t>
      </w:r>
    </w:p>
    <w:p>
      <w:pPr>
        <w:pStyle w:val="ListBullet"/>
        <w:spacing w:after="60"/>
        <w:ind w:left="360"/>
      </w:pPr>
      <w:r>
        <w:t>Currency: EUR throughout</w:t>
      </w:r>
    </w:p>
    <w:p>
      <w:pPr>
        <w:pStyle w:val="ListBullet"/>
        <w:spacing w:after="60"/>
        <w:ind w:left="360"/>
      </w:pPr>
      <w:r>
        <w:t>Badge: WLK (#F57C00 Orange)</w:t>
      </w:r>
    </w:p>
    <w:p>
      <w:pPr>
        <w:pStyle w:val="ListBullet"/>
        <w:spacing w:after="60"/>
        <w:ind w:left="360"/>
      </w:pPr>
      <w:r>
        <w:t>Last Updated: December 15, 2025 (dynamic)</w:t>
      </w:r>
    </w:p>
    <w:p>
      <w:pPr>
        <w:pStyle w:val="ListBullet"/>
        <w:spacing w:after="60"/>
        <w:ind w:left="360"/>
      </w:pPr>
      <w:r>
        <w:t>Word Count (estimate): 3,200 + code</w:t>
      </w:r>
    </w:p>
    <w:p>
      <w:pPr>
        <w:pStyle w:val="ListBullet"/>
        <w:spacing w:after="60"/>
        <w:ind w:left="360"/>
      </w:pPr>
      <w:r>
        <w:t>Mobile Responsive: Yes (grid, flexbox layouts)</w:t>
      </w:r>
    </w:p>
    <w:p>
      <w:pPr>
        <w:pStyle w:val="ListBullet"/>
        <w:spacing w:after="60"/>
        <w:ind w:left="360"/>
      </w:pPr>
      <w:r>
        <w:t>Accessibility: ARIA labels ready, semantic HTML</w:t>
      </w:r>
    </w:p>
    <w:p>
      <w:pPr>
        <w:pStyle w:val="ListBullet"/>
        <w:spacing w:after="60"/>
        <w:ind w:left="360"/>
      </w:pPr>
      <w:r>
        <w:t>No Placeholders: All sections complete and functional</w:t>
      </w:r>
    </w:p>
    <w:p/>
    <w:p/>
    <w:p>
      <w:pPr>
        <w:pStyle w:val="Heading2"/>
      </w:pPr>
      <w:r>
        <w:rPr>
          <w:b/>
          <w:color w:val="2E7D32"/>
          <w:sz w:val="32"/>
        </w:rPr>
        <w:t>FILE LOCATIONS</w:t>
      </w:r>
    </w:p>
    <w:p/>
    <w:p>
      <w:pPr>
        <w:spacing w:after="120"/>
      </w:pPr>
      <w:r>
        <w:rPr>
          <w:b/>
        </w:rPr>
        <w:t>Phase 1 Data:</w:t>
      </w:r>
      <w:r>
        <w:t xml:space="preserve"> </w:t>
      </w:r>
      <w:r>
        <w:rPr>
          <w:rFonts w:ascii="Courier New" w:hAnsi="Courier New"/>
          <w:sz w:val="20"/>
        </w:rPr>
        <w:t>/content-briefs-skill/active/ireland-wonder-luck-review-phase1.json</w:t>
      </w:r>
    </w:p>
    <w:p>
      <w:pPr>
        <w:spacing w:after="120"/>
      </w:pPr>
      <w:r>
        <w:rPr>
          <w:b/>
        </w:rPr>
        <w:t>Phase 2 Data:</w:t>
      </w:r>
      <w:r>
        <w:t xml:space="preserve"> </w:t>
      </w:r>
      <w:r>
        <w:rPr>
          <w:rFonts w:ascii="Courier New" w:hAnsi="Courier New"/>
          <w:sz w:val="20"/>
        </w:rPr>
        <w:t>/content-briefs-skill/active/ireland-wonder-luck-review-phase2.json</w:t>
      </w:r>
    </w:p>
    <w:p>
      <w:pPr>
        <w:spacing w:after="120"/>
      </w:pPr>
      <w:r>
        <w:rPr>
          <w:b/>
        </w:rPr>
        <w:t>Phase 3 Output:</w:t>
      </w:r>
      <w:r>
        <w:t xml:space="preserve"> </w:t>
      </w:r>
      <w:r>
        <w:rPr>
          <w:rFonts w:ascii="Courier New" w:hAnsi="Courier New"/>
          <w:sz w:val="20"/>
        </w:rPr>
        <w:t>/content-briefs-skill/output/ireland-wonder-luck-sportsbook-review-ai-enhancement.md</w:t>
      </w:r>
      <w:r>
        <w:t xml:space="preserve"> ✅</w:t>
      </w:r>
    </w:p>
    <w:p/>
    <w:p/>
    <w:p>
      <w:pPr>
        <w:spacing w:after="120"/>
      </w:pPr>
      <w:r>
        <w:rPr>
          <w:b/>
        </w:rPr>
        <w:t>Task Complete!</w:t>
      </w:r>
      <w:r>
        <w:t xml:space="preserve"> All Phase 3 technical elements generated:</w:t>
      </w:r>
    </w:p>
    <w:p>
      <w:pPr>
        <w:spacing w:after="120"/>
      </w:pPr>
      <w:r>
        <w:t>✅ 1 Meta tags</w:t>
      </w:r>
    </w:p>
    <w:p>
      <w:pPr>
        <w:spacing w:after="120"/>
      </w:pPr>
      <w:r>
        <w:t>✅ 2 Last Updated Badge &amp; Disclosure</w:t>
      </w:r>
    </w:p>
    <w:p>
      <w:pPr>
        <w:spacing w:after="120"/>
      </w:pPr>
      <w:r>
        <w:t>✅ 3 Quick Facts Box</w:t>
      </w:r>
    </w:p>
    <w:p>
      <w:pPr>
        <w:spacing w:after="120"/>
      </w:pPr>
      <w:r>
        <w:t>✅ 4 Comparison Table</w:t>
      </w:r>
    </w:p>
    <w:p>
      <w:pPr>
        <w:spacing w:after="120"/>
      </w:pPr>
      <w:r>
        <w:t>✅ 5 T&amp;Cs Section</w:t>
      </w:r>
    </w:p>
    <w:p>
      <w:pPr>
        <w:spacing w:after="120"/>
      </w:pPr>
      <w:r>
        <w:t>✅ 6 8-Question Accordion with JavaScript</w:t>
      </w:r>
    </w:p>
    <w:p>
      <w:pPr>
        <w:spacing w:after="120"/>
      </w:pPr>
      <w:r>
        <w:t>✅ 7 Working Bonus Calculator</w:t>
      </w:r>
    </w:p>
    <w:p>
      <w:pPr>
        <w:spacing w:after="120"/>
      </w:pPr>
      <w:r>
        <w:t>✅ 8 Full Schema Markup (Article, FAQ, Breadcrumb)</w:t>
      </w:r>
    </w:p>
    <w:p>
      <w:pPr>
        <w:spacing w:after="120"/>
      </w:pPr>
      <w:r>
        <w:t>✅ 9 Responsible Gambling Section</w:t>
      </w:r>
    </w:p>
    <w:p>
      <w:pPr>
        <w:spacing w:after="120"/>
      </w:pPr>
      <w:r>
        <w:t>✅ 10 12 Internal Links</w:t>
      </w:r>
    </w:p>
    <w:p>
      <w:pPr>
        <w:spacing w:after="120"/>
      </w:pPr>
      <w:r>
        <w:t>✅ 11 Compliance Footer</w:t>
      </w:r>
    </w:p>
    <w:p/>
    <w:p>
      <w:pPr>
        <w:spacing w:after="120"/>
      </w:pPr>
      <w:r>
        <w:t>Ready for conversion to DOCX.</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