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Festival Play Review Canada</w:t>
      </w:r>
    </w:p>
    <w:p/>
    <w:p>
      <w:pPr>
        <w:pStyle w:val="Heading2"/>
      </w:pPr>
      <w:r>
        <w:rPr>
          <w:b/>
          <w:color w:val="2E7D32"/>
          <w:sz w:val="32"/>
        </w:rPr>
        <w:t>ASSIGNMENT</w:t>
      </w:r>
    </w:p>
    <w:p>
      <w:pPr>
        <w:pStyle w:val="ListBullet"/>
        <w:spacing w:after="60"/>
        <w:ind w:left="360"/>
      </w:pPr>
      <w:r>
        <w:t>Target Keyword: "festival play sport" (20/mo)</w:t>
      </w:r>
    </w:p>
    <w:p>
      <w:pPr>
        <w:pStyle w:val="ListBullet"/>
        <w:spacing w:after="60"/>
        <w:ind w:left="360"/>
      </w:pPr>
      <w:r>
        <w:t>Writer: Tom Goldsmith</w:t>
      </w:r>
    </w:p>
    <w:p>
      <w:pPr>
        <w:pStyle w:val="ListBullet"/>
        <w:spacing w:after="60"/>
        <w:ind w:left="360"/>
      </w:pPr>
      <w:r>
        <w:t>Opportunity: HIGH</w:t>
      </w:r>
    </w:p>
    <w:p>
      <w:pPr>
        <w:pStyle w:val="ListBullet"/>
        <w:spacing w:after="60"/>
        <w:ind w:left="360"/>
      </w:pPr>
      <w:r>
        <w:t>Template: 1 (Review - Single Brand)</w:t>
      </w:r>
    </w:p>
    <w:p>
      <w:pPr>
        <w:pStyle w:val="ListBullet"/>
        <w:spacing w:after="60"/>
        <w:ind w:left="360"/>
      </w:pPr>
      <w:r>
        <w:t>Priority: High</w:t>
      </w:r>
    </w:p>
    <w:p>
      <w:pPr>
        <w:pStyle w:val="ListBullet"/>
        <w:spacing w:after="60"/>
        <w:ind w:left="360"/>
      </w:pPr>
      <w:r>
        <w:t>Market: Canada (All provinces - Offshore)</w:t>
      </w:r>
    </w:p>
    <w:p>
      <w:pPr>
        <w:pStyle w:val="ListBullet"/>
        <w:spacing w:after="60"/>
        <w:ind w:left="360"/>
      </w:pPr>
      <w:r>
        <w:t>Brand Position: #5 in Canada market</w:t>
      </w:r>
    </w:p>
    <w:p/>
    <w:p/>
    <w:p>
      <w:pPr>
        <w:pStyle w:val="Heading2"/>
      </w:pPr>
      <w:r>
        <w:rPr>
          <w:b/>
          <w:color w:val="2E7D32"/>
          <w:sz w:val="32"/>
        </w:rPr>
        <w:t>COMPETITOR ANALYSIS</w:t>
      </w:r>
    </w:p>
    <w:p/>
    <w:p>
      <w:pPr>
        <w:pStyle w:val="Heading3"/>
      </w:pPr>
      <w:r>
        <w:rPr>
          <w:b/>
          <w:color w:val="333333"/>
          <w:sz w:val="28"/>
        </w:rPr>
        <w:t>1 Ranking Page: canadasportsbetting.ca</w:t>
      </w:r>
    </w:p>
    <w:p>
      <w:pPr>
        <w:pStyle w:val="ListBullet"/>
        <w:spacing w:after="60"/>
        <w:ind w:left="360"/>
      </w:pPr>
      <w:r>
        <w:t>Position: #1</w:t>
      </w:r>
    </w:p>
    <w:p>
      <w:pPr>
        <w:pStyle w:val="ListBullet"/>
        <w:spacing w:after="60"/>
        <w:ind w:left="360"/>
      </w:pPr>
      <w:r>
        <w:t>Domain Rating: 54</w:t>
      </w:r>
    </w:p>
    <w:p>
      <w:pPr>
        <w:pStyle w:val="ListBullet"/>
        <w:spacing w:after="60"/>
        <w:ind w:left="360"/>
      </w:pPr>
      <w:r>
        <w:t>Traffic: 22,416/month</w:t>
      </w:r>
    </w:p>
    <w:p>
      <w:pPr>
        <w:pStyle w:val="ListBullet"/>
        <w:spacing w:after="60"/>
        <w:ind w:left="360"/>
      </w:pPr>
      <w:r>
        <w:t>Brands covered: 10</w:t>
      </w:r>
    </w:p>
    <w:p>
      <w:pPr>
        <w:pStyle w:val="ListBullet"/>
        <w:spacing w:after="60"/>
        <w:ind w:left="360"/>
      </w:pPr>
      <w:r>
        <w:t>Estimated word count: 8,500</w:t>
      </w:r>
    </w:p>
    <w:p>
      <w:pPr>
        <w:pStyle w:val="ListBullet"/>
        <w:spacing w:after="60"/>
        <w:ind w:left="360"/>
      </w:pPr>
      <w:r>
        <w:t>Key sections:</w:t>
      </w:r>
    </w:p>
    <w:p>
      <w:pPr>
        <w:pStyle w:val="ListBullet"/>
        <w:spacing w:after="60"/>
        <w:ind w:left="360"/>
      </w:pPr>
      <w:r>
        <w:t>Comparison table with all brands</w:t>
      </w:r>
    </w:p>
    <w:p>
      <w:pPr>
        <w:pStyle w:val="ListBullet"/>
        <w:spacing w:after="60"/>
        <w:ind w:left="360"/>
      </w:pPr>
      <w:r>
        <w:t>Individual brand reviews with star ratings</w:t>
      </w:r>
    </w:p>
    <w:p>
      <w:pPr>
        <w:pStyle w:val="ListBullet"/>
        <w:spacing w:after="60"/>
        <w:ind w:left="360"/>
      </w:pPr>
      <w:r>
        <w:t>Ontario vs non-Ontario explanation</w:t>
      </w:r>
    </w:p>
    <w:p>
      <w:pPr>
        <w:pStyle w:val="ListBullet"/>
        <w:spacing w:after="60"/>
        <w:ind w:left="360"/>
      </w:pPr>
      <w:r>
        <w:t>Payment methods comparison</w:t>
      </w:r>
    </w:p>
    <w:p>
      <w:pPr>
        <w:pStyle w:val="ListBullet"/>
        <w:spacing w:after="60"/>
        <w:ind w:left="360"/>
      </w:pPr>
      <w:r>
        <w:t>Mobile betting guide</w:t>
      </w:r>
    </w:p>
    <w:p>
      <w:pPr>
        <w:pStyle w:val="ListBullet"/>
        <w:spacing w:after="60"/>
        <w:ind w:left="360"/>
      </w:pPr>
      <w:r>
        <w:t>Provincial regulations breakdown</w:t>
      </w:r>
    </w:p>
    <w:p>
      <w:pPr>
        <w:pStyle w:val="ListBullet"/>
        <w:spacing w:after="60"/>
        <w:ind w:left="360"/>
      </w:pPr>
      <w:r>
        <w:t>Extensive FAQs (12+)</w:t>
      </w:r>
    </w:p>
    <w:p/>
    <w:p>
      <w:pPr>
        <w:spacing w:after="120"/>
      </w:pPr>
      <w:r>
        <w:rPr>
          <w:b/>
        </w:rPr>
        <w:t>Gaps in Competitor Coverage:</w:t>
      </w:r>
    </w:p>
    <w:p>
      <w:pPr>
        <w:pStyle w:val="ListNumber"/>
        <w:spacing w:after="60"/>
        <w:ind w:left="360"/>
      </w:pPr>
      <w:r>
        <w:t>Limited depth on individual offshore operators like Festival Play</w:t>
      </w:r>
    </w:p>
    <w:p>
      <w:pPr>
        <w:pStyle w:val="ListNumber"/>
        <w:spacing w:after="60"/>
        <w:ind w:left="360"/>
      </w:pPr>
      <w:r>
        <w:t>Shallow mobile UX analysis (no native app alternatives)</w:t>
      </w:r>
    </w:p>
    <w:p>
      <w:pPr>
        <w:pStyle w:val="ListNumber"/>
        <w:spacing w:after="60"/>
        <w:ind w:left="360"/>
      </w:pPr>
      <w:r>
        <w:t>Missing cryptocurrency payment details for offshore sites</w:t>
      </w:r>
    </w:p>
    <w:p>
      <w:pPr>
        <w:pStyle w:val="ListNumber"/>
        <w:spacing w:after="60"/>
        <w:ind w:left="360"/>
      </w:pPr>
      <w:r>
        <w:t>Generic bonus descriptions without full T&amp;Cs</w:t>
      </w:r>
    </w:p>
    <w:p>
      <w:pPr>
        <w:pStyle w:val="ListNumber"/>
        <w:spacing w:after="60"/>
        <w:ind w:left="360"/>
      </w:pPr>
      <w:r>
        <w:t>No event betting or horse racing specialization coverage</w:t>
      </w:r>
    </w:p>
    <w:p/>
    <w:p>
      <w:pPr>
        <w:pStyle w:val="Heading3"/>
      </w:pPr>
      <w:r>
        <w:rPr>
          <w:b/>
          <w:color w:val="333333"/>
          <w:sz w:val="28"/>
        </w:rPr>
        <w:t>3 Ranking Page: legalsportsreport.com/betting-sites/canada/</w:t>
      </w:r>
    </w:p>
    <w:p>
      <w:pPr>
        <w:pStyle w:val="ListBullet"/>
        <w:spacing w:after="60"/>
        <w:ind w:left="360"/>
      </w:pPr>
      <w:r>
        <w:t>Brands covered: 8</w:t>
      </w:r>
    </w:p>
    <w:p>
      <w:pPr>
        <w:pStyle w:val="ListBullet"/>
        <w:spacing w:after="60"/>
        <w:ind w:left="360"/>
      </w:pPr>
      <w:r>
        <w:t>Estimated word count: 7,000</w:t>
      </w:r>
    </w:p>
    <w:p>
      <w:pPr>
        <w:pStyle w:val="ListBullet"/>
        <w:spacing w:after="60"/>
        <w:ind w:left="360"/>
      </w:pPr>
      <w:r>
        <w:t>Strengths: Province-by-province legal breakdown, licensed vs offshore comparison</w:t>
      </w:r>
    </w:p>
    <w:p>
      <w:pPr>
        <w:pStyle w:val="ListBullet"/>
        <w:spacing w:after="60"/>
        <w:ind w:left="360"/>
      </w:pPr>
      <w:r>
        <w:t>Gaps: Limited offshore operator reviews, generic bonus descriptions</w:t>
      </w:r>
    </w:p>
    <w:p/>
    <w:p>
      <w:pPr>
        <w:spacing w:after="120"/>
      </w:pPr>
      <w:r>
        <w:rPr>
          <w:b/>
        </w:rPr>
        <w:t>Our Target:</w:t>
      </w:r>
    </w:p>
    <w:p>
      <w:pPr>
        <w:pStyle w:val="ListBullet"/>
        <w:spacing w:after="60"/>
        <w:ind w:left="360"/>
      </w:pPr>
      <w:r>
        <w:t>Word count: 3,500-4,000 (comprehensive single-brand review)</w:t>
      </w:r>
    </w:p>
    <w:p>
      <w:pPr>
        <w:pStyle w:val="ListBullet"/>
        <w:spacing w:after="60"/>
        <w:ind w:left="360"/>
      </w:pPr>
      <w:r>
        <w:t>Differentiation:</w:t>
      </w:r>
    </w:p>
    <w:p>
      <w:pPr>
        <w:pStyle w:val="ListBullet"/>
        <w:spacing w:after="60"/>
        <w:ind w:left="360"/>
      </w:pPr>
      <w:r>
        <w:t>Deep offshore operator analysis for Festival Play</w:t>
      </w:r>
    </w:p>
    <w:p>
      <w:pPr>
        <w:pStyle w:val="ListBullet"/>
        <w:spacing w:after="60"/>
        <w:ind w:left="360"/>
      </w:pPr>
      <w:r>
        <w:t>Crypto payment guide for Canadian players</w:t>
      </w:r>
    </w:p>
    <w:p>
      <w:pPr>
        <w:pStyle w:val="ListBullet"/>
        <w:spacing w:after="60"/>
        <w:ind w:left="360"/>
      </w:pPr>
      <w:r>
        <w:t>Mobile-optimized website UX analysis (no native app)</w:t>
      </w:r>
    </w:p>
    <w:p>
      <w:pPr>
        <w:pStyle w:val="ListBullet"/>
        <w:spacing w:after="60"/>
        <w:ind w:left="360"/>
      </w:pPr>
      <w:r>
        <w:t>Canadian banking methods compatibility (Interac, e-transfer)</w:t>
      </w:r>
    </w:p>
    <w:p>
      <w:pPr>
        <w:pStyle w:val="ListBullet"/>
        <w:spacing w:after="60"/>
        <w:ind w:left="360"/>
      </w:pPr>
      <w:r>
        <w:t>Event betting and horse racing specialization</w:t>
      </w:r>
    </w:p>
    <w:p>
      <w:pPr>
        <w:pStyle w:val="ListBullet"/>
        <w:spacing w:after="60"/>
        <w:ind w:left="360"/>
      </w:pPr>
      <w:r>
        <w:t>Comparison to licensed Ontario operators</w:t>
      </w:r>
    </w:p>
    <w:p/>
    <w:p/>
    <w:p>
      <w:pPr>
        <w:pStyle w:val="Heading2"/>
      </w:pPr>
      <w:r>
        <w:rPr>
          <w:b/>
          <w:color w:val="2E7D32"/>
          <w:sz w:val="32"/>
        </w:rPr>
        <w:t>KEYWORD CLUSTER OPTIMIZATION</w:t>
      </w:r>
    </w:p>
    <w:p/>
    <w:p>
      <w:pPr>
        <w:spacing w:after="120"/>
      </w:pPr>
      <w:r>
        <w:rPr>
          <w:b/>
        </w:rPr>
        <w:t>Primary:</w:t>
      </w:r>
      <w:r>
        <w:t xml:space="preserve"> "festival play sport" (20/mo)</w:t>
      </w:r>
    </w:p>
    <w:p/>
    <w:p>
      <w:pPr>
        <w:spacing w:after="120"/>
      </w:pPr>
      <w:r>
        <w:rPr>
          <w:b/>
        </w:rPr>
        <w:t>Secondary Keywords (13 total):</w:t>
      </w:r>
    </w:p>
    <w:p/>
    <w:p>
      <w:pPr>
        <w:spacing w:after="120"/>
      </w:pPr>
      <w:r>
        <w:rPr>
          <w:b/>
        </w:rPr>
        <w:t>High Priority (Brand-Specific):</w:t>
      </w:r>
    </w:p>
    <w:p>
      <w:pPr>
        <w:pStyle w:val="ListNumber"/>
        <w:spacing w:after="60"/>
        <w:ind w:left="360"/>
      </w:pPr>
      <w:r>
        <w:t>"festival play casino" (90/mo) → H3: "Festival Play Casino &amp; Sportsbook Integration"</w:t>
      </w:r>
    </w:p>
    <w:p>
      <w:pPr>
        <w:pStyle w:val="ListNumber"/>
        <w:spacing w:after="60"/>
        <w:ind w:left="360"/>
      </w:pPr>
      <w:r>
        <w:t>"festivalplay" (40/mo, Difficulty: 15) → Natural mentions throughout</w:t>
      </w:r>
    </w:p>
    <w:p>
      <w:pPr>
        <w:pStyle w:val="ListNumber"/>
        <w:spacing w:after="60"/>
        <w:ind w:left="360"/>
      </w:pPr>
      <w:r>
        <w:t>"festival play" (20/mo) → H2: "Festival Play Overview for Canadian Players"</w:t>
      </w:r>
    </w:p>
    <w:p>
      <w:pPr>
        <w:pStyle w:val="ListNumber"/>
        <w:spacing w:after="60"/>
        <w:ind w:left="360"/>
      </w:pPr>
      <w:r>
        <w:t>"festival play bonus" (0/mo*) → H2: "Festival Play Welcome Bonus Canada"</w:t>
      </w:r>
    </w:p>
    <w:p>
      <w:pPr>
        <w:pStyle w:val="ListNumber"/>
        <w:spacing w:after="60"/>
        <w:ind w:left="360"/>
      </w:pPr>
      <w:r>
        <w:t>"festival play app" (0/mo*) → H2: "Festival Play Mobile Experience"</w:t>
      </w:r>
    </w:p>
    <w:p>
      <w:pPr>
        <w:pStyle w:val="ListNumber"/>
        <w:spacing w:after="60"/>
        <w:ind w:left="360"/>
      </w:pPr>
      <w:r>
        <w:t>"festival play review" (0/mo*) → H1 and natural</w:t>
      </w:r>
    </w:p>
    <w:p>
      <w:pPr>
        <w:pStyle w:val="ListNumber"/>
        <w:spacing w:after="60"/>
        <w:ind w:left="360"/>
      </w:pPr>
      <w:r>
        <w:t>"festival play canada" (0/mo*) → H2: "Festival Play for Canadian Players"</w:t>
      </w:r>
    </w:p>
    <w:p>
      <w:pPr>
        <w:pStyle w:val="ListNumber"/>
        <w:spacing w:after="60"/>
        <w:ind w:left="360"/>
      </w:pPr>
      <w:r>
        <w:t>"is festival play legit" (0/mo*) → FAQ: "Is Festival Play Legit and Safe for Canadians?"</w:t>
      </w:r>
    </w:p>
    <w:p/>
    <w:p>
      <w:pPr>
        <w:spacing w:after="120"/>
      </w:pPr>
      <w:r>
        <w:rPr>
          <w:b/>
        </w:rPr>
        <w:t>Medium Priority:</w:t>
      </w:r>
    </w:p>
    <w:p>
      <w:pPr>
        <w:pStyle w:val="ListNumber"/>
        <w:spacing w:after="60"/>
        <w:ind w:left="360"/>
      </w:pPr>
      <w:r>
        <w:t>"festival play withdrawal" (0/mo*) → H3: "Festival Play Withdrawal Times &amp; Methods"</w:t>
      </w:r>
    </w:p>
    <w:p>
      <w:pPr>
        <w:pStyle w:val="ListNumber"/>
        <w:spacing w:after="60"/>
        <w:ind w:left="360"/>
      </w:pPr>
      <w:r>
        <w:t>"festival play promo code" (0/mo*) → H3: "Festival Play Promo Code Requirements"</w:t>
      </w:r>
    </w:p>
    <w:p>
      <w:pPr>
        <w:pStyle w:val="ListNumber"/>
        <w:spacing w:after="60"/>
        <w:ind w:left="360"/>
      </w:pPr>
      <w:r>
        <w:t>"offshore sportsbook" (20/mo) → H2: "Festival Play as Offshore Sportsbook"</w:t>
      </w:r>
    </w:p>
    <w:p/>
    <w:p>
      <w:pPr>
        <w:spacing w:after="120"/>
      </w:pPr>
      <w:r>
        <w:rPr>
          <w:b/>
        </w:rPr>
        <w:t>Supporting Keywords:</w:t>
      </w:r>
    </w:p>
    <w:p>
      <w:pPr>
        <w:pStyle w:val="ListNumber"/>
        <w:spacing w:after="60"/>
        <w:ind w:left="360"/>
      </w:pPr>
      <w:r>
        <w:t>"crypto sportsbook" (300/mo, Difficulty: 87) → H3: "Festival Play Cryptocurrency Payments"</w:t>
      </w:r>
    </w:p>
    <w:p>
      <w:pPr>
        <w:pStyle w:val="ListNumber"/>
        <w:spacing w:after="60"/>
        <w:ind w:left="360"/>
      </w:pPr>
      <w:r>
        <w:t>"festival play login" (0/mo*) → H3: "Getting Started with Festival Play"</w:t>
      </w:r>
    </w:p>
    <w:p/>
    <w:p>
      <w:pPr>
        <w:spacing w:after="120"/>
      </w:pPr>
      <w:r>
        <w:t>*Note: Low/zero volume for brand-specific keywords indicates Festival Play is a newer/smaller brand in Canada. Focus on informational intent and comparison to established operators.</w:t>
      </w:r>
    </w:p>
    <w:p/>
    <w:p>
      <w:pPr>
        <w:spacing w:after="120"/>
      </w:pPr>
      <w:r>
        <w:rPr>
          <w:b/>
        </w:rPr>
        <w:t>Contextual Keywords (for natural mentions):</w:t>
      </w:r>
    </w:p>
    <w:p>
      <w:pPr>
        <w:pStyle w:val="ListBullet"/>
        <w:spacing w:after="60"/>
        <w:ind w:left="360"/>
      </w:pPr>
      <w:r>
        <w:t>"betting sites canada" (1,400/mo, Difficulty: 79)</w:t>
      </w:r>
    </w:p>
    <w:p>
      <w:pPr>
        <w:pStyle w:val="ListBullet"/>
        <w:spacing w:after="60"/>
        <w:ind w:left="360"/>
      </w:pPr>
      <w:r>
        <w:t>"online betting canada" (1,000/mo, Difficulty: 83)</w:t>
      </w:r>
    </w:p>
    <w:p>
      <w:pPr>
        <w:pStyle w:val="ListBullet"/>
        <w:spacing w:after="60"/>
        <w:ind w:left="360"/>
      </w:pPr>
      <w:r>
        <w:t>"sportsbook canada" (400/mo, Difficulty: 84)</w:t>
      </w:r>
    </w:p>
    <w:p/>
    <w:p>
      <w:pPr>
        <w:spacing w:after="120"/>
      </w:pPr>
      <w:r>
        <w:rPr>
          <w:b/>
        </w:rPr>
        <w:t>Total Search Volume:</w:t>
      </w:r>
      <w:r>
        <w:t xml:space="preserve"> ~1,870/mo</w:t>
      </w:r>
    </w:p>
    <w:p>
      <w:pPr>
        <w:spacing w:after="120"/>
      </w:pPr>
      <w:r>
        <w:rPr>
          <w:b/>
        </w:rPr>
        <w:t>Volume Increase vs Primary:</w:t>
      </w:r>
      <w:r>
        <w:t xml:space="preserve"> 9,350% (primarily from contextual keywords)</w:t>
      </w:r>
    </w:p>
    <w:p/>
    <w:p/>
    <w:p>
      <w:pPr>
        <w:pStyle w:val="Heading2"/>
      </w:pPr>
      <w:r>
        <w:rPr>
          <w:b/>
          <w:color w:val="2E7D32"/>
          <w:sz w:val="32"/>
        </w:rPr>
        <w:t>BRAND PROFILE: FESTIVAL PLAY</w:t>
      </w:r>
    </w:p>
    <w:p/>
    <w:p>
      <w:pPr>
        <w:pStyle w:val="Heading3"/>
      </w:pPr>
      <w:r>
        <w:rPr>
          <w:b/>
          <w:color w:val="333333"/>
          <w:sz w:val="28"/>
        </w:rPr>
        <w:t>Core Details</w:t>
      </w:r>
    </w:p>
    <w:p>
      <w:pPr>
        <w:pStyle w:val="ListBullet"/>
        <w:spacing w:after="60"/>
        <w:ind w:left="360"/>
      </w:pPr>
      <w:r>
        <w:t>Badge Code: FPL</w:t>
      </w:r>
    </w:p>
    <w:p>
      <w:pPr>
        <w:pStyle w:val="ListBullet"/>
        <w:spacing w:after="60"/>
        <w:ind w:left="360"/>
      </w:pPr>
      <w:r>
        <w:t>Badge Color: #FF9800 (Orange)</w:t>
      </w:r>
    </w:p>
    <w:p>
      <w:pPr>
        <w:pStyle w:val="ListBullet"/>
        <w:spacing w:after="60"/>
        <w:ind w:left="360"/>
      </w:pPr>
      <w:r>
        <w:t>Overall Rating: 7.4/10</w:t>
      </w:r>
    </w:p>
    <w:p>
      <w:pPr>
        <w:pStyle w:val="ListBullet"/>
        <w:spacing w:after="60"/>
        <w:ind w:left="360"/>
      </w:pPr>
      <w:r>
        <w:t>License: Curacao Gaming License (365/JAZ)</w:t>
      </w:r>
    </w:p>
    <w:p>
      <w:pPr>
        <w:pStyle w:val="ListBullet"/>
        <w:spacing w:after="60"/>
        <w:ind w:left="360"/>
      </w:pPr>
      <w:r>
        <w:t>Founded: 2023-2024 (verify exact date)</w:t>
      </w:r>
    </w:p>
    <w:p>
      <w:pPr>
        <w:pStyle w:val="ListBullet"/>
        <w:spacing w:after="60"/>
        <w:ind w:left="360"/>
      </w:pPr>
      <w:r>
        <w:t>Target Market: Canada, Ireland (offshore)</w:t>
      </w:r>
    </w:p>
    <w:p>
      <w:pPr>
        <w:pStyle w:val="ListBullet"/>
        <w:spacing w:after="60"/>
        <w:ind w:left="360"/>
      </w:pPr>
      <w:r>
        <w:t>Specialization: Event betting, horse racing, variety sports</w:t>
      </w:r>
    </w:p>
    <w:p/>
    <w:p>
      <w:pPr>
        <w:pStyle w:val="Heading3"/>
      </w:pPr>
      <w:r>
        <w:rPr>
          <w:b/>
          <w:color w:val="333333"/>
          <w:sz w:val="28"/>
        </w:rPr>
        <w:t>Key Features</w:t>
      </w:r>
    </w:p>
    <w:p>
      <w:pPr>
        <w:spacing w:after="120"/>
      </w:pPr>
      <w:r>
        <w:t xml:space="preserve">✅ </w:t>
      </w:r>
      <w:r>
        <w:rPr>
          <w:b/>
        </w:rPr>
        <w:t>Strengths:</w:t>
      </w:r>
    </w:p>
    <w:p>
      <w:pPr>
        <w:pStyle w:val="ListBullet"/>
        <w:spacing w:after="60"/>
        <w:ind w:left="360"/>
      </w:pPr>
      <w:r>
        <w:t>38+ sports markets (more than most competitors)</w:t>
      </w:r>
    </w:p>
    <w:p>
      <w:pPr>
        <w:pStyle w:val="ListBullet"/>
        <w:spacing w:after="60"/>
        <w:ind w:left="360"/>
      </w:pPr>
      <w:r>
        <w:t>Cryptocurrency payment support (Bitcoin, Ethereum, USDT)</w:t>
      </w:r>
    </w:p>
    <w:p>
      <w:pPr>
        <w:pStyle w:val="ListBullet"/>
        <w:spacing w:after="60"/>
        <w:ind w:left="360"/>
      </w:pPr>
      <w:r>
        <w:t>Early Payout feature (unique to Festival Play)</w:t>
      </w:r>
    </w:p>
    <w:p>
      <w:pPr>
        <w:pStyle w:val="ListBullet"/>
        <w:spacing w:after="60"/>
        <w:ind w:left="360"/>
      </w:pPr>
      <w:r>
        <w:t>Competitive welcome bonus (100% up to CAD$100)</w:t>
      </w:r>
    </w:p>
    <w:p>
      <w:pPr>
        <w:pStyle w:val="ListBullet"/>
        <w:spacing w:after="60"/>
        <w:ind w:left="360"/>
      </w:pPr>
      <w:r>
        <w:t>Low minimum deposit (CAD$10)</w:t>
      </w:r>
    </w:p>
    <w:p>
      <w:pPr>
        <w:pStyle w:val="ListBullet"/>
        <w:spacing w:after="60"/>
        <w:ind w:left="360"/>
      </w:pPr>
      <w:r>
        <w:t>24/7 customer support (live chat, email)</w:t>
      </w:r>
    </w:p>
    <w:p>
      <w:pPr>
        <w:pStyle w:val="ListBullet"/>
        <w:spacing w:after="60"/>
        <w:ind w:left="360"/>
      </w:pPr>
      <w:r>
        <w:t>Canadian banking methods (verify Interac/e-transfer support)</w:t>
      </w:r>
    </w:p>
    <w:p/>
    <w:p>
      <w:pPr>
        <w:spacing w:after="120"/>
      </w:pPr>
      <w:r>
        <w:t xml:space="preserve">❌ </w:t>
      </w:r>
      <w:r>
        <w:rPr>
          <w:b/>
        </w:rPr>
        <w:t>Weaknesses:</w:t>
      </w:r>
    </w:p>
    <w:p>
      <w:pPr>
        <w:pStyle w:val="ListBullet"/>
        <w:spacing w:after="60"/>
        <w:ind w:left="360"/>
      </w:pPr>
      <w:r>
        <w:t>No native mobile app (mobile-optimized website only)</w:t>
      </w:r>
    </w:p>
    <w:p>
      <w:pPr>
        <w:pStyle w:val="ListBullet"/>
        <w:spacing w:after="60"/>
        <w:ind w:left="360"/>
      </w:pPr>
      <w:r>
        <w:t>Not licensed in Canada (Curacao license only)</w:t>
      </w:r>
    </w:p>
    <w:p>
      <w:pPr>
        <w:pStyle w:val="ListBullet"/>
        <w:spacing w:after="60"/>
        <w:ind w:left="360"/>
      </w:pPr>
      <w:r>
        <w:t>No live streaming</w:t>
      </w:r>
    </w:p>
    <w:p>
      <w:pPr>
        <w:pStyle w:val="ListBullet"/>
        <w:spacing w:after="60"/>
        <w:ind w:left="360"/>
      </w:pPr>
      <w:r>
        <w:t>Higher wagering requirement (8x at 1.50+ odds)</w:t>
      </w:r>
    </w:p>
    <w:p>
      <w:pPr>
        <w:pStyle w:val="ListBullet"/>
        <w:spacing w:after="60"/>
        <w:ind w:left="360"/>
      </w:pPr>
      <w:r>
        <w:t>No phone support</w:t>
      </w:r>
    </w:p>
    <w:p>
      <w:pPr>
        <w:pStyle w:val="ListBullet"/>
        <w:spacing w:after="60"/>
        <w:ind w:left="360"/>
      </w:pPr>
      <w:r>
        <w:t>Limited brand recognition vs established operators</w:t>
      </w:r>
    </w:p>
    <w:p/>
    <w:p>
      <w:pPr>
        <w:pStyle w:val="Heading3"/>
      </w:pPr>
      <w:r>
        <w:rPr>
          <w:b/>
          <w:color w:val="333333"/>
          <w:sz w:val="28"/>
        </w:rPr>
        <w:t>Welcome Bonus</w:t>
      </w:r>
    </w:p>
    <w:p>
      <w:pPr>
        <w:pStyle w:val="ListBullet"/>
        <w:spacing w:after="60"/>
        <w:ind w:left="360"/>
      </w:pPr>
      <w:r>
        <w:t>Offer: 100% Match up to CAD$100</w:t>
      </w:r>
    </w:p>
    <w:p>
      <w:pPr>
        <w:pStyle w:val="ListBullet"/>
        <w:spacing w:after="60"/>
        <w:ind w:left="360"/>
      </w:pPr>
      <w:r>
        <w:t>Minimum Deposit: CAD$10</w:t>
      </w:r>
    </w:p>
    <w:p>
      <w:pPr>
        <w:pStyle w:val="ListBullet"/>
        <w:spacing w:after="60"/>
        <w:ind w:left="360"/>
      </w:pPr>
      <w:r>
        <w:t>Wagering Requirement: 8x at minimum 1.50 odds</w:t>
      </w:r>
    </w:p>
    <w:p>
      <w:pPr>
        <w:pStyle w:val="ListBullet"/>
        <w:spacing w:after="60"/>
        <w:ind w:left="360"/>
      </w:pPr>
      <w:r>
        <w:t>Promo Code: Not required (verify)</w:t>
      </w:r>
    </w:p>
    <w:p>
      <w:pPr>
        <w:pStyle w:val="ListBullet"/>
        <w:spacing w:after="60"/>
        <w:ind w:left="360"/>
      </w:pPr>
      <w:r>
        <w:t>New Customers Only: Yes</w:t>
      </w:r>
    </w:p>
    <w:p>
      <w:pPr>
        <w:pStyle w:val="ListBullet"/>
        <w:spacing w:after="60"/>
        <w:ind w:left="360"/>
      </w:pPr>
      <w:r>
        <w:t>Verification Date: 2025-12-15</w:t>
      </w:r>
    </w:p>
    <w:p>
      <w:pPr>
        <w:pStyle w:val="ListBullet"/>
        <w:spacing w:after="60"/>
        <w:ind w:left="360"/>
      </w:pPr>
      <w:r>
        <w:t>Verification Method: Festival Play website + live chat</w:t>
      </w:r>
    </w:p>
    <w:p/>
    <w:p>
      <w:pPr>
        <w:pStyle w:val="Heading3"/>
      </w:pPr>
      <w:r>
        <w:rPr>
          <w:b/>
          <w:color w:val="333333"/>
          <w:sz w:val="28"/>
        </w:rPr>
        <w:t>Mobile Experience</w:t>
      </w:r>
    </w:p>
    <w:p>
      <w:pPr>
        <w:pStyle w:val="ListBullet"/>
        <w:spacing w:after="60"/>
        <w:ind w:left="360"/>
      </w:pPr>
      <w:r>
        <w:t>iOS App: ❌ No</w:t>
      </w:r>
    </w:p>
    <w:p>
      <w:pPr>
        <w:pStyle w:val="ListBullet"/>
        <w:spacing w:after="60"/>
        <w:ind w:left="360"/>
      </w:pPr>
      <w:r>
        <w:t>Android App: ❌ No</w:t>
      </w:r>
    </w:p>
    <w:p>
      <w:pPr>
        <w:pStyle w:val="ListBullet"/>
        <w:spacing w:after="60"/>
        <w:ind w:left="360"/>
      </w:pPr>
      <w:r>
        <w:t>Mobile Website: ✅ Yes (fully optimized)</w:t>
      </w:r>
    </w:p>
    <w:p>
      <w:pPr>
        <w:pStyle w:val="ListBullet"/>
        <w:spacing w:after="60"/>
        <w:ind w:left="360"/>
      </w:pPr>
      <w:r>
        <w:t>Browser Compatibility: Safari, Chrome, Firefox</w:t>
      </w:r>
    </w:p>
    <w:p>
      <w:pPr>
        <w:pStyle w:val="ListBullet"/>
        <w:spacing w:after="60"/>
        <w:ind w:left="360"/>
      </w:pPr>
      <w:r>
        <w:t>Touch Optimization: Full betting functionality</w:t>
      </w:r>
    </w:p>
    <w:p>
      <w:pPr>
        <w:pStyle w:val="ListBullet"/>
        <w:spacing w:after="60"/>
        <w:ind w:left="360"/>
      </w:pPr>
      <w:r>
        <w:t>Performance: Comparable to native apps (verify with testing)</w:t>
      </w:r>
    </w:p>
    <w:p/>
    <w:p>
      <w:pPr>
        <w:pStyle w:val="Heading3"/>
      </w:pPr>
      <w:r>
        <w:rPr>
          <w:b/>
          <w:color w:val="333333"/>
          <w:sz w:val="28"/>
        </w:rPr>
        <w:t>Payment Methods (Canadian Focus)</w:t>
      </w:r>
    </w:p>
    <w:p>
      <w:pPr>
        <w:pStyle w:val="ListBullet"/>
        <w:spacing w:after="60"/>
        <w:ind w:left="360"/>
      </w:pPr>
      <w:r>
        <w:t>Cryptocurrency: ✅ Bitcoin, Ethereum, USDT</w:t>
      </w:r>
    </w:p>
    <w:p>
      <w:pPr>
        <w:pStyle w:val="ListBullet"/>
        <w:spacing w:after="60"/>
        <w:ind w:left="360"/>
      </w:pPr>
      <w:r>
        <w:t>Interac: ⚠️ Verify availability</w:t>
      </w:r>
    </w:p>
    <w:p>
      <w:pPr>
        <w:pStyle w:val="ListBullet"/>
        <w:spacing w:after="60"/>
        <w:ind w:left="360"/>
      </w:pPr>
      <w:r>
        <w:t>e-Transfer: ⚠️ Verify availability</w:t>
      </w:r>
    </w:p>
    <w:p>
      <w:pPr>
        <w:pStyle w:val="ListBullet"/>
        <w:spacing w:after="60"/>
        <w:ind w:left="360"/>
      </w:pPr>
      <w:r>
        <w:t>Credit/Debit: Visa, Mastercard</w:t>
      </w:r>
    </w:p>
    <w:p>
      <w:pPr>
        <w:pStyle w:val="ListBullet"/>
        <w:spacing w:after="60"/>
        <w:ind w:left="360"/>
      </w:pPr>
      <w:r>
        <w:t>Withdrawal Times:</w:t>
      </w:r>
    </w:p>
    <w:p>
      <w:pPr>
        <w:pStyle w:val="ListBullet"/>
        <w:spacing w:after="60"/>
        <w:ind w:left="360"/>
      </w:pPr>
      <w:r>
        <w:t>Crypto: 0-24 hours</w:t>
      </w:r>
    </w:p>
    <w:p>
      <w:pPr>
        <w:pStyle w:val="ListBullet"/>
        <w:spacing w:after="60"/>
        <w:ind w:left="360"/>
      </w:pPr>
      <w:r>
        <w:t>Card: 3-5 business days</w:t>
      </w:r>
    </w:p>
    <w:p>
      <w:pPr>
        <w:pStyle w:val="ListBullet"/>
        <w:spacing w:after="60"/>
        <w:ind w:left="360"/>
      </w:pPr>
      <w:r>
        <w:t>Interac/e-Transfer: 1-3 business days (if supported)</w:t>
      </w:r>
    </w:p>
    <w:p/>
    <w:p>
      <w:pPr>
        <w:pStyle w:val="Heading3"/>
      </w:pPr>
      <w:r>
        <w:rPr>
          <w:b/>
          <w:color w:val="333333"/>
          <w:sz w:val="28"/>
        </w:rPr>
        <w:t>Sports Coverage (Canadian Perspective)</w:t>
      </w:r>
    </w:p>
    <w:p>
      <w:pPr>
        <w:pStyle w:val="ListBullet"/>
        <w:spacing w:after="60"/>
        <w:ind w:left="360"/>
      </w:pPr>
      <w:r>
        <w:t>NHL: ✅ Full coverage</w:t>
      </w:r>
    </w:p>
    <w:p>
      <w:pPr>
        <w:pStyle w:val="ListBullet"/>
        <w:spacing w:after="60"/>
        <w:ind w:left="360"/>
      </w:pPr>
      <w:r>
        <w:t>CFL: ✅ Full coverage</w:t>
      </w:r>
    </w:p>
    <w:p>
      <w:pPr>
        <w:pStyle w:val="ListBullet"/>
        <w:spacing w:after="60"/>
        <w:ind w:left="360"/>
      </w:pPr>
      <w:r>
        <w:t>NBA: ✅ (Toronto Raptors)</w:t>
      </w:r>
    </w:p>
    <w:p>
      <w:pPr>
        <w:pStyle w:val="ListBullet"/>
        <w:spacing w:after="60"/>
        <w:ind w:left="360"/>
      </w:pPr>
      <w:r>
        <w:t>MLB: ✅ (Toronto Blue Jays)</w:t>
      </w:r>
    </w:p>
    <w:p>
      <w:pPr>
        <w:pStyle w:val="ListBullet"/>
        <w:spacing w:after="60"/>
        <w:ind w:left="360"/>
      </w:pPr>
      <w:r>
        <w:t>MLS: ✅ (Canadian teams)</w:t>
      </w:r>
    </w:p>
    <w:p>
      <w:pPr>
        <w:pStyle w:val="ListBullet"/>
        <w:spacing w:after="60"/>
        <w:ind w:left="360"/>
      </w:pPr>
      <w:r>
        <w:t>Horse Racing: ✅ Canadian tracks included</w:t>
      </w:r>
    </w:p>
    <w:p>
      <w:pPr>
        <w:pStyle w:val="ListBullet"/>
        <w:spacing w:after="60"/>
        <w:ind w:left="360"/>
      </w:pPr>
      <w:r>
        <w:t>Event Betting: ✅ Specialization</w:t>
      </w:r>
    </w:p>
    <w:p>
      <w:pPr>
        <w:pStyle w:val="ListBullet"/>
        <w:spacing w:after="60"/>
        <w:ind w:left="360"/>
      </w:pPr>
      <w:r>
        <w:t>eSports: ✅ Available</w:t>
      </w:r>
    </w:p>
    <w:p/>
    <w:p/>
    <w:p>
      <w:pPr>
        <w:pStyle w:val="Heading2"/>
      </w:pPr>
      <w:r>
        <w:rPr>
          <w:b/>
          <w:color w:val="2E7D32"/>
          <w:sz w:val="32"/>
        </w:rPr>
        <w:t>CONTENT SECTIONS CHECKLIST</w:t>
      </w:r>
    </w:p>
    <w:p/>
    <w:p>
      <w:pPr>
        <w:pStyle w:val="Heading3"/>
      </w:pPr>
      <w:r>
        <w:rPr>
          <w:b/>
          <w:color w:val="333333"/>
          <w:sz w:val="28"/>
        </w:rPr>
        <w:t>Template 1: Review Structure</w:t>
      </w:r>
    </w:p>
    <w:p/>
    <w:p>
      <w:pPr>
        <w:spacing w:after="120"/>
      </w:pPr>
      <w:r>
        <w:rPr>
          <w:b/>
        </w:rPr>
        <w:t>Introduction (100-150 words):</w:t>
      </w:r>
    </w:p>
    <w:p>
      <w:pPr>
        <w:pStyle w:val="ListBullet"/>
        <w:spacing w:after="60"/>
        <w:ind w:left="360"/>
      </w:pPr>
      <w:r>
        <w:t>[ ] Direct answer: Festival Play rating and suitability</w:t>
      </w:r>
    </w:p>
    <w:p>
      <w:pPr>
        <w:pStyle w:val="ListBullet"/>
        <w:spacing w:after="60"/>
        <w:ind w:left="360"/>
      </w:pPr>
      <w:r>
        <w:t>[ ] Authority statement</w:t>
      </w:r>
    </w:p>
    <w:p/>
    <w:p>
      <w:pPr>
        <w:spacing w:after="120"/>
      </w:pPr>
      <w:r>
        <w:rPr>
          <w:b/>
        </w:rPr>
        <w:t>Main Sections:</w:t>
      </w:r>
    </w:p>
    <w:p>
      <w:pPr>
        <w:pStyle w:val="ListBullet"/>
        <w:spacing w:after="60"/>
        <w:ind w:left="360"/>
      </w:pPr>
      <w:r>
        <w:t>[ ] Festival Play Overview (200-250 words)</w:t>
      </w:r>
    </w:p>
    <w:p>
      <w:pPr>
        <w:pStyle w:val="ListBullet"/>
        <w:spacing w:after="60"/>
        <w:ind w:left="360"/>
      </w:pPr>
      <w:r>
        <w:t>License, founding, specialization</w:t>
      </w:r>
    </w:p>
    <w:p>
      <w:pPr>
        <w:pStyle w:val="ListBullet"/>
        <w:spacing w:after="60"/>
        <w:ind w:left="360"/>
      </w:pPr>
      <w:r>
        <w:t>Target market positioning</w:t>
      </w:r>
    </w:p>
    <w:p>
      <w:pPr>
        <w:pStyle w:val="ListBullet"/>
        <w:spacing w:after="60"/>
        <w:ind w:left="360"/>
      </w:pPr>
      <w:r>
        <w:t>Unique features (Early Payout, crypto, 38+ sports)</w:t>
      </w:r>
    </w:p>
    <w:p/>
    <w:p>
      <w:pPr>
        <w:pStyle w:val="ListBullet"/>
        <w:spacing w:after="60"/>
        <w:ind w:left="360"/>
      </w:pPr>
      <w:r>
        <w:t>[ ] Festival Play Welcome Bonus Canada (350-400 words) CRITICAL</w:t>
      </w:r>
    </w:p>
    <w:p>
      <w:pPr>
        <w:pStyle w:val="ListBullet"/>
        <w:spacing w:after="60"/>
        <w:ind w:left="360"/>
      </w:pPr>
      <w:r>
        <w:t>Complete T&amp;Cs (8x wagering, 1.50+ odds)</w:t>
      </w:r>
    </w:p>
    <w:p>
      <w:pPr>
        <w:pStyle w:val="ListBullet"/>
        <w:spacing w:after="60"/>
        <w:ind w:left="360"/>
      </w:pPr>
      <w:r>
        <w:t>Step-by-step claiming instructions</w:t>
      </w:r>
    </w:p>
    <w:p>
      <w:pPr>
        <w:pStyle w:val="ListBullet"/>
        <w:spacing w:after="60"/>
        <w:ind w:left="360"/>
      </w:pPr>
      <w:r>
        <w:t>Comparison to Canadian competitors</w:t>
      </w:r>
    </w:p>
    <w:p>
      <w:pPr>
        <w:pStyle w:val="ListBullet"/>
        <w:spacing w:after="60"/>
        <w:ind w:left="360"/>
      </w:pPr>
      <w:r>
        <w:t>Promo code requirements (if any)</w:t>
      </w:r>
    </w:p>
    <w:p/>
    <w:p>
      <w:pPr>
        <w:pStyle w:val="ListBullet"/>
        <w:spacing w:after="60"/>
        <w:ind w:left="360"/>
      </w:pPr>
      <w:r>
        <w:t>[ ] Festival Play Mobile Experience (300-350 words) V2 REQUIRED</w:t>
      </w:r>
    </w:p>
    <w:p>
      <w:pPr>
        <w:pStyle w:val="ListBullet"/>
        <w:spacing w:after="60"/>
        <w:ind w:left="360"/>
      </w:pPr>
      <w:r>
        <w:t>Mobile-optimized website analysis</w:t>
      </w:r>
    </w:p>
    <w:p>
      <w:pPr>
        <w:pStyle w:val="ListBullet"/>
        <w:spacing w:after="60"/>
        <w:ind w:left="360"/>
      </w:pPr>
      <w:r>
        <w:t>Comparison to native apps</w:t>
      </w:r>
    </w:p>
    <w:p>
      <w:pPr>
        <w:pStyle w:val="ListBullet"/>
        <w:spacing w:after="60"/>
        <w:ind w:left="360"/>
      </w:pPr>
      <w:r>
        <w:t>Browser compatibility</w:t>
      </w:r>
    </w:p>
    <w:p>
      <w:pPr>
        <w:pStyle w:val="ListBullet"/>
        <w:spacing w:after="60"/>
        <w:ind w:left="360"/>
      </w:pPr>
      <w:r>
        <w:t>Touch optimization and UX</w:t>
      </w:r>
    </w:p>
    <w:p>
      <w:pPr>
        <w:pStyle w:val="ListBullet"/>
        <w:spacing w:after="60"/>
        <w:ind w:left="360"/>
      </w:pPr>
      <w:r>
        <w:t>100-150 word minimum for mobile UX details</w:t>
      </w:r>
    </w:p>
    <w:p/>
    <w:p>
      <w:pPr>
        <w:pStyle w:val="ListBullet"/>
        <w:spacing w:after="60"/>
        <w:ind w:left="360"/>
      </w:pPr>
      <w:r>
        <w:t>[ ] Festival Play Sports Markets &amp; Odds (350-400 words)</w:t>
      </w:r>
    </w:p>
    <w:p>
      <w:pPr>
        <w:pStyle w:val="ListBullet"/>
        <w:spacing w:after="60"/>
        <w:ind w:left="360"/>
      </w:pPr>
      <w:r>
        <w:t>38+ sports breakdown</w:t>
      </w:r>
    </w:p>
    <w:p>
      <w:pPr>
        <w:pStyle w:val="ListBullet"/>
        <w:spacing w:after="60"/>
        <w:ind w:left="360"/>
      </w:pPr>
      <w:r>
        <w:t>Canadian sports focus (NHL, CFL)</w:t>
      </w:r>
    </w:p>
    <w:p>
      <w:pPr>
        <w:pStyle w:val="ListBullet"/>
        <w:spacing w:after="60"/>
        <w:ind w:left="360"/>
      </w:pPr>
      <w:r>
        <w:t>Horse racing markets</w:t>
      </w:r>
    </w:p>
    <w:p>
      <w:pPr>
        <w:pStyle w:val="ListBullet"/>
        <w:spacing w:after="60"/>
        <w:ind w:left="360"/>
      </w:pPr>
      <w:r>
        <w:t>Event betting specialization</w:t>
      </w:r>
    </w:p>
    <w:p>
      <w:pPr>
        <w:pStyle w:val="ListBullet"/>
        <w:spacing w:after="60"/>
        <w:ind w:left="360"/>
      </w:pPr>
      <w:r>
        <w:t>Odds competitiveness</w:t>
      </w:r>
    </w:p>
    <w:p/>
    <w:p>
      <w:pPr>
        <w:pStyle w:val="ListBullet"/>
        <w:spacing w:after="60"/>
        <w:ind w:left="360"/>
      </w:pPr>
      <w:r>
        <w:t>[ ] Festival Play Payment Methods (300-350 words) V2 REQUIRED</w:t>
      </w:r>
    </w:p>
    <w:p>
      <w:pPr>
        <w:pStyle w:val="ListBullet"/>
        <w:spacing w:after="60"/>
        <w:ind w:left="360"/>
      </w:pPr>
      <w:r>
        <w:t>Cryptocurrency advantage</w:t>
      </w:r>
    </w:p>
    <w:p>
      <w:pPr>
        <w:pStyle w:val="ListBullet"/>
        <w:spacing w:after="60"/>
        <w:ind w:left="360"/>
      </w:pPr>
      <w:r>
        <w:t>Canadian banking (Interac, e-transfer)</w:t>
      </w:r>
    </w:p>
    <w:p>
      <w:pPr>
        <w:pStyle w:val="ListBullet"/>
        <w:spacing w:after="60"/>
        <w:ind w:left="360"/>
      </w:pPr>
      <w:r>
        <w:t>Withdrawal times and limits</w:t>
      </w:r>
    </w:p>
    <w:p>
      <w:pPr>
        <w:pStyle w:val="ListBullet"/>
        <w:spacing w:after="60"/>
        <w:ind w:left="360"/>
      </w:pPr>
      <w:r>
        <w:t>Fees analysis</w:t>
      </w:r>
    </w:p>
    <w:p>
      <w:pPr>
        <w:pStyle w:val="ListBullet"/>
        <w:spacing w:after="60"/>
        <w:ind w:left="360"/>
      </w:pPr>
      <w:r>
        <w:t>Payment methods comparison table</w:t>
      </w:r>
    </w:p>
    <w:p/>
    <w:p>
      <w:pPr>
        <w:pStyle w:val="ListBullet"/>
        <w:spacing w:after="60"/>
        <w:ind w:left="360"/>
      </w:pPr>
      <w:r>
        <w:t>[ ] Betting Calculator Tools (100-150 words) V2 REQUIRED</w:t>
      </w:r>
    </w:p>
    <w:p>
      <w:pPr>
        <w:pStyle w:val="ListBullet"/>
        <w:spacing w:after="60"/>
        <w:ind w:left="360"/>
      </w:pPr>
      <w:r>
        <w:t>Parlay calculator integration</w:t>
      </w:r>
    </w:p>
    <w:p>
      <w:pPr>
        <w:pStyle w:val="ListBullet"/>
        <w:spacing w:after="60"/>
        <w:ind w:left="360"/>
      </w:pPr>
      <w:r>
        <w:t>Odds converter integration</w:t>
      </w:r>
    </w:p>
    <w:p>
      <w:pPr>
        <w:pStyle w:val="ListBullet"/>
        <w:spacing w:after="60"/>
        <w:ind w:left="360"/>
      </w:pPr>
      <w:r>
        <w:t>Contextual links with explanations</w:t>
      </w:r>
    </w:p>
    <w:p/>
    <w:p>
      <w:pPr>
        <w:pStyle w:val="ListBullet"/>
        <w:spacing w:after="60"/>
        <w:ind w:left="360"/>
      </w:pPr>
      <w:r>
        <w:t>[ ] Festival Play as Offshore Sportsbook (250-300 words)</w:t>
      </w:r>
    </w:p>
    <w:p>
      <w:pPr>
        <w:pStyle w:val="ListBullet"/>
        <w:spacing w:after="60"/>
        <w:ind w:left="360"/>
      </w:pPr>
      <w:r>
        <w:t>Curacao license explanation</w:t>
      </w:r>
    </w:p>
    <w:p>
      <w:pPr>
        <w:pStyle w:val="ListBullet"/>
        <w:spacing w:after="60"/>
        <w:ind w:left="360"/>
      </w:pPr>
      <w:r>
        <w:t>Ontario iGaming comparison</w:t>
      </w:r>
    </w:p>
    <w:p>
      <w:pPr>
        <w:pStyle w:val="ListBullet"/>
        <w:spacing w:after="60"/>
        <w:ind w:left="360"/>
      </w:pPr>
      <w:r>
        <w:t>Legal status in Canada</w:t>
      </w:r>
    </w:p>
    <w:p>
      <w:pPr>
        <w:pStyle w:val="ListBullet"/>
        <w:spacing w:after="60"/>
        <w:ind w:left="360"/>
      </w:pPr>
      <w:r>
        <w:t>Provincial availability</w:t>
      </w:r>
    </w:p>
    <w:p/>
    <w:p>
      <w:pPr>
        <w:pStyle w:val="ListBullet"/>
        <w:spacing w:after="60"/>
        <w:ind w:left="360"/>
      </w:pPr>
      <w:r>
        <w:t>[ ] Festival Play Pros &amp; Cons (200-250 words)</w:t>
      </w:r>
    </w:p>
    <w:p>
      <w:pPr>
        <w:pStyle w:val="ListBullet"/>
        <w:spacing w:after="60"/>
        <w:ind w:left="360"/>
      </w:pPr>
      <w:r>
        <w:t>Cited from Tier 1 sources (Reddit, Trustpilot)</w:t>
      </w:r>
    </w:p>
    <w:p>
      <w:pPr>
        <w:pStyle w:val="ListBullet"/>
        <w:spacing w:after="60"/>
        <w:ind w:left="360"/>
      </w:pPr>
      <w:r>
        <w:t>Balanced analysis</w:t>
      </w:r>
    </w:p>
    <w:p>
      <w:pPr>
        <w:pStyle w:val="ListBullet"/>
        <w:spacing w:after="60"/>
        <w:ind w:left="360"/>
      </w:pPr>
      <w:r>
        <w:t>Canadian player perspective</w:t>
      </w:r>
    </w:p>
    <w:p/>
    <w:p>
      <w:pPr>
        <w:pStyle w:val="ListBullet"/>
        <w:spacing w:after="60"/>
        <w:ind w:left="360"/>
      </w:pPr>
      <w:r>
        <w:t>[ ] Festival Play vs Canadian Alternatives (250-300 words)</w:t>
      </w:r>
    </w:p>
    <w:p>
      <w:pPr>
        <w:pStyle w:val="ListBullet"/>
        <w:spacing w:after="60"/>
        <w:ind w:left="360"/>
      </w:pPr>
      <w:r>
        <w:t>Comparison table (Festival Play vs 3 competitors)</w:t>
      </w:r>
    </w:p>
    <w:p>
      <w:pPr>
        <w:pStyle w:val="ListBullet"/>
        <w:spacing w:after="60"/>
        <w:ind w:left="360"/>
      </w:pPr>
      <w:r>
        <w:t>When to choose Festival Play</w:t>
      </w:r>
    </w:p>
    <w:p>
      <w:pPr>
        <w:pStyle w:val="ListBullet"/>
        <w:spacing w:after="60"/>
        <w:ind w:left="360"/>
      </w:pPr>
      <w:r>
        <w:t>Better alternatives for specific needs</w:t>
      </w:r>
    </w:p>
    <w:p/>
    <w:p>
      <w:pPr>
        <w:spacing w:after="120"/>
      </w:pPr>
      <w:r>
        <w:rPr>
          <w:b/>
        </w:rPr>
        <w:t>Supporting Sections:</w:t>
      </w:r>
    </w:p>
    <w:p>
      <w:pPr>
        <w:pStyle w:val="ListBullet"/>
        <w:spacing w:after="60"/>
        <w:ind w:left="360"/>
      </w:pPr>
      <w:r>
        <w:t>[ ] FAQs (10 questions × 75-100 words each = 750-1,000 words)</w:t>
      </w:r>
    </w:p>
    <w:p>
      <w:pPr>
        <w:pStyle w:val="ListBullet"/>
        <w:spacing w:after="60"/>
        <w:ind w:left="360"/>
      </w:pPr>
      <w:r>
        <w:t>[ ] Responsible Gambling (150-200 words with Canadian resources)</w:t>
      </w:r>
    </w:p>
    <w:p/>
    <w:p>
      <w:pPr>
        <w:spacing w:after="120"/>
      </w:pPr>
      <w:r>
        <w:rPr>
          <w:b/>
        </w:rPr>
        <w:t>Total Word Count Target:</w:t>
      </w:r>
      <w:r>
        <w:t xml:space="preserve"> 3,500-4,000 words</w:t>
      </w:r>
    </w:p>
    <w:p/>
    <w:p/>
    <w:p>
      <w:pPr>
        <w:pStyle w:val="Heading2"/>
      </w:pPr>
      <w:r>
        <w:rPr>
          <w:b/>
          <w:color w:val="2E7D32"/>
          <w:sz w:val="32"/>
        </w:rPr>
        <w:t>STRATEGIC DIRECTION</w:t>
      </w:r>
    </w:p>
    <w:p/>
    <w:p>
      <w:pPr>
        <w:pStyle w:val="Heading3"/>
      </w:pPr>
      <w:r>
        <w:rPr>
          <w:b/>
          <w:color w:val="333333"/>
          <w:sz w:val="28"/>
        </w:rPr>
        <w:t>Unique Angles vs Competitors</w:t>
      </w:r>
    </w:p>
    <w:p>
      <w:pPr>
        <w:pStyle w:val="ListNumber"/>
        <w:spacing w:after="60"/>
        <w:ind w:left="360"/>
      </w:pPr>
      <w:r>
        <w:t>Offshore Operator Transparency: Honest assessment of Curacao license vs Canadian provincial licensing</w:t>
      </w:r>
    </w:p>
    <w:p>
      <w:pPr>
        <w:pStyle w:val="ListNumber"/>
        <w:spacing w:after="60"/>
        <w:ind w:left="360"/>
      </w:pPr>
      <w:r>
        <w:t>Crypto Payment Deep Dive: Festival Play's cryptocurrency advantage for privacy-conscious Canadian bettors</w:t>
      </w:r>
    </w:p>
    <w:p>
      <w:pPr>
        <w:pStyle w:val="ListNumber"/>
        <w:spacing w:after="60"/>
        <w:ind w:left="360"/>
      </w:pPr>
      <w:r>
        <w:t>Mobile Website UX: Detailed analysis of mobile-optimized site as alternative to native apps</w:t>
      </w:r>
    </w:p>
    <w:p>
      <w:pPr>
        <w:pStyle w:val="ListNumber"/>
        <w:spacing w:after="60"/>
        <w:ind w:left="360"/>
      </w:pPr>
      <w:r>
        <w:t>Event Betting Specialization: Highlight Festival Play's unique event betting features</w:t>
      </w:r>
    </w:p>
    <w:p>
      <w:pPr>
        <w:pStyle w:val="ListNumber"/>
        <w:spacing w:after="60"/>
        <w:ind w:left="360"/>
      </w:pPr>
      <w:r>
        <w:t>Canadian Banking Integration: Verify and document Interac/e-transfer compatibility</w:t>
      </w:r>
    </w:p>
    <w:p/>
    <w:p>
      <w:pPr>
        <w:pStyle w:val="Heading3"/>
      </w:pPr>
      <w:r>
        <w:rPr>
          <w:b/>
          <w:color w:val="333333"/>
          <w:sz w:val="28"/>
        </w:rPr>
        <w:t>Content Gaps to Exploit</w:t>
      </w:r>
    </w:p>
    <w:p>
      <w:pPr>
        <w:pStyle w:val="ListNumber"/>
        <w:spacing w:after="60"/>
        <w:ind w:left="360"/>
      </w:pPr>
      <w:r>
        <w:t>No app reviews exist: Position mobile website as viable alternative with detailed UX analysis</w:t>
      </w:r>
    </w:p>
    <w:p>
      <w:pPr>
        <w:pStyle w:val="ListNumber"/>
        <w:spacing w:after="60"/>
        <w:ind w:left="360"/>
      </w:pPr>
      <w:r>
        <w:t>Offshore confusion: Clear explanation of legal status for Canadian players</w:t>
      </w:r>
    </w:p>
    <w:p>
      <w:pPr>
        <w:pStyle w:val="ListNumber"/>
        <w:spacing w:after="60"/>
        <w:ind w:left="360"/>
      </w:pPr>
      <w:r>
        <w:t>Crypto payment gaps: Comprehensive guide to using cryptocurrency for Canadian sports betting</w:t>
      </w:r>
    </w:p>
    <w:p>
      <w:pPr>
        <w:pStyle w:val="ListNumber"/>
        <w:spacing w:after="60"/>
        <w:ind w:left="360"/>
      </w:pPr>
      <w:r>
        <w:t>Event betting niche: Emphasize Festival Play's specialization vs generic sportsbooks</w:t>
      </w:r>
    </w:p>
    <w:p>
      <w:pPr>
        <w:pStyle w:val="ListNumber"/>
        <w:spacing w:after="60"/>
        <w:ind w:left="360"/>
      </w:pPr>
      <w:r>
        <w:t>Provincial variations: Age requirements and regulatory status by province</w:t>
      </w:r>
    </w:p>
    <w:p/>
    <w:p/>
    <w:p>
      <w:pPr>
        <w:pStyle w:val="Heading2"/>
      </w:pPr>
      <w:r>
        <w:rPr>
          <w:b/>
          <w:color w:val="2E7D32"/>
          <w:sz w:val="32"/>
        </w:rPr>
        <w:t>TECHNICAL REQUIREMENTS (V2 STANDARDS)</w:t>
      </w:r>
    </w:p>
    <w:p/>
    <w:p>
      <w:pPr>
        <w:spacing w:after="120"/>
      </w:pPr>
      <w:r>
        <w:rPr>
          <w:b/>
        </w:rPr>
        <w:t>Phase 3 AI Enhancement Must Include:</w:t>
      </w:r>
    </w:p>
    <w:p/>
    <w:p>
      <w:pPr>
        <w:pStyle w:val="Heading3"/>
      </w:pPr>
      <w:r>
        <w:rPr>
          <w:b/>
          <w:color w:val="333333"/>
          <w:sz w:val="28"/>
        </w:rPr>
        <w:t>Interactive Elements</w:t>
      </w:r>
    </w:p>
    <w:p>
      <w:pPr>
        <w:pStyle w:val="ListBullet"/>
        <w:spacing w:after="60"/>
        <w:ind w:left="360"/>
      </w:pPr>
      <w:r>
        <w:t>[ ] Festival Play vs Competitors comparison table (4 brands)</w:t>
      </w:r>
    </w:p>
    <w:p>
      <w:pPr>
        <w:pStyle w:val="ListBullet"/>
        <w:spacing w:after="60"/>
        <w:ind w:left="360"/>
      </w:pPr>
      <w:r>
        <w:t>Columns: Rating, License, App, Bonus, Crypto, Withdrawal Speed</w:t>
      </w:r>
    </w:p>
    <w:p>
      <w:pPr>
        <w:pStyle w:val="ListBullet"/>
        <w:spacing w:after="60"/>
        <w:ind w:left="360"/>
      </w:pPr>
      <w:r>
        <w:t>Sortable by key metrics</w:t>
      </w:r>
    </w:p>
    <w:p/>
    <w:p>
      <w:pPr>
        <w:pStyle w:val="ListBullet"/>
        <w:spacing w:after="60"/>
        <w:ind w:left="360"/>
      </w:pPr>
      <w:r>
        <w:t>[ ] Rating breakdown visualization</w:t>
      </w:r>
    </w:p>
    <w:p>
      <w:pPr>
        <w:pStyle w:val="ListBullet"/>
        <w:spacing w:after="60"/>
        <w:ind w:left="360"/>
      </w:pPr>
      <w:r>
        <w:t>Sports Markets: 8.5/10</w:t>
      </w:r>
    </w:p>
    <w:p>
      <w:pPr>
        <w:pStyle w:val="ListBullet"/>
        <w:spacing w:after="60"/>
        <w:ind w:left="360"/>
      </w:pPr>
      <w:r>
        <w:t>Welcome Bonus: 7.0/10</w:t>
      </w:r>
    </w:p>
    <w:p>
      <w:pPr>
        <w:pStyle w:val="ListBullet"/>
        <w:spacing w:after="60"/>
        <w:ind w:left="360"/>
      </w:pPr>
      <w:r>
        <w:t>Mobile Experience: 6.5/10 (no app penalty)</w:t>
      </w:r>
    </w:p>
    <w:p>
      <w:pPr>
        <w:pStyle w:val="ListBullet"/>
        <w:spacing w:after="60"/>
        <w:ind w:left="360"/>
      </w:pPr>
      <w:r>
        <w:t>Payment Methods: 8.0/10 (crypto advantage)</w:t>
      </w:r>
    </w:p>
    <w:p>
      <w:pPr>
        <w:pStyle w:val="ListBullet"/>
        <w:spacing w:after="60"/>
        <w:ind w:left="360"/>
      </w:pPr>
      <w:r>
        <w:t>Customer Support: 7.0/10</w:t>
      </w:r>
    </w:p>
    <w:p>
      <w:pPr>
        <w:pStyle w:val="ListBullet"/>
        <w:spacing w:after="60"/>
        <w:ind w:left="360"/>
      </w:pPr>
      <w:r>
        <w:t>Overall: 7.4/10</w:t>
      </w:r>
    </w:p>
    <w:p/>
    <w:p>
      <w:pPr>
        <w:pStyle w:val="ListBullet"/>
        <w:spacing w:after="60"/>
        <w:ind w:left="360"/>
      </w:pPr>
      <w:r>
        <w:t>[ ] Payment methods comparison section (V2 REQUIRED)</w:t>
      </w:r>
    </w:p>
    <w:p>
      <w:pPr>
        <w:pStyle w:val="ListBullet"/>
        <w:spacing w:after="60"/>
        <w:ind w:left="360"/>
      </w:pPr>
      <w:r>
        <w:t>Festival Play vs 3 competitors</w:t>
      </w:r>
    </w:p>
    <w:p>
      <w:pPr>
        <w:pStyle w:val="ListBullet"/>
        <w:spacing w:after="60"/>
        <w:ind w:left="360"/>
      </w:pPr>
      <w:r>
        <w:t>Highlight crypto advantage</w:t>
      </w:r>
    </w:p>
    <w:p>
      <w:pPr>
        <w:pStyle w:val="ListBullet"/>
        <w:spacing w:after="60"/>
        <w:ind w:left="360"/>
      </w:pPr>
      <w:r>
        <w:t>Canadian banking methods</w:t>
      </w:r>
    </w:p>
    <w:p/>
    <w:p>
      <w:pPr>
        <w:pStyle w:val="ListBullet"/>
        <w:spacing w:after="60"/>
        <w:ind w:left="360"/>
      </w:pPr>
      <w:r>
        <w:t>[ ] Provincial age requirements table</w:t>
      </w:r>
    </w:p>
    <w:p>
      <w:pPr>
        <w:pStyle w:val="ListBullet"/>
        <w:spacing w:after="60"/>
        <w:ind w:left="360"/>
      </w:pPr>
      <w:r>
        <w:t>18+: Alberta, Manitoba, Quebec</w:t>
      </w:r>
    </w:p>
    <w:p>
      <w:pPr>
        <w:pStyle w:val="ListBullet"/>
        <w:spacing w:after="60"/>
        <w:ind w:left="360"/>
      </w:pPr>
      <w:r>
        <w:t>19+: All other provinces</w:t>
      </w:r>
    </w:p>
    <w:p/>
    <w:p>
      <w:pPr>
        <w:pStyle w:val="ListBullet"/>
        <w:spacing w:after="60"/>
        <w:ind w:left="360"/>
      </w:pPr>
      <w:r>
        <w:t>[ ] Calculator tool integration (V2 REQUIRED)</w:t>
      </w:r>
    </w:p>
    <w:p>
      <w:pPr>
        <w:pStyle w:val="ListBullet"/>
        <w:spacing w:after="60"/>
        <w:ind w:left="360"/>
      </w:pPr>
      <w:r>
        <w:t>Parlay calculator link with context</w:t>
      </w:r>
    </w:p>
    <w:p>
      <w:pPr>
        <w:pStyle w:val="ListBullet"/>
        <w:spacing w:after="60"/>
        <w:ind w:left="360"/>
      </w:pPr>
      <w:r>
        <w:t>Odds converter link with context</w:t>
      </w:r>
    </w:p>
    <w:p/>
    <w:p>
      <w:pPr>
        <w:pStyle w:val="Heading3"/>
      </w:pPr>
      <w:r>
        <w:rPr>
          <w:b/>
          <w:color w:val="333333"/>
          <w:sz w:val="28"/>
        </w:rPr>
        <w:t>Schema Markup</w:t>
      </w:r>
    </w:p>
    <w:p>
      <w:pPr>
        <w:pStyle w:val="ListBullet"/>
        <w:spacing w:after="60"/>
        <w:ind w:left="360"/>
      </w:pPr>
      <w:r>
        <w:t>[ ] Article schema (ReviewArticle type)</w:t>
      </w:r>
    </w:p>
    <w:p>
      <w:pPr>
        <w:pStyle w:val="ListBullet"/>
        <w:spacing w:after="60"/>
        <w:ind w:left="360"/>
      </w:pPr>
      <w:r>
        <w:t>itemReviewed: Festival Play Sportsbook</w:t>
      </w:r>
    </w:p>
    <w:p>
      <w:pPr>
        <w:pStyle w:val="ListBullet"/>
        <w:spacing w:after="60"/>
        <w:ind w:left="360"/>
      </w:pPr>
      <w:r>
        <w:t>reviewRating: 7.4/10</w:t>
      </w:r>
    </w:p>
    <w:p>
      <w:pPr>
        <w:pStyle w:val="ListBullet"/>
        <w:spacing w:after="60"/>
        <w:ind w:left="360"/>
      </w:pPr>
      <w:r>
        <w:t>author: Tom Goldsmith</w:t>
      </w:r>
    </w:p>
    <w:p>
      <w:pPr>
        <w:pStyle w:val="ListBullet"/>
        <w:spacing w:after="60"/>
        <w:ind w:left="360"/>
      </w:pPr>
      <w:r>
        <w:t>datePublished: 2025-12-15</w:t>
      </w:r>
    </w:p>
    <w:p/>
    <w:p>
      <w:pPr>
        <w:pStyle w:val="ListBullet"/>
        <w:spacing w:after="60"/>
        <w:ind w:left="360"/>
      </w:pPr>
      <w:r>
        <w:t>[ ] FAQ schema (10 questions)</w:t>
      </w:r>
    </w:p>
    <w:p>
      <w:pPr>
        <w:pStyle w:val="ListBullet"/>
        <w:spacing w:after="60"/>
        <w:ind w:left="360"/>
      </w:pPr>
      <w:r>
        <w:t>Target all FAQ keywords</w:t>
      </w:r>
    </w:p>
    <w:p>
      <w:pPr>
        <w:pStyle w:val="ListBullet"/>
        <w:spacing w:after="60"/>
        <w:ind w:left="360"/>
      </w:pPr>
      <w:r>
        <w:t>Structured for rich snippets</w:t>
      </w:r>
    </w:p>
    <w:p/>
    <w:p>
      <w:pPr>
        <w:pStyle w:val="ListBullet"/>
        <w:spacing w:after="60"/>
        <w:ind w:left="360"/>
      </w:pPr>
      <w:r>
        <w:t>[ ] Breadcrumb schema</w:t>
      </w:r>
    </w:p>
    <w:p>
      <w:pPr>
        <w:pStyle w:val="ListBullet"/>
        <w:spacing w:after="60"/>
        <w:ind w:left="360"/>
      </w:pPr>
      <w:r>
        <w:t>Home &gt; Betting &gt; Canada &gt; Festival Play Review</w:t>
      </w:r>
    </w:p>
    <w:p/>
    <w:p>
      <w:pPr>
        <w:pStyle w:val="Heading3"/>
      </w:pPr>
      <w:r>
        <w:rPr>
          <w:b/>
          <w:color w:val="333333"/>
          <w:sz w:val="28"/>
        </w:rPr>
        <w:t>Complete T&amp;Cs Section</w:t>
      </w:r>
    </w:p>
    <w:p>
      <w:pPr>
        <w:pStyle w:val="NoSpacing"/>
        <w:spacing w:before="120" w:after="120"/>
        <w:ind w:left="720"/>
      </w:pPr>
      <w:r>
        <w:rPr>
          <w:rFonts w:ascii="Courier New" w:hAnsi="Courier New"/>
          <w:sz w:val="18"/>
        </w:rPr>
        <w:t>&lt;div style="background: #f9f9f9; padding: 2rem; margin: 2rem 0; border-left: 4px solid #FF9800;"&gt;</w:t>
        <w:br/>
        <w:t xml:space="preserve">  &lt;h3&gt;Festival Play Welcome Bonus: Complete Terms &amp; Conditions&lt;/h3&gt;</w:t>
        <w:br/>
        <w:br/>
        <w:t xml:space="preserve">  **Offer Details:**</w:t>
        <w:br/>
        <w:t xml:space="preserve">  - New customers only (first account)</w:t>
        <w:br/>
        <w:t xml:space="preserve">  - 100% match up to CAD$100</w:t>
        <w:br/>
        <w:t xml:space="preserve">  - Minimum deposit: CAD$10</w:t>
        <w:br/>
        <w:t xml:space="preserve">  - Maximum bonus: CAD$100</w:t>
        <w:br/>
        <w:br/>
        <w:t xml:space="preserve">  **Wagering Requirements:**</w:t>
        <w:br/>
        <w:t xml:space="preserve">  - 8x bonus amount at minimum 1.50 odds</w:t>
        <w:br/>
        <w:t xml:space="preserve">  - Example: CAD$100 bonus = CAD$800 wagering</w:t>
        <w:br/>
        <w:t xml:space="preserve">  - Must use bonus within 30 days</w:t>
        <w:br/>
        <w:br/>
        <w:t xml:space="preserve">  **Eligible Markets:**</w:t>
        <w:br/>
        <w:t xml:space="preserve">  - All sports markets at 1.50+ odds</w:t>
        <w:br/>
        <w:t xml:space="preserve">  - Single bets, parlays, system bets qualify</w:t>
        <w:br/>
        <w:t xml:space="preserve">  - Live betting qualifies</w:t>
        <w:br/>
        <w:br/>
        <w:t xml:space="preserve">  **Restrictions:**</w:t>
        <w:br/>
        <w:t xml:space="preserve">  - One bonus per household/IP/device</w:t>
        <w:br/>
        <w:t xml:space="preserve">  - Void bets don't count toward wagering</w:t>
        <w:br/>
        <w:t xml:space="preserve">  - Festival Play reserves right to void bonus if terms violated</w:t>
        <w:br/>
        <w:br/>
        <w:t xml:space="preserve">  **Last Verified:** December 15, 2025 via Festival Play website and live chat</w:t>
        <w:br/>
        <w:t>&lt;/div&gt;</w:t>
      </w:r>
    </w:p>
    <w:p/>
    <w:p/>
    <w:p>
      <w:pPr>
        <w:pStyle w:val="Heading2"/>
      </w:pPr>
      <w:r>
        <w:rPr>
          <w:b/>
          <w:color w:val="2E7D32"/>
          <w:sz w:val="32"/>
        </w:rPr>
        <w:t>INTERNAL LINKS (13 Required - V2)</w:t>
      </w:r>
    </w:p>
    <w:p/>
    <w:p>
      <w:pPr>
        <w:pStyle w:val="Heading3"/>
      </w:pPr>
      <w:r>
        <w:rPr>
          <w:b/>
          <w:color w:val="333333"/>
          <w:sz w:val="28"/>
        </w:rPr>
        <w:t>Canadian Comparison Pages</w:t>
      </w:r>
    </w:p>
    <w:p>
      <w:pPr>
        <w:pStyle w:val="ListNumber"/>
        <w:spacing w:after="60"/>
        <w:ind w:left="360"/>
      </w:pPr>
      <w:r>
        <w:t>"Best Sports Betting Sites Canada" → `/sport/betting/canada/index.htm`</w:t>
      </w:r>
    </w:p>
    <w:p>
      <w:pPr>
        <w:pStyle w:val="ListNumber"/>
        <w:spacing w:after="60"/>
        <w:ind w:left="360"/>
      </w:pPr>
      <w:r>
        <w:t>"Best Betting Apps Canada" → `/sport/betting/canada/betting-apps.htm`</w:t>
      </w:r>
    </w:p>
    <w:p>
      <w:pPr>
        <w:pStyle w:val="ListNumber"/>
        <w:spacing w:after="60"/>
        <w:ind w:left="360"/>
      </w:pPr>
      <w:r>
        <w:t>"New Betting Sites Canada" → `/sport/betting/canada/new-betting-sites.htm`</w:t>
      </w:r>
    </w:p>
    <w:p/>
    <w:p>
      <w:pPr>
        <w:pStyle w:val="Heading3"/>
      </w:pPr>
      <w:r>
        <w:rPr>
          <w:b/>
          <w:color w:val="333333"/>
          <w:sz w:val="28"/>
        </w:rPr>
        <w:t>Alternative Canadian Reviews</w:t>
      </w:r>
    </w:p>
    <w:p>
      <w:pPr>
        <w:pStyle w:val="ListNumber"/>
        <w:spacing w:after="60"/>
        <w:ind w:left="360"/>
      </w:pPr>
      <w:r>
        <w:t>"Treasure Spins Review" → `/sport/betting/canada/treasure-spins-review.htm`</w:t>
      </w:r>
    </w:p>
    <w:p>
      <w:pPr>
        <w:pStyle w:val="ListNumber"/>
        <w:spacing w:after="60"/>
        <w:ind w:left="360"/>
      </w:pPr>
      <w:r>
        <w:t>"Royalistplay Review" → `/sport/betting/canada/royalistplay-review.htm`</w:t>
      </w:r>
    </w:p>
    <w:p>
      <w:pPr>
        <w:pStyle w:val="ListNumber"/>
        <w:spacing w:after="60"/>
        <w:ind w:left="360"/>
      </w:pPr>
      <w:r>
        <w:t>"Lucky7even Review" → `/sport/betting/canada/lucky7even-review.htm`</w:t>
      </w:r>
    </w:p>
    <w:p/>
    <w:p>
      <w:pPr>
        <w:pStyle w:val="Heading3"/>
      </w:pPr>
      <w:r>
        <w:rPr>
          <w:b/>
          <w:color w:val="333333"/>
          <w:sz w:val="28"/>
        </w:rPr>
        <w:t>Calculator Tools</w:t>
      </w:r>
    </w:p>
    <w:p>
      <w:pPr>
        <w:pStyle w:val="ListNumber"/>
        <w:spacing w:after="60"/>
        <w:ind w:left="360"/>
      </w:pPr>
      <w:r>
        <w:t>"Parlay Calculator" → `/sport/betting-tools/parlay-calculator.htm`</w:t>
      </w:r>
    </w:p>
    <w:p>
      <w:pPr>
        <w:pStyle w:val="ListNumber"/>
        <w:spacing w:after="60"/>
        <w:ind w:left="360"/>
      </w:pPr>
      <w:r>
        <w:t>"Odds Converter" → `/sport/betting-tools/odds-converter.htm`</w:t>
      </w:r>
    </w:p>
    <w:p/>
    <w:p>
      <w:pPr>
        <w:pStyle w:val="Heading3"/>
      </w:pPr>
      <w:r>
        <w:rPr>
          <w:b/>
          <w:color w:val="333333"/>
          <w:sz w:val="28"/>
        </w:rPr>
        <w:t>Educational Guides</w:t>
      </w:r>
    </w:p>
    <w:p>
      <w:pPr>
        <w:pStyle w:val="ListNumber"/>
        <w:spacing w:after="60"/>
        <w:ind w:left="360"/>
      </w:pPr>
      <w:r>
        <w:t>"Betting Odds Explained" → `/sport/betting/guides/odds-explained.htm`</w:t>
      </w:r>
    </w:p>
    <w:p>
      <w:pPr>
        <w:pStyle w:val="ListNumber"/>
        <w:spacing w:after="60"/>
        <w:ind w:left="360"/>
      </w:pPr>
      <w:r>
        <w:t>"How to Bet on NHL" → `/sport/betting/guides/nhl-betting.htm`</w:t>
      </w:r>
    </w:p>
    <w:p>
      <w:pPr>
        <w:pStyle w:val="ListNumber"/>
        <w:spacing w:after="60"/>
        <w:ind w:left="360"/>
      </w:pPr>
      <w:r>
        <w:t>"CFL Betting Guide" → `/sport/betting/guides/cfl-betting.htm`</w:t>
      </w:r>
    </w:p>
    <w:p/>
    <w:p>
      <w:pPr>
        <w:pStyle w:val="Heading3"/>
      </w:pPr>
      <w:r>
        <w:rPr>
          <w:b/>
          <w:color w:val="333333"/>
          <w:sz w:val="28"/>
        </w:rPr>
        <w:t>Compliance</w:t>
      </w:r>
    </w:p>
    <w:p>
      <w:pPr>
        <w:pStyle w:val="ListNumber"/>
        <w:spacing w:after="60"/>
        <w:ind w:left="360"/>
      </w:pPr>
      <w:r>
        <w:t>"Responsible Gambling Canada" → `/sport/betting/responsible-gambling.htm`</w:t>
      </w:r>
    </w:p>
    <w:p/>
    <w:p/>
    <w:p>
      <w:pPr>
        <w:pStyle w:val="Heading2"/>
      </w:pPr>
      <w:r>
        <w:rPr>
          <w:b/>
          <w:color w:val="2E7D32"/>
          <w:sz w:val="32"/>
        </w:rPr>
        <w:t>SOURCE REQUIREMENTS</w:t>
      </w:r>
    </w:p>
    <w:p/>
    <w:p>
      <w:pPr>
        <w:pStyle w:val="Heading3"/>
      </w:pPr>
      <w:r>
        <w:rPr>
          <w:b/>
          <w:color w:val="333333"/>
          <w:sz w:val="28"/>
        </w:rPr>
        <w:t>Tier 1 (Primary - User Feedback)</w:t>
      </w:r>
    </w:p>
    <w:p>
      <w:pPr>
        <w:pStyle w:val="ListBullet"/>
        <w:spacing w:after="60"/>
        <w:ind w:left="360"/>
      </w:pPr>
      <w:r>
        <w:t>[ ] Festival Play official website (features, T&amp;Cs)</w:t>
      </w:r>
    </w:p>
    <w:p>
      <w:pPr>
        <w:pStyle w:val="ListBullet"/>
        <w:spacing w:after="60"/>
        <w:ind w:left="360"/>
      </w:pPr>
      <w:r>
        <w:t>[ ] Reddit r/sportsbook (Canadian player experiences)</w:t>
      </w:r>
    </w:p>
    <w:p>
      <w:pPr>
        <w:pStyle w:val="ListBullet"/>
        <w:spacing w:after="60"/>
        <w:ind w:left="360"/>
      </w:pPr>
      <w:r>
        <w:t>[ ] Trustpilot Festival Play reviews</w:t>
      </w:r>
    </w:p>
    <w:p>
      <w:pPr>
        <w:pStyle w:val="ListBullet"/>
        <w:spacing w:after="60"/>
        <w:ind w:left="360"/>
      </w:pPr>
      <w:r>
        <w:t>[ ] Google Play reviews (for mobile site feedback)</w:t>
      </w:r>
    </w:p>
    <w:p>
      <w:pPr>
        <w:pStyle w:val="ListBullet"/>
        <w:spacing w:after="60"/>
        <w:ind w:left="360"/>
      </w:pPr>
      <w:r>
        <w:t>[ ] Canadian Gaming Association reports</w:t>
      </w:r>
    </w:p>
    <w:p/>
    <w:p>
      <w:pPr>
        <w:spacing w:after="120"/>
      </w:pPr>
      <w:r>
        <w:rPr>
          <w:b/>
        </w:rPr>
        <w:t>❌ DO NOT CITE:</w:t>
      </w:r>
    </w:p>
    <w:p>
      <w:pPr>
        <w:pStyle w:val="ListBullet"/>
        <w:spacing w:after="60"/>
        <w:ind w:left="360"/>
      </w:pPr>
      <w:r>
        <w:t>Other affiliate review sites for pros/cons</w:t>
      </w:r>
    </w:p>
    <w:p>
      <w:pPr>
        <w:pStyle w:val="ListBullet"/>
        <w:spacing w:after="60"/>
        <w:ind w:left="360"/>
      </w:pPr>
      <w:r>
        <w:t>Unverified social media posts</w:t>
      </w:r>
    </w:p>
    <w:p>
      <w:pPr>
        <w:pStyle w:val="ListBullet"/>
        <w:spacing w:after="60"/>
        <w:ind w:left="360"/>
      </w:pPr>
      <w:r>
        <w:t>Generic sportsbook articles</w:t>
      </w:r>
    </w:p>
    <w:p/>
    <w:p>
      <w:pPr>
        <w:pStyle w:val="Heading3"/>
      </w:pPr>
      <w:r>
        <w:rPr>
          <w:b/>
          <w:color w:val="333333"/>
          <w:sz w:val="28"/>
        </w:rPr>
        <w:t>Tier 2 (Verification)</w:t>
      </w:r>
    </w:p>
    <w:p>
      <w:pPr>
        <w:pStyle w:val="ListBullet"/>
        <w:spacing w:after="60"/>
        <w:ind w:left="360"/>
      </w:pPr>
      <w:r>
        <w:t>[ ] Curacao Gaming License verification (365/JAZ)</w:t>
      </w:r>
    </w:p>
    <w:p>
      <w:pPr>
        <w:pStyle w:val="ListBullet"/>
        <w:spacing w:after="60"/>
        <w:ind w:left="360"/>
      </w:pPr>
      <w:r>
        <w:t>[ ] Provincial gambling commission websites</w:t>
      </w:r>
    </w:p>
    <w:p>
      <w:pPr>
        <w:pStyle w:val="ListBullet"/>
        <w:spacing w:after="60"/>
        <w:ind w:left="360"/>
      </w:pPr>
      <w:r>
        <w:t>[ ] Canadian banking institution documentation</w:t>
      </w:r>
    </w:p>
    <w:p>
      <w:pPr>
        <w:pStyle w:val="ListBullet"/>
        <w:spacing w:after="60"/>
        <w:ind w:left="360"/>
      </w:pPr>
      <w:r>
        <w:t>[ ] Payment processor documentation (crypto, Interac)</w:t>
      </w:r>
    </w:p>
    <w:p/>
    <w:p>
      <w:pPr>
        <w:pStyle w:val="Heading3"/>
      </w:pPr>
      <w:r>
        <w:rPr>
          <w:b/>
          <w:color w:val="333333"/>
          <w:sz w:val="28"/>
        </w:rPr>
        <w:t>Tier 3 (Facts &amp; Context)</w:t>
      </w:r>
    </w:p>
    <w:p>
      <w:pPr>
        <w:pStyle w:val="ListBullet"/>
        <w:spacing w:after="60"/>
        <w:ind w:left="360"/>
      </w:pPr>
      <w:r>
        <w:t>[ ] Canadian sports betting industry publications</w:t>
      </w:r>
    </w:p>
    <w:p>
      <w:pPr>
        <w:pStyle w:val="ListBullet"/>
        <w:spacing w:after="60"/>
        <w:ind w:left="360"/>
      </w:pPr>
      <w:r>
        <w:t>[ ] Offshore sportsbook market analysis</w:t>
      </w:r>
    </w:p>
    <w:p>
      <w:pPr>
        <w:pStyle w:val="ListBullet"/>
        <w:spacing w:after="60"/>
        <w:ind w:left="360"/>
      </w:pPr>
      <w:r>
        <w:t>[ ] Cryptocurrency payment processing documentation</w:t>
      </w:r>
    </w:p>
    <w:p>
      <w:pPr>
        <w:pStyle w:val="ListBullet"/>
        <w:spacing w:after="60"/>
        <w:ind w:left="360"/>
      </w:pPr>
      <w:r>
        <w:t>[ ] Provincial regulatory frameworks</w:t>
      </w:r>
    </w:p>
    <w:p/>
    <w:p/>
    <w:p>
      <w:pPr>
        <w:pStyle w:val="Heading2"/>
      </w:pPr>
      <w:r>
        <w:rPr>
          <w:b/>
          <w:color w:val="2E7D32"/>
          <w:sz w:val="32"/>
        </w:rPr>
        <w:t>COMPLIANCE (CANADA-SPECIFIC)</w:t>
      </w:r>
    </w:p>
    <w:p/>
    <w:p>
      <w:pPr>
        <w:pStyle w:val="Heading3"/>
      </w:pPr>
      <w:r>
        <w:rPr>
          <w:b/>
          <w:color w:val="333333"/>
          <w:sz w:val="28"/>
        </w:rPr>
        <w:t>Age Requirements</w:t>
      </w:r>
    </w:p>
    <w:p>
      <w:pPr>
        <w:pStyle w:val="ListBullet"/>
        <w:spacing w:after="60"/>
        <w:ind w:left="360"/>
      </w:pPr>
      <w:r>
        <w:t>18+: Alberta, Manitoba, Quebec</w:t>
      </w:r>
    </w:p>
    <w:p>
      <w:pPr>
        <w:pStyle w:val="ListBullet"/>
        <w:spacing w:after="60"/>
        <w:ind w:left="360"/>
      </w:pPr>
      <w:r>
        <w:t>19+: British Columbia, Saskatchewan, Ontario, New Brunswick, Nova Scotia, PEI, Newfoundland &amp; Labrador, Northwest Territories, Yukon, Nunavut</w:t>
      </w:r>
    </w:p>
    <w:p/>
    <w:p>
      <w:pPr>
        <w:pStyle w:val="Heading3"/>
      </w:pPr>
      <w:r>
        <w:rPr>
          <w:b/>
          <w:color w:val="333333"/>
          <w:sz w:val="28"/>
        </w:rPr>
        <w:t>Responsible Gambling Resources</w:t>
      </w:r>
    </w:p>
    <w:p>
      <w:pPr>
        <w:pStyle w:val="ListBullet"/>
        <w:spacing w:after="60"/>
        <w:ind w:left="360"/>
      </w:pPr>
      <w:r>
        <w:t>Responsible Gambling Council: www.responsiblegambling.org</w:t>
      </w:r>
    </w:p>
    <w:p>
      <w:pPr>
        <w:pStyle w:val="ListBullet"/>
        <w:spacing w:after="60"/>
        <w:ind w:left="360"/>
      </w:pPr>
      <w:r>
        <w:t>Alberta Gambling Helpline: 1-866-332-2322</w:t>
      </w:r>
    </w:p>
    <w:p>
      <w:pPr>
        <w:pStyle w:val="ListBullet"/>
        <w:spacing w:after="60"/>
        <w:ind w:left="360"/>
      </w:pPr>
      <w:r>
        <w:t>BC Gambling Support: 1-888-795-6111</w:t>
      </w:r>
    </w:p>
    <w:p>
      <w:pPr>
        <w:pStyle w:val="ListBullet"/>
        <w:spacing w:after="60"/>
        <w:ind w:left="360"/>
      </w:pPr>
      <w:r>
        <w:t>Quebec Gambling Helpline: 1-800-461-0140</w:t>
      </w:r>
    </w:p>
    <w:p>
      <w:pPr>
        <w:pStyle w:val="ListBullet"/>
        <w:spacing w:after="60"/>
        <w:ind w:left="360"/>
      </w:pPr>
      <w:r>
        <w:t>Ontario (Responsible Gambling Council): 1-866-531-2600</w:t>
      </w:r>
    </w:p>
    <w:p/>
    <w:p>
      <w:pPr>
        <w:pStyle w:val="Heading3"/>
      </w:pPr>
      <w:r>
        <w:rPr>
          <w:b/>
          <w:color w:val="333333"/>
          <w:sz w:val="28"/>
        </w:rPr>
        <w:t>Mandatory Disclosures</w:t>
      </w:r>
    </w:p>
    <w:p>
      <w:pPr>
        <w:pStyle w:val="ListBullet"/>
        <w:spacing w:after="60"/>
        <w:ind w:left="360"/>
      </w:pPr>
      <w:r>
        <w:t>[ ] Age requirement by province</w:t>
      </w:r>
    </w:p>
    <w:p>
      <w:pPr>
        <w:pStyle w:val="ListBullet"/>
        <w:spacing w:after="60"/>
        <w:ind w:left="360"/>
      </w:pPr>
      <w:r>
        <w:t>[ ] Helpline information</w:t>
      </w:r>
    </w:p>
    <w:p>
      <w:pPr>
        <w:pStyle w:val="ListBullet"/>
        <w:spacing w:after="60"/>
        <w:ind w:left="360"/>
      </w:pPr>
      <w:r>
        <w:t>[ ] Offshore operator status (not provincially licensed)</w:t>
      </w:r>
    </w:p>
    <w:p>
      <w:pPr>
        <w:pStyle w:val="ListBullet"/>
        <w:spacing w:after="60"/>
        <w:ind w:left="360"/>
      </w:pPr>
      <w:r>
        <w:t>[ ] Responsible gambling section with Canadian resources</w:t>
      </w:r>
    </w:p>
    <w:p/>
    <w:p>
      <w:pPr>
        <w:pStyle w:val="Heading3"/>
      </w:pPr>
      <w:r>
        <w:rPr>
          <w:b/>
          <w:color w:val="333333"/>
          <w:sz w:val="28"/>
        </w:rPr>
        <w:t>Legal Positioning</w:t>
      </w:r>
    </w:p>
    <w:p>
      <w:pPr>
        <w:spacing w:before="120" w:after="120"/>
        <w:ind w:left="720"/>
      </w:pPr>
      <w:r>
        <w:rPr>
          <w:i/>
          <w:color w:val="666666"/>
        </w:rPr>
        <w:t>Festival Play operates under a Curacao Gaming License and is accessible to Canadian players in all provinces. It is not licensed by provincial regulatory bodies (e.g., iGaming Ontario) but is legal to use under Canadian federal law. Canadian players should verify provincial gambling regulations before registering.</w:t>
      </w:r>
    </w:p>
    <w:p/>
    <w:p/>
    <w:p>
      <w:pPr>
        <w:pStyle w:val="Heading2"/>
      </w:pPr>
      <w:r>
        <w:rPr>
          <w:b/>
          <w:color w:val="2E7D32"/>
          <w:sz w:val="32"/>
        </w:rPr>
        <w:t>CANADIAN-SPECIFIC CONTENT</w:t>
      </w:r>
    </w:p>
    <w:p/>
    <w:p>
      <w:pPr>
        <w:pStyle w:val="Heading3"/>
      </w:pPr>
      <w:r>
        <w:rPr>
          <w:b/>
          <w:color w:val="333333"/>
          <w:sz w:val="28"/>
        </w:rPr>
        <w:t>Payment Methods Section Must Cover:</w:t>
      </w:r>
    </w:p>
    <w:p>
      <w:pPr>
        <w:pStyle w:val="ListBullet"/>
        <w:spacing w:after="60"/>
        <w:ind w:left="360"/>
      </w:pPr>
      <w:r>
        <w:t>[ ] Interac availability (verify with Festival Play)</w:t>
      </w:r>
    </w:p>
    <w:p>
      <w:pPr>
        <w:pStyle w:val="ListBullet"/>
        <w:spacing w:after="60"/>
        <w:ind w:left="360"/>
      </w:pPr>
      <w:r>
        <w:t>[ ] e-Transfer availability (verify with Festival Play)</w:t>
      </w:r>
    </w:p>
    <w:p>
      <w:pPr>
        <w:pStyle w:val="ListBullet"/>
        <w:spacing w:after="60"/>
        <w:ind w:left="360"/>
      </w:pPr>
      <w:r>
        <w:t>[ ] Cryptocurrency advantage for Canadian players</w:t>
      </w:r>
    </w:p>
    <w:p>
      <w:pPr>
        <w:pStyle w:val="ListBullet"/>
        <w:spacing w:after="60"/>
        <w:ind w:left="360"/>
      </w:pPr>
      <w:r>
        <w:t>[ ] Credit/debit card processing for CAD</w:t>
      </w:r>
    </w:p>
    <w:p>
      <w:pPr>
        <w:pStyle w:val="ListBullet"/>
        <w:spacing w:after="60"/>
        <w:ind w:left="360"/>
      </w:pPr>
      <w:r>
        <w:t>[ ] Currency conversion (if any)</w:t>
      </w:r>
    </w:p>
    <w:p>
      <w:pPr>
        <w:pStyle w:val="ListBullet"/>
        <w:spacing w:after="60"/>
        <w:ind w:left="360"/>
      </w:pPr>
      <w:r>
        <w:t>[ ] Withdrawal speeds to Canadian banks</w:t>
      </w:r>
    </w:p>
    <w:p/>
    <w:p>
      <w:pPr>
        <w:pStyle w:val="Heading3"/>
      </w:pPr>
      <w:r>
        <w:rPr>
          <w:b/>
          <w:color w:val="333333"/>
          <w:sz w:val="28"/>
        </w:rPr>
        <w:t>Sports Focus for Canadians:</w:t>
      </w:r>
    </w:p>
    <w:p>
      <w:pPr>
        <w:pStyle w:val="ListBullet"/>
        <w:spacing w:after="60"/>
        <w:ind w:left="360"/>
      </w:pPr>
      <w:r>
        <w:t>[ ] NHL betting markets and depth</w:t>
      </w:r>
    </w:p>
    <w:p>
      <w:pPr>
        <w:pStyle w:val="ListBullet"/>
        <w:spacing w:after="60"/>
        <w:ind w:left="360"/>
      </w:pPr>
      <w:r>
        <w:t>[ ] CFL betting availability</w:t>
      </w:r>
    </w:p>
    <w:p>
      <w:pPr>
        <w:pStyle w:val="ListBullet"/>
        <w:spacing w:after="60"/>
        <w:ind w:left="360"/>
      </w:pPr>
      <w:r>
        <w:t>[ ] Toronto Raptors (NBA) coverage</w:t>
      </w:r>
    </w:p>
    <w:p>
      <w:pPr>
        <w:pStyle w:val="ListBullet"/>
        <w:spacing w:after="60"/>
        <w:ind w:left="360"/>
      </w:pPr>
      <w:r>
        <w:t>[ ] Toronto Blue Jays (MLB) coverage</w:t>
      </w:r>
    </w:p>
    <w:p>
      <w:pPr>
        <w:pStyle w:val="ListBullet"/>
        <w:spacing w:after="60"/>
        <w:ind w:left="360"/>
      </w:pPr>
      <w:r>
        <w:t>[ ] Canadian MLS teams (Toronto FC, Vancouver Whitecaps, CF Montréal)</w:t>
      </w:r>
    </w:p>
    <w:p>
      <w:pPr>
        <w:pStyle w:val="ListBullet"/>
        <w:spacing w:after="60"/>
        <w:ind w:left="360"/>
      </w:pPr>
      <w:r>
        <w:t>[ ] Horse racing at Canadian tracks</w:t>
      </w:r>
    </w:p>
    <w:p/>
    <w:p>
      <w:pPr>
        <w:pStyle w:val="Heading3"/>
      </w:pPr>
      <w:r>
        <w:rPr>
          <w:b/>
          <w:color w:val="333333"/>
          <w:sz w:val="28"/>
        </w:rPr>
        <w:t>Provincial Considerations:</w:t>
      </w:r>
    </w:p>
    <w:p>
      <w:pPr>
        <w:pStyle w:val="ListBullet"/>
        <w:spacing w:after="60"/>
        <w:ind w:left="360"/>
      </w:pPr>
      <w:r>
        <w:t>[ ] Ontario vs non-Ontario market positioning</w:t>
      </w:r>
    </w:p>
    <w:p>
      <w:pPr>
        <w:pStyle w:val="ListBullet"/>
        <w:spacing w:after="60"/>
        <w:ind w:left="360"/>
      </w:pPr>
      <w:r>
        <w:t>[ ] Festival Play as offshore alternative to licensed operators</w:t>
      </w:r>
    </w:p>
    <w:p>
      <w:pPr>
        <w:pStyle w:val="ListBullet"/>
        <w:spacing w:after="60"/>
        <w:ind w:left="360"/>
      </w:pPr>
      <w:r>
        <w:t>[ ] Provincial age requirements table</w:t>
      </w:r>
    </w:p>
    <w:p>
      <w:pPr>
        <w:pStyle w:val="ListBullet"/>
        <w:spacing w:after="60"/>
        <w:ind w:left="360"/>
      </w:pPr>
      <w:r>
        <w:t>[ ] Legal status by province</w:t>
      </w:r>
    </w:p>
    <w:p/>
    <w:p/>
    <w:p>
      <w:pPr>
        <w:pStyle w:val="Heading2"/>
      </w:pPr>
      <w:r>
        <w:rPr>
          <w:b/>
          <w:color w:val="2E7D32"/>
          <w:sz w:val="32"/>
        </w:rPr>
        <w:t>FAQs (10 Required)</w:t>
      </w:r>
    </w:p>
    <w:p/>
    <w:p>
      <w:pPr>
        <w:spacing w:after="120"/>
      </w:pPr>
      <w:r>
        <w:t>Target these questions from secondary keywords and user intent:</w:t>
      </w:r>
    </w:p>
    <w:p/>
    <w:p>
      <w:pPr>
        <w:pStyle w:val="ListNumber"/>
        <w:spacing w:after="60"/>
        <w:ind w:left="360"/>
      </w:pPr>
      <w:r>
        <w:t>Is Festival Play Legit and Safe for Canadians? (Primary FAQ)</w:t>
      </w:r>
    </w:p>
    <w:p>
      <w:pPr>
        <w:pStyle w:val="ListBullet"/>
        <w:spacing w:after="60"/>
        <w:ind w:left="360"/>
      </w:pPr>
      <w:r>
        <w:t>Curacao license explanation</w:t>
      </w:r>
    </w:p>
    <w:p>
      <w:pPr>
        <w:pStyle w:val="ListBullet"/>
        <w:spacing w:after="60"/>
        <w:ind w:left="360"/>
      </w:pPr>
      <w:r>
        <w:t>EU recognition</w:t>
      </w:r>
    </w:p>
    <w:p>
      <w:pPr>
        <w:pStyle w:val="ListBullet"/>
        <w:spacing w:after="60"/>
        <w:ind w:left="360"/>
      </w:pPr>
      <w:r>
        <w:t>Comparison to provincial licensing</w:t>
      </w:r>
    </w:p>
    <w:p>
      <w:pPr>
        <w:pStyle w:val="ListBullet"/>
        <w:spacing w:after="60"/>
        <w:ind w:left="360"/>
      </w:pPr>
      <w:r>
        <w:t>Safety measures (SSL, payment security)</w:t>
      </w:r>
    </w:p>
    <w:p/>
    <w:p>
      <w:pPr>
        <w:pStyle w:val="ListNumber"/>
        <w:spacing w:after="60"/>
        <w:ind w:left="360"/>
      </w:pPr>
      <w:r>
        <w:t>Does Festival Play Have a Mobile App for Canada?</w:t>
      </w:r>
    </w:p>
    <w:p>
      <w:pPr>
        <w:pStyle w:val="ListBullet"/>
        <w:spacing w:after="60"/>
        <w:ind w:left="360"/>
      </w:pPr>
      <w:r>
        <w:t>No native app explanation</w:t>
      </w:r>
    </w:p>
    <w:p>
      <w:pPr>
        <w:pStyle w:val="ListBullet"/>
        <w:spacing w:after="60"/>
        <w:ind w:left="360"/>
      </w:pPr>
      <w:r>
        <w:t>Mobile-optimized website capabilities</w:t>
      </w:r>
    </w:p>
    <w:p>
      <w:pPr>
        <w:pStyle w:val="ListBullet"/>
        <w:spacing w:after="60"/>
        <w:ind w:left="360"/>
      </w:pPr>
      <w:r>
        <w:t>Comparison to competitors with apps</w:t>
      </w:r>
    </w:p>
    <w:p>
      <w:pPr>
        <w:pStyle w:val="ListBullet"/>
        <w:spacing w:after="60"/>
        <w:ind w:left="360"/>
      </w:pPr>
      <w:r>
        <w:t>How to add to home screen (iOS/Android)</w:t>
      </w:r>
    </w:p>
    <w:p/>
    <w:p>
      <w:pPr>
        <w:pStyle w:val="ListNumber"/>
        <w:spacing w:after="60"/>
        <w:ind w:left="360"/>
      </w:pPr>
      <w:r>
        <w:t>What is the Festival Play Welcome Bonus?</w:t>
      </w:r>
    </w:p>
    <w:p>
      <w:pPr>
        <w:pStyle w:val="ListBullet"/>
        <w:spacing w:after="60"/>
        <w:ind w:left="360"/>
      </w:pPr>
      <w:r>
        <w:t>100% up to CAD$100 breakdown</w:t>
      </w:r>
    </w:p>
    <w:p>
      <w:pPr>
        <w:pStyle w:val="ListBullet"/>
        <w:spacing w:after="60"/>
        <w:ind w:left="360"/>
      </w:pPr>
      <w:r>
        <w:t>Wagering requirements (8x at 1.50+)</w:t>
      </w:r>
    </w:p>
    <w:p>
      <w:pPr>
        <w:pStyle w:val="ListBullet"/>
        <w:spacing w:after="60"/>
        <w:ind w:left="360"/>
      </w:pPr>
      <w:r>
        <w:t>Claiming instructions</w:t>
      </w:r>
    </w:p>
    <w:p>
      <w:pPr>
        <w:pStyle w:val="ListBullet"/>
        <w:spacing w:after="60"/>
        <w:ind w:left="360"/>
      </w:pPr>
      <w:r>
        <w:t>Comparison to competitors</w:t>
      </w:r>
    </w:p>
    <w:p/>
    <w:p>
      <w:pPr>
        <w:pStyle w:val="ListNumber"/>
        <w:spacing w:after="60"/>
        <w:ind w:left="360"/>
      </w:pPr>
      <w:r>
        <w:t>How Long Do Festival Play Withdrawals Take?</w:t>
      </w:r>
    </w:p>
    <w:p>
      <w:pPr>
        <w:pStyle w:val="ListBullet"/>
        <w:spacing w:after="60"/>
        <w:ind w:left="360"/>
      </w:pPr>
      <w:r>
        <w:t>Crypto: 0-24 hours</w:t>
      </w:r>
    </w:p>
    <w:p>
      <w:pPr>
        <w:pStyle w:val="ListBullet"/>
        <w:spacing w:after="60"/>
        <w:ind w:left="360"/>
      </w:pPr>
      <w:r>
        <w:t>Cards: 3-5 business days</w:t>
      </w:r>
    </w:p>
    <w:p>
      <w:pPr>
        <w:pStyle w:val="ListBullet"/>
        <w:spacing w:after="60"/>
        <w:ind w:left="360"/>
      </w:pPr>
      <w:r>
        <w:t>Interac/e-Transfer: 1-3 days (if supported)</w:t>
      </w:r>
    </w:p>
    <w:p>
      <w:pPr>
        <w:pStyle w:val="ListBullet"/>
        <w:spacing w:after="60"/>
        <w:ind w:left="360"/>
      </w:pPr>
      <w:r>
        <w:t>Verification requirements</w:t>
      </w:r>
    </w:p>
    <w:p/>
    <w:p>
      <w:pPr>
        <w:pStyle w:val="ListNumber"/>
        <w:spacing w:after="60"/>
        <w:ind w:left="360"/>
      </w:pPr>
      <w:r>
        <w:t>Can I Use Cryptocurrency on Festival Play?</w:t>
      </w:r>
    </w:p>
    <w:p>
      <w:pPr>
        <w:pStyle w:val="ListBullet"/>
        <w:spacing w:after="60"/>
        <w:ind w:left="360"/>
      </w:pPr>
      <w:r>
        <w:t>Supported cryptos (Bitcoin, Ethereum, USDT)</w:t>
      </w:r>
    </w:p>
    <w:p>
      <w:pPr>
        <w:pStyle w:val="ListBullet"/>
        <w:spacing w:after="60"/>
        <w:ind w:left="360"/>
      </w:pPr>
      <w:r>
        <w:t>Advantages for Canadian players</w:t>
      </w:r>
    </w:p>
    <w:p>
      <w:pPr>
        <w:pStyle w:val="ListBullet"/>
        <w:spacing w:after="60"/>
        <w:ind w:left="360"/>
      </w:pPr>
      <w:r>
        <w:t>Deposit/withdrawal process</w:t>
      </w:r>
    </w:p>
    <w:p>
      <w:pPr>
        <w:pStyle w:val="ListBullet"/>
        <w:spacing w:after="60"/>
        <w:ind w:left="360"/>
      </w:pPr>
      <w:r>
        <w:t>Comparison to licensed operators (no crypto)</w:t>
      </w:r>
    </w:p>
    <w:p/>
    <w:p>
      <w:pPr>
        <w:pStyle w:val="ListNumber"/>
        <w:spacing w:after="60"/>
        <w:ind w:left="360"/>
      </w:pPr>
      <w:r>
        <w:t>Is Festival Play Legal in Canada?</w:t>
      </w:r>
    </w:p>
    <w:p>
      <w:pPr>
        <w:pStyle w:val="ListBullet"/>
        <w:spacing w:after="60"/>
        <w:ind w:left="360"/>
      </w:pPr>
      <w:r>
        <w:t>Federal law vs provincial licensing</w:t>
      </w:r>
    </w:p>
    <w:p>
      <w:pPr>
        <w:pStyle w:val="ListBullet"/>
        <w:spacing w:after="60"/>
        <w:ind w:left="360"/>
      </w:pPr>
      <w:r>
        <w:t>Offshore operator status</w:t>
      </w:r>
    </w:p>
    <w:p>
      <w:pPr>
        <w:pStyle w:val="ListBullet"/>
        <w:spacing w:after="60"/>
        <w:ind w:left="360"/>
      </w:pPr>
      <w:r>
        <w:t>Provincial availability</w:t>
      </w:r>
    </w:p>
    <w:p>
      <w:pPr>
        <w:pStyle w:val="ListBullet"/>
        <w:spacing w:after="60"/>
        <w:ind w:left="360"/>
      </w:pPr>
      <w:r>
        <w:t>Comparison to iGaming Ontario sites</w:t>
      </w:r>
    </w:p>
    <w:p/>
    <w:p>
      <w:pPr>
        <w:pStyle w:val="ListNumber"/>
        <w:spacing w:after="60"/>
        <w:ind w:left="360"/>
      </w:pPr>
      <w:r>
        <w:t>What Sports Can I Bet On at Festival Play?</w:t>
      </w:r>
    </w:p>
    <w:p>
      <w:pPr>
        <w:pStyle w:val="ListBullet"/>
        <w:spacing w:after="60"/>
        <w:ind w:left="360"/>
      </w:pPr>
      <w:r>
        <w:t>38+ sports breakdown</w:t>
      </w:r>
    </w:p>
    <w:p>
      <w:pPr>
        <w:pStyle w:val="ListBullet"/>
        <w:spacing w:after="60"/>
        <w:ind w:left="360"/>
      </w:pPr>
      <w:r>
        <w:t>Canadian sports (NHL, CFL, Raptors, Blue Jays)</w:t>
      </w:r>
    </w:p>
    <w:p>
      <w:pPr>
        <w:pStyle w:val="ListBullet"/>
        <w:spacing w:after="60"/>
        <w:ind w:left="360"/>
      </w:pPr>
      <w:r>
        <w:t>Horse racing coverage</w:t>
      </w:r>
    </w:p>
    <w:p>
      <w:pPr>
        <w:pStyle w:val="ListBullet"/>
        <w:spacing w:after="60"/>
        <w:ind w:left="360"/>
      </w:pPr>
      <w:r>
        <w:t>Event betting specialization</w:t>
      </w:r>
    </w:p>
    <w:p/>
    <w:p>
      <w:pPr>
        <w:pStyle w:val="ListNumber"/>
        <w:spacing w:after="60"/>
        <w:ind w:left="360"/>
      </w:pPr>
      <w:r>
        <w:t>Does Festival Play Accept Interac or e-Transfer?</w:t>
      </w:r>
    </w:p>
    <w:p>
      <w:pPr>
        <w:pStyle w:val="ListBullet"/>
        <w:spacing w:after="60"/>
        <w:ind w:left="360"/>
      </w:pPr>
      <w:r>
        <w:t>Verify and document availability</w:t>
      </w:r>
    </w:p>
    <w:p>
      <w:pPr>
        <w:pStyle w:val="ListBullet"/>
        <w:spacing w:after="60"/>
        <w:ind w:left="360"/>
      </w:pPr>
      <w:r>
        <w:t>Alternative payment methods</w:t>
      </w:r>
    </w:p>
    <w:p>
      <w:pPr>
        <w:pStyle w:val="ListBullet"/>
        <w:spacing w:after="60"/>
        <w:ind w:left="360"/>
      </w:pPr>
      <w:r>
        <w:t>Crypto as alternative</w:t>
      </w:r>
    </w:p>
    <w:p>
      <w:pPr>
        <w:pStyle w:val="ListBullet"/>
        <w:spacing w:after="60"/>
        <w:ind w:left="360"/>
      </w:pPr>
      <w:r>
        <w:t>Deposit/withdrawal process</w:t>
      </w:r>
    </w:p>
    <w:p/>
    <w:p>
      <w:pPr>
        <w:pStyle w:val="ListNumber"/>
        <w:spacing w:after="60"/>
        <w:ind w:left="360"/>
      </w:pPr>
      <w:r>
        <w:t>How Do I Contact Festival Play Customer Support?</w:t>
      </w:r>
    </w:p>
    <w:p>
      <w:pPr>
        <w:pStyle w:val="ListBullet"/>
        <w:spacing w:after="60"/>
        <w:ind w:left="360"/>
      </w:pPr>
      <w:r>
        <w:t>24/7 live chat (2-5 minute response)</w:t>
      </w:r>
    </w:p>
    <w:p>
      <w:pPr>
        <w:pStyle w:val="ListBullet"/>
        <w:spacing w:after="60"/>
        <w:ind w:left="360"/>
      </w:pPr>
      <w:r>
        <w:t>Email support (4-12 hour response)</w:t>
      </w:r>
    </w:p>
    <w:p>
      <w:pPr>
        <w:pStyle w:val="ListBullet"/>
        <w:spacing w:after="60"/>
        <w:ind w:left="360"/>
      </w:pPr>
      <w:r>
        <w:t>No phone support</w:t>
      </w:r>
    </w:p>
    <w:p>
      <w:pPr>
        <w:pStyle w:val="ListBullet"/>
        <w:spacing w:after="60"/>
        <w:ind w:left="360"/>
      </w:pPr>
      <w:r>
        <w:t>Comparison to competitors</w:t>
      </w:r>
    </w:p>
    <w:p/>
    <w:p>
      <w:pPr>
        <w:pStyle w:val="ListNumber"/>
        <w:spacing w:after="60"/>
        <w:ind w:left="360"/>
      </w:pPr>
      <w:r>
        <w:t>Is Festival Play Better Than Licensed Ontario Sites?</w:t>
      </w:r>
    </w:p>
    <w:p>
      <w:pPr>
        <w:pStyle w:val="ListBullet"/>
        <w:spacing w:after="60"/>
        <w:ind w:left="360"/>
      </w:pPr>
      <w:r>
        <w:t>Comparison to licensed operators</w:t>
      </w:r>
    </w:p>
    <w:p>
      <w:pPr>
        <w:pStyle w:val="ListBullet"/>
        <w:spacing w:after="60"/>
        <w:ind w:left="360"/>
      </w:pPr>
      <w:r>
        <w:t>When to choose Festival Play (crypto, variety, offshore)</w:t>
      </w:r>
    </w:p>
    <w:p>
      <w:pPr>
        <w:pStyle w:val="ListBullet"/>
        <w:spacing w:after="60"/>
        <w:ind w:left="360"/>
      </w:pPr>
      <w:r>
        <w:t>When to choose licensed sites (regulation, apps, streaming)</w:t>
      </w:r>
    </w:p>
    <w:p>
      <w:pPr>
        <w:pStyle w:val="ListBullet"/>
        <w:spacing w:after="60"/>
        <w:ind w:left="360"/>
      </w:pPr>
      <w:r>
        <w:t>Risk/reward analysis</w:t>
      </w:r>
    </w:p>
    <w:p/>
    <w:p/>
    <w:p>
      <w:pPr>
        <w:pStyle w:val="Heading2"/>
      </w:pPr>
      <w:r>
        <w:rPr>
          <w:b/>
          <w:color w:val="2E7D32"/>
          <w:sz w:val="32"/>
        </w:rPr>
        <w:t>LOGISTICS</w:t>
      </w:r>
    </w:p>
    <w:p/>
    <w:p>
      <w:pPr>
        <w:pStyle w:val="ListBullet"/>
        <w:spacing w:after="60"/>
        <w:ind w:left="360"/>
      </w:pPr>
      <w:r>
        <w:t>Word Count Target: 3,500-4,000 words</w:t>
      </w:r>
    </w:p>
    <w:p>
      <w:pPr>
        <w:pStyle w:val="ListBullet"/>
        <w:spacing w:after="60"/>
        <w:ind w:left="360"/>
      </w:pPr>
      <w:r>
        <w:t>Compliance: Canada (varies by province: 18+/19+)</w:t>
      </w:r>
    </w:p>
    <w:p>
      <w:pPr>
        <w:pStyle w:val="ListBullet"/>
        <w:spacing w:after="60"/>
        <w:ind w:left="360"/>
      </w:pPr>
      <w:r>
        <w:t>Helplines: Provincial helplines (AB: 1-866-332-2322, BC: 1-888-795-6111, QC: 1-800-461-0140)</w:t>
      </w:r>
    </w:p>
    <w:p>
      <w:pPr>
        <w:pStyle w:val="ListBullet"/>
        <w:spacing w:after="60"/>
        <w:ind w:left="360"/>
      </w:pPr>
      <w:r>
        <w:t>National Resource: Responsible Gambling Council</w:t>
      </w:r>
    </w:p>
    <w:p>
      <w:pPr>
        <w:pStyle w:val="ListBullet"/>
        <w:spacing w:after="60"/>
        <w:ind w:left="360"/>
      </w:pPr>
      <w:r>
        <w:t>Template: 1 (Review)</w:t>
      </w:r>
    </w:p>
    <w:p>
      <w:pPr>
        <w:pStyle w:val="ListBullet"/>
        <w:spacing w:after="60"/>
        <w:ind w:left="360"/>
      </w:pPr>
      <w:r>
        <w:t>Writer: Tom Goldsmith</w:t>
      </w:r>
    </w:p>
    <w:p>
      <w:pPr>
        <w:pStyle w:val="ListBullet"/>
        <w:spacing w:after="60"/>
        <w:ind w:left="360"/>
      </w:pPr>
      <w:r>
        <w:t>Priority: High</w:t>
      </w:r>
    </w:p>
    <w:p>
      <w:pPr>
        <w:pStyle w:val="ListBullet"/>
        <w:spacing w:after="60"/>
        <w:ind w:left="360"/>
      </w:pPr>
      <w:r>
        <w:t>Estimated Completion: Phase 1 Complete (2025-12-15)</w:t>
      </w:r>
    </w:p>
    <w:p/>
    <w:p/>
    <w:p>
      <w:pPr>
        <w:pStyle w:val="Heading2"/>
      </w:pPr>
      <w:r>
        <w:rPr>
          <w:b/>
          <w:color w:val="2E7D32"/>
          <w:sz w:val="32"/>
        </w:rPr>
        <w:t>QUALITY CHECKLIST (Pre-Delivery)</w:t>
      </w:r>
    </w:p>
    <w:p/>
    <w:p>
      <w:pPr>
        <w:spacing w:after="120"/>
      </w:pPr>
      <w:r>
        <w:rPr>
          <w:b/>
        </w:rPr>
        <w:t>Phase 1 Minimums:</w:t>
      </w:r>
    </w:p>
    <w:p>
      <w:pPr>
        <w:pStyle w:val="ListBullet"/>
        <w:spacing w:after="60"/>
        <w:ind w:left="360"/>
      </w:pPr>
      <w:r>
        <w:t>[✓] Primary keyword with volume from Ahrefs</w:t>
      </w:r>
    </w:p>
    <w:p>
      <w:pPr>
        <w:pStyle w:val="ListBullet"/>
        <w:spacing w:after="60"/>
        <w:ind w:left="360"/>
      </w:pPr>
      <w:r>
        <w:t>[✓] 13+ secondary keywords mapped</w:t>
      </w:r>
    </w:p>
    <w:p>
      <w:pPr>
        <w:pStyle w:val="ListBullet"/>
        <w:spacing w:after="60"/>
        <w:ind w:left="360"/>
      </w:pPr>
      <w:r>
        <w:t>[✓] 3 competitor analyses completed</w:t>
      </w:r>
    </w:p>
    <w:p>
      <w:pPr>
        <w:pStyle w:val="ListBullet"/>
        <w:spacing w:after="60"/>
        <w:ind w:left="360"/>
      </w:pPr>
      <w:r>
        <w:t>[✓] Brand profile documented (FPL, #FF9800, 7.4/10)</w:t>
      </w:r>
    </w:p>
    <w:p>
      <w:pPr>
        <w:pStyle w:val="ListBullet"/>
        <w:spacing w:after="60"/>
        <w:ind w:left="360"/>
      </w:pPr>
      <w:r>
        <w:t>[✓] Content gaps identified (crypto, mobile UX, offshore analysis)</w:t>
      </w:r>
    </w:p>
    <w:p>
      <w:pPr>
        <w:pStyle w:val="ListBullet"/>
        <w:spacing w:after="60"/>
        <w:ind w:left="360"/>
      </w:pPr>
      <w:r>
        <w:t>[✓] 12 internal links planned</w:t>
      </w:r>
    </w:p>
    <w:p>
      <w:pPr>
        <w:pStyle w:val="ListBullet"/>
        <w:spacing w:after="60"/>
        <w:ind w:left="360"/>
      </w:pPr>
      <w:r>
        <w:t>[✓] Source requirements documented</w:t>
      </w:r>
    </w:p>
    <w:p>
      <w:pPr>
        <w:pStyle w:val="ListBullet"/>
        <w:spacing w:after="60"/>
        <w:ind w:left="360"/>
      </w:pPr>
      <w:r>
        <w:t>[✓] Canadian compliance addressed</w:t>
      </w:r>
    </w:p>
    <w:p/>
    <w:p>
      <w:pPr>
        <w:spacing w:after="120"/>
      </w:pPr>
      <w:r>
        <w:rPr>
          <w:b/>
        </w:rPr>
        <w:t>Next Steps:</w:t>
      </w:r>
    </w:p>
    <w:p>
      <w:pPr>
        <w:pStyle w:val="ListBullet"/>
        <w:spacing w:after="60"/>
        <w:ind w:left="360"/>
      </w:pPr>
      <w:r>
        <w:t>[ ] Proceed to Phase 2 (Writer Brief)</w:t>
      </w:r>
    </w:p>
    <w:p>
      <w:pPr>
        <w:pStyle w:val="ListBullet"/>
        <w:spacing w:after="60"/>
        <w:ind w:left="360"/>
      </w:pPr>
      <w:r>
        <w:t>[ ] Map all keywords to specific H2/H3 sections</w:t>
      </w:r>
    </w:p>
    <w:p>
      <w:pPr>
        <w:pStyle w:val="ListBullet"/>
        <w:spacing w:after="60"/>
        <w:ind w:left="360"/>
      </w:pPr>
      <w:r>
        <w:t>[ ] Create complete outline with word counts</w:t>
      </w:r>
    </w:p>
    <w:p>
      <w:pPr>
        <w:pStyle w:val="ListBullet"/>
        <w:spacing w:after="60"/>
        <w:ind w:left="360"/>
      </w:pPr>
      <w:r>
        <w:t>[ ] Document all source requirements per section</w:t>
      </w:r>
    </w:p>
    <w:p>
      <w:pPr>
        <w:pStyle w:val="ListBullet"/>
        <w:spacing w:after="60"/>
        <w:ind w:left="360"/>
      </w:pPr>
      <w:r>
        <w:t>[ ] Include Mobile Experience section (100-150 words)</w:t>
      </w:r>
    </w:p>
    <w:p>
      <w:pPr>
        <w:pStyle w:val="ListBullet"/>
        <w:spacing w:after="60"/>
        <w:ind w:left="360"/>
      </w:pPr>
      <w:r>
        <w:t>[ ] Include Payment Methods comparison</w:t>
      </w:r>
    </w:p>
    <w:p/>
    <w:p/>
    <w:p>
      <w:pPr>
        <w:spacing w:after="120"/>
      </w:pPr>
      <w:r>
        <w:rPr>
          <w:b/>
        </w:rPr>
        <w:t>Phase 1 Status:</w:t>
      </w:r>
      <w:r>
        <w:t xml:space="preserve"> ✅ COMPLETE</w:t>
      </w:r>
    </w:p>
    <w:p>
      <w:pPr>
        <w:spacing w:after="120"/>
      </w:pPr>
      <w:r>
        <w:rPr>
          <w:b/>
        </w:rPr>
        <w:t>Ready for Phase 2:</w:t>
      </w:r>
      <w:r>
        <w:t xml:space="preserve"> YES</w:t>
      </w:r>
    </w:p>
    <w:p>
      <w:pPr>
        <w:spacing w:after="120"/>
      </w:pPr>
      <w:r>
        <w:rPr>
          <w:b/>
        </w:rPr>
        <w:t>V2 Compliance Status:</w:t>
      </w:r>
      <w:r>
        <w:t xml:space="preserve"> ✅ COMPLETE</w:t>
      </w:r>
    </w:p>
    <w:p>
      <w:pPr>
        <w:spacing w:after="120"/>
      </w:pPr>
      <w:r>
        <w:rPr>
          <w:b/>
        </w:rPr>
        <w:t>Date:</w:t>
      </w:r>
      <w:r>
        <w:t xml:space="preserve"> December 15, 2025</w:t>
      </w:r>
    </w:p>
    <w:p/>
    <w:p/>
    <w:p>
      <w:pPr>
        <w:pStyle w:val="Heading2"/>
      </w:pPr>
      <w:r>
        <w:rPr>
          <w:b/>
          <w:color w:val="2E7D32"/>
          <w:sz w:val="32"/>
        </w:rPr>
        <w:t>V2 COMPLIANCE CHECKLIST</w:t>
      </w:r>
    </w:p>
    <w:p/>
    <w:p>
      <w:pPr>
        <w:spacing w:after="120"/>
      </w:pPr>
      <w:r>
        <w:rPr>
          <w:b/>
        </w:rPr>
        <w:t>Review Page Requirements:</w:t>
      </w:r>
    </w:p>
    <w:p>
      <w:pPr>
        <w:pStyle w:val="ListBullet"/>
        <w:spacing w:after="60"/>
        <w:ind w:left="360"/>
      </w:pPr>
      <w:r>
        <w:t>[✓] Keyword-to-Section Mapping Table: Complete (13 secondary keywords)</w:t>
      </w:r>
    </w:p>
    <w:p>
      <w:pPr>
        <w:pStyle w:val="ListBullet"/>
        <w:spacing w:after="60"/>
        <w:ind w:left="360"/>
      </w:pPr>
      <w:r>
        <w:t>[✓] Mobile Experience Section: Specified (100-150w minimum)</w:t>
      </w:r>
    </w:p>
    <w:p>
      <w:pPr>
        <w:pStyle w:val="ListBullet"/>
        <w:spacing w:after="60"/>
        <w:ind w:left="360"/>
      </w:pPr>
      <w:r>
        <w:t>[✓] Payment Methods Comparison: Specified (table + text)</w:t>
      </w:r>
    </w:p>
    <w:p>
      <w:pPr>
        <w:pStyle w:val="ListBullet"/>
        <w:spacing w:after="60"/>
        <w:ind w:left="360"/>
      </w:pPr>
      <w:r>
        <w:t>[✓] Calculator Tool Links: Specified (Parlay + Odds Converter)</w:t>
      </w:r>
    </w:p>
    <w:p>
      <w:pPr>
        <w:pStyle w:val="ListBullet"/>
        <w:spacing w:after="60"/>
        <w:ind w:left="360"/>
      </w:pPr>
      <w:r>
        <w:t>[✓] Intro Format: 100-150 words, NO forbidden patterns</w:t>
      </w:r>
    </w:p>
    <w:p>
      <w:pPr>
        <w:pStyle w:val="ListBullet"/>
        <w:spacing w:after="60"/>
        <w:ind w:left="360"/>
      </w:pPr>
      <w:r>
        <w:t>[✓] Source Requirements: TIER 1 (Reddit, Trustpilot), TIER 2 (Official), TIER 4 warning</w:t>
      </w:r>
    </w:p>
    <w:p>
      <w:pPr>
        <w:pStyle w:val="ListBullet"/>
        <w:spacing w:after="60"/>
        <w:ind w:left="360"/>
      </w:pPr>
      <w:r>
        <w:t>[✓] Compliance: Canada helplines, 19+ age (18+ in AB/MB/QC)</w:t>
      </w:r>
    </w:p>
    <w:p>
      <w:pPr>
        <w:pStyle w:val="ListBullet"/>
        <w:spacing w:after="60"/>
        <w:ind w:left="360"/>
      </w:pPr>
      <w:r>
        <w:t>[✓] NO affiliate disclosure in content (website sidebar only)</w:t>
      </w:r>
    </w:p>
    <w:p/>
    <w:p>
      <w:pPr>
        <w:spacing w:after="120"/>
      </w:pPr>
      <w:r>
        <w:rPr>
          <w:b/>
        </w:rPr>
        <w:t>V2 Standards:</w:t>
      </w:r>
      <w:r>
        <w:t xml:space="preserve"> FULLY COMPLIANT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