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color w:val="2E7D32"/>
          <w:sz w:val="48"/>
        </w:rPr>
        <w:t>AI ENHANCEMENT BRIEF: Best NBA Betting Sites</w:t>
      </w:r>
    </w:p>
    <w:p/>
    <w:p>
      <w:pPr>
        <w:pStyle w:val="Heading2"/>
      </w:pPr>
      <w:r>
        <w:rPr>
          <w:b/>
          <w:color w:val="2E7D32"/>
          <w:sz w:val="32"/>
        </w:rPr>
        <w:t>Overview</w:t>
      </w:r>
    </w:p>
    <w:p/>
    <w:p>
      <w:pPr>
        <w:spacing w:after="120"/>
      </w:pPr>
      <w:r>
        <w:t>This document contains all technical implementation elements for the NBA Betting Sites page, including HTML components, schema markup, compliance sections, and brand-specific content.</w:t>
      </w:r>
    </w:p>
    <w:p/>
    <w:p/>
    <w:p>
      <w:pPr>
        <w:pStyle w:val="Heading2"/>
      </w:pPr>
      <w:r>
        <w:rPr>
          <w:b/>
          <w:color w:val="2E7D32"/>
          <w:sz w:val="32"/>
        </w:rPr>
        <w:t>1. COMPARISON TABLE (HTML)</w:t>
      </w:r>
    </w:p>
    <w:p/>
    <w:p>
      <w:pPr>
        <w:pStyle w:val="NoSpacing"/>
        <w:spacing w:before="120" w:after="120"/>
        <w:ind w:left="720"/>
      </w:pPr>
      <w:r>
        <w:rPr>
          <w:rFonts w:ascii="Courier New" w:hAnsi="Courier New"/>
          <w:sz w:val="18"/>
        </w:rPr>
        <w:t>&lt;div class="sportsbook-comparison-table"&gt;</w:t>
        <w:br/>
        <w:t xml:space="preserve">  &lt;table&gt;</w:t>
        <w:br/>
        <w:t xml:space="preserve">    &lt;thead&gt;</w:t>
        <w:br/>
        <w:t xml:space="preserve">      &lt;tr&gt;</w:t>
        <w:br/>
        <w:t xml:space="preserve">        &lt;th&gt;Rank&lt;/th&gt;</w:t>
        <w:br/>
        <w:t xml:space="preserve">        &lt;th&gt;Sportsbook&lt;/th&gt;</w:t>
        <w:br/>
        <w:t xml:space="preserve">        &lt;th&gt;Welcome Bonus&lt;/th&gt;</w:t>
        <w:br/>
        <w:t xml:space="preserve">        &lt;th&gt;NBA Features&lt;/th&gt;</w:t>
        <w:br/>
        <w:t xml:space="preserve">        &lt;th&gt;App Rating&lt;/th&gt;</w:t>
        <w:br/>
        <w:t xml:space="preserve">        &lt;th&gt;Action&lt;/th&gt;</w:t>
        <w:br/>
        <w:t xml:space="preserve">      &lt;/tr&gt;</w:t>
        <w:br/>
        <w:t xml:space="preserve">    &lt;/thead&gt;</w:t>
        <w:br/>
        <w:t xml:space="preserve">    &lt;tbody&gt;</w:t>
        <w:br/>
        <w:t xml:space="preserve">      &lt;tr&gt;</w:t>
        <w:br/>
        <w:t xml:space="preserve">        &lt;td&gt;1&lt;/td&gt;</w:t>
        <w:br/>
        <w:t xml:space="preserve">        &lt;td&gt;&lt;strong&gt;FanDuel&lt;/strong&gt;&lt;/td&gt;</w:t>
        <w:br/>
        <w:t xml:space="preserve">        &lt;td&gt;Bet $5, Get $150 in Bonus Bets&lt;/td&gt;</w:t>
        <w:br/>
        <w:t xml:space="preserve">        &lt;td&gt;SGP, Live Betting, Props&lt;/td&gt;</w:t>
        <w:br/>
        <w:t xml:space="preserve">        &lt;td&gt;4.8/5&lt;/td&gt;</w:t>
        <w:br/>
        <w:t xml:space="preserve">        &lt;td&gt;&lt;a href="[TRACKING LINK]" class="cta-button"&gt;Claim Bonus&lt;/a&gt;&lt;/td&gt;</w:t>
        <w:br/>
        <w:t xml:space="preserve">      &lt;/tr&gt;</w:t>
        <w:br/>
        <w:t xml:space="preserve">      &lt;tr&gt;</w:t>
        <w:br/>
        <w:t xml:space="preserve">        &lt;td&gt;2&lt;/td&gt;</w:t>
        <w:br/>
        <w:t xml:space="preserve">        &lt;td&gt;&lt;strong&gt;BetMGM&lt;/strong&gt;&lt;/td&gt;</w:t>
        <w:br/>
        <w:t xml:space="preserve">        &lt;td&gt;Up to $1,500 First Bet Offer&lt;/td&gt;</w:t>
        <w:br/>
        <w:t xml:space="preserve">        &lt;td&gt;Lion's Boosts, Edit Bet, Cash Out&lt;/td&gt;</w:t>
        <w:br/>
        <w:t xml:space="preserve">        &lt;td&gt;4.8/5&lt;/td&gt;</w:t>
        <w:br/>
        <w:t xml:space="preserve">        &lt;td&gt;&lt;a href="[TRACKING LINK]" class="cta-button"&gt;Claim Bonus&lt;/a&gt;&lt;/td&gt;</w:t>
        <w:br/>
        <w:t xml:space="preserve">      &lt;/tr&gt;</w:t>
        <w:br/>
        <w:t xml:space="preserve">      &lt;tr&gt;</w:t>
        <w:br/>
        <w:t xml:space="preserve">        &lt;td&gt;3&lt;/td&gt;</w:t>
        <w:br/>
        <w:t xml:space="preserve">        &lt;td&gt;&lt;strong&gt;DraftKings&lt;/strong&gt;&lt;/td&gt;</w:t>
        <w:br/>
        <w:t xml:space="preserve">        &lt;td&gt;Bet $5, Get $150 in Bonus Bets&lt;/td&gt;</w:t>
        <w:br/>
        <w:t xml:space="preserve">        &lt;td&gt;Official NBA Partner, SGP+&lt;/td&gt;</w:t>
        <w:br/>
        <w:t xml:space="preserve">        &lt;td&gt;4.8/5&lt;/td&gt;</w:t>
        <w:br/>
        <w:t xml:space="preserve">        &lt;td&gt;&lt;a href="[TRACKING LINK]" class="cta-button"&gt;Claim Bonus&lt;/a&gt;&lt;/td&gt;</w:t>
        <w:br/>
        <w:t xml:space="preserve">      &lt;/tr&gt;</w:t>
        <w:br/>
        <w:t xml:space="preserve">      &lt;tr&gt;</w:t>
        <w:br/>
        <w:t xml:space="preserve">        &lt;td&gt;4&lt;/td&gt;</w:t>
        <w:br/>
        <w:t xml:space="preserve">        &lt;td&gt;&lt;strong&gt;Caesars&lt;/strong&gt;&lt;/td&gt;</w:t>
        <w:br/>
        <w:t xml:space="preserve">        &lt;td&gt;Up to $1,000 First Bet&lt;/td&gt;</w:t>
        <w:br/>
        <w:t xml:space="preserve">        &lt;td&gt;Caesars Rewards, Wide Markets&lt;/td&gt;</w:t>
        <w:br/>
        <w:t xml:space="preserve">        &lt;td&gt;4.7/5&lt;/td&gt;</w:t>
        <w:br/>
        <w:t xml:space="preserve">        &lt;td&gt;&lt;a href="[TRACKING LINK]" class="cta-button"&gt;Claim Bonus&lt;/a&gt;&lt;/td&gt;</w:t>
        <w:br/>
        <w:t xml:space="preserve">      &lt;/tr&gt;</w:t>
        <w:br/>
        <w:t xml:space="preserve">      &lt;tr&gt;</w:t>
        <w:br/>
        <w:t xml:space="preserve">        &lt;td&gt;5&lt;/td&gt;</w:t>
        <w:br/>
        <w:t xml:space="preserve">        &lt;td&gt;&lt;strong&gt;bet365&lt;/strong&gt;&lt;/td&gt;</w:t>
        <w:br/>
        <w:t xml:space="preserve">        &lt;td&gt;Bet $1, Get $150&lt;/td&gt;</w:t>
        <w:br/>
        <w:t xml:space="preserve">        &lt;td&gt;Early Payout, Live Streaming&lt;/td&gt;</w:t>
        <w:br/>
        <w:t xml:space="preserve">        &lt;td&gt;4.7/5&lt;/td&gt;</w:t>
        <w:br/>
        <w:t xml:space="preserve">        &lt;td&gt;&lt;a href="[TRACKING LINK]" class="cta-button"&gt;Claim Bonus&lt;/a&gt;&lt;/td&gt;</w:t>
        <w:br/>
        <w:t xml:space="preserve">      &lt;/tr&gt;</w:t>
        <w:br/>
        <w:t xml:space="preserve">      &lt;tr&gt;</w:t>
        <w:br/>
        <w:t xml:space="preserve">        &lt;td&gt;6&lt;/td&gt;</w:t>
        <w:br/>
        <w:t xml:space="preserve">        &lt;td&gt;&lt;strong&gt;ESPN BET&lt;/strong&gt;&lt;/td&gt;</w:t>
        <w:br/>
        <w:t xml:space="preserve">        &lt;td&gt;$100 Bonus Bet&lt;/td&gt;</w:t>
        <w:br/>
        <w:t xml:space="preserve">        &lt;td&gt;ESPN Integration, Watch &amp; Bet&lt;/td&gt;</w:t>
        <w:br/>
        <w:t xml:space="preserve">        &lt;td&gt;4.5/5&lt;/td&gt;</w:t>
        <w:br/>
        <w:t xml:space="preserve">        &lt;td&gt;&lt;a href="[TRACKING LINK]" class="cta-button"&gt;Claim Bonus&lt;/a&gt;&lt;/td&gt;</w:t>
        <w:br/>
        <w:t xml:space="preserve">      &lt;/tr&gt;</w:t>
        <w:br/>
        <w:t xml:space="preserve">      &lt;tr&gt;</w:t>
        <w:br/>
        <w:t xml:space="preserve">        &lt;td&gt;7&lt;/td&gt;</w:t>
        <w:br/>
        <w:t xml:space="preserve">        &lt;td&gt;&lt;strong&gt;Fanatics&lt;/strong&gt;&lt;/td&gt;</w:t>
        <w:br/>
        <w:t xml:space="preserve">        &lt;td&gt;Bet &amp; Get up to $1,000&lt;/td&gt;</w:t>
        <w:br/>
        <w:t xml:space="preserve">        &lt;td&gt;FanCash Rewards, Daily Boosts&lt;/td&gt;</w:t>
        <w:br/>
        <w:t xml:space="preserve">        &lt;td&gt;4.5/5&lt;/td&gt;</w:t>
        <w:br/>
        <w:t xml:space="preserve">        &lt;td&gt;&lt;a href="[TRACKING LINK]" class="cta-button"&gt;Claim Bonus&lt;/a&gt;&lt;/td&gt;</w:t>
        <w:br/>
        <w:t xml:space="preserve">      &lt;/tr&gt;</w:t>
        <w:br/>
        <w:t xml:space="preserve">    &lt;/tbody&gt;</w:t>
        <w:br/>
        <w:t xml:space="preserve">  &lt;/table&gt;</w:t>
        <w:br/>
        <w:t>&lt;/div&gt;</w:t>
      </w:r>
    </w:p>
    <w:p/>
    <w:p/>
    <w:p>
      <w:pPr>
        <w:pStyle w:val="Heading2"/>
      </w:pPr>
      <w:r>
        <w:rPr>
          <w:b/>
          <w:color w:val="2E7D32"/>
          <w:sz w:val="32"/>
        </w:rPr>
        <w:t>2. STATE LEGALITY TABLE (HTML)</w:t>
      </w:r>
    </w:p>
    <w:p/>
    <w:p>
      <w:pPr>
        <w:pStyle w:val="NoSpacing"/>
        <w:spacing w:before="120" w:after="120"/>
        <w:ind w:left="720"/>
      </w:pPr>
      <w:r>
        <w:rPr>
          <w:rFonts w:ascii="Courier New" w:hAnsi="Courier New"/>
          <w:sz w:val="18"/>
        </w:rPr>
        <w:t>&lt;div class="state-legality-table"&gt;</w:t>
        <w:br/>
        <w:t xml:space="preserve">  &lt;h3&gt;NBA Betting Legality by State&lt;/h3&gt;</w:t>
        <w:br/>
        <w:t xml:space="preserve">  &lt;table&gt;</w:t>
        <w:br/>
        <w:t xml:space="preserve">    &lt;thead&gt;</w:t>
        <w:br/>
        <w:t xml:space="preserve">      &lt;tr&gt;</w:t>
        <w:br/>
        <w:t xml:space="preserve">        &lt;th&gt;State&lt;/th&gt;</w:t>
        <w:br/>
        <w:t xml:space="preserve">        &lt;th&gt;Status&lt;/th&gt;</w:t>
        <w:br/>
        <w:t xml:space="preserve">        &lt;th&gt;Available Sportsbooks&lt;/th&gt;</w:t>
        <w:br/>
        <w:t xml:space="preserve">      &lt;/tr&gt;</w:t>
        <w:br/>
        <w:t xml:space="preserve">    &lt;/thead&gt;</w:t>
        <w:br/>
        <w:t xml:space="preserve">    &lt;tbody&gt;</w:t>
        <w:br/>
        <w:t xml:space="preserve">      &lt;tr&gt;&lt;td&gt;Arizona&lt;/td&gt;&lt;td class="legal"&gt;Legal&lt;/td&gt;&lt;td&gt;FanDuel, DraftKings, BetMGM, Caesars&lt;/td&gt;&lt;/tr&gt;</w:t>
        <w:br/>
        <w:t xml:space="preserve">      &lt;tr&gt;&lt;td&gt;Colorado&lt;/td&gt;&lt;td class="legal"&gt;Legal&lt;/td&gt;&lt;td&gt;FanDuel, DraftKings, BetMGM, Caesars, bet365&lt;/td&gt;&lt;/tr&gt;</w:t>
        <w:br/>
        <w:t xml:space="preserve">      &lt;tr&gt;&lt;td&gt;Connecticut&lt;/td&gt;&lt;td class="legal"&gt;Legal&lt;/td&gt;&lt;td&gt;FanDuel, DraftKings&lt;/td&gt;&lt;/tr&gt;</w:t>
        <w:br/>
        <w:t xml:space="preserve">      &lt;tr&gt;&lt;td&gt;Illinois&lt;/td&gt;&lt;td class="legal"&gt;Legal&lt;/td&gt;&lt;td&gt;FanDuel, DraftKings, BetMGM, Caesars&lt;/td&gt;&lt;/tr&gt;</w:t>
        <w:br/>
        <w:t xml:space="preserve">      &lt;tr&gt;&lt;td&gt;Indiana&lt;/td&gt;&lt;td class="legal"&gt;Legal&lt;/td&gt;&lt;td&gt;FanDuel, DraftKings, BetMGM, Caesars&lt;/td&gt;&lt;/tr&gt;</w:t>
        <w:br/>
        <w:t xml:space="preserve">      &lt;tr&gt;&lt;td&gt;Iowa&lt;/td&gt;&lt;td class="legal"&gt;Legal&lt;/td&gt;&lt;td&gt;FanDuel, DraftKings, BetMGM, Caesars&lt;/td&gt;&lt;/tr&gt;</w:t>
        <w:br/>
        <w:t xml:space="preserve">      &lt;tr&gt;&lt;td&gt;Kansas&lt;/td&gt;&lt;td class="legal"&gt;Legal&lt;/td&gt;&lt;td&gt;FanDuel, DraftKings, BetMGM, Caesars&lt;/td&gt;&lt;/tr&gt;</w:t>
        <w:br/>
        <w:t xml:space="preserve">      &lt;tr&gt;&lt;td&gt;Kentucky&lt;/td&gt;&lt;td class="legal"&gt;Legal&lt;/td&gt;&lt;td&gt;FanDuel, DraftKings, BetMGM, Caesars&lt;/td&gt;&lt;/tr&gt;</w:t>
        <w:br/>
        <w:t xml:space="preserve">      &lt;tr&gt;&lt;td&gt;Louisiana&lt;/td&gt;&lt;td class="legal"&gt;Legal&lt;/td&gt;&lt;td&gt;FanDuel, DraftKings, BetMGM, Caesars&lt;/td&gt;&lt;/tr&gt;</w:t>
        <w:br/>
        <w:t xml:space="preserve">      &lt;tr&gt;&lt;td&gt;Maryland&lt;/td&gt;&lt;td class="legal"&gt;Legal&lt;/td&gt;&lt;td&gt;FanDuel, DraftKings, BetMGM, Caesars&lt;/td&gt;&lt;/tr&gt;</w:t>
        <w:br/>
        <w:t xml:space="preserve">      &lt;tr&gt;&lt;td&gt;Massachusetts&lt;/td&gt;&lt;td class="legal"&gt;Legal&lt;/td&gt;&lt;td&gt;FanDuel, DraftKings, BetMGM, Caesars&lt;/td&gt;&lt;/tr&gt;</w:t>
        <w:br/>
        <w:t xml:space="preserve">      &lt;tr&gt;&lt;td&gt;Michigan&lt;/td&gt;&lt;td class="legal"&gt;Legal&lt;/td&gt;&lt;td&gt;FanDuel, DraftKings, BetMGM, Caesars, bet365&lt;/td&gt;&lt;/tr&gt;</w:t>
        <w:br/>
        <w:t xml:space="preserve">      &lt;tr&gt;&lt;td&gt;Nevada&lt;/td&gt;&lt;td class="legal"&gt;Legal&lt;/td&gt;&lt;td&gt;Caesars, BetMGM (in-person registration)&lt;/td&gt;&lt;/tr&gt;</w:t>
        <w:br/>
        <w:t xml:space="preserve">      &lt;tr&gt;&lt;td&gt;New Jersey&lt;/td&gt;&lt;td class="legal"&gt;Legal&lt;/td&gt;&lt;td&gt;FanDuel, DraftKings, BetMGM, Caesars, bet365&lt;/td&gt;&lt;/tr&gt;</w:t>
        <w:br/>
        <w:t xml:space="preserve">      &lt;tr&gt;&lt;td&gt;New York&lt;/td&gt;&lt;td class="legal"&gt;Legal&lt;/td&gt;&lt;td&gt;FanDuel, DraftKings, BetMGM, Caesars&lt;/td&gt;&lt;/tr&gt;</w:t>
        <w:br/>
        <w:t xml:space="preserve">      &lt;tr&gt;&lt;td&gt;North Carolina&lt;/td&gt;&lt;td class="legal"&gt;Legal&lt;/td&gt;&lt;td&gt;FanDuel, DraftKings, BetMGM, Caesars, ESPN BET&lt;/td&gt;&lt;/tr&gt;</w:t>
        <w:br/>
        <w:t xml:space="preserve">      &lt;tr&gt;&lt;td&gt;Ohio&lt;/td&gt;&lt;td class="legal"&gt;Legal&lt;/td&gt;&lt;td&gt;FanDuel, DraftKings, BetMGM, Caesars&lt;/td&gt;&lt;/tr&gt;</w:t>
        <w:br/>
        <w:t xml:space="preserve">      &lt;tr&gt;&lt;td&gt;Pennsylvania&lt;/td&gt;&lt;td class="legal"&gt;Legal&lt;/td&gt;&lt;td&gt;FanDuel, DraftKings, BetMGM, Caesars, bet365&lt;/td&gt;&lt;/tr&gt;</w:t>
        <w:br/>
        <w:t xml:space="preserve">      &lt;tr&gt;&lt;td&gt;Tennessee&lt;/td&gt;&lt;td class="legal"&gt;Legal&lt;/td&gt;&lt;td&gt;FanDuel, DraftKings, BetMGM, Caesars&lt;/td&gt;&lt;/tr&gt;</w:t>
        <w:br/>
        <w:t xml:space="preserve">      &lt;tr&gt;&lt;td&gt;Virginia&lt;/td&gt;&lt;td class="legal"&gt;Legal&lt;/td&gt;&lt;td&gt;FanDuel, DraftKings, BetMGM, Caesars&lt;/td&gt;&lt;/tr&gt;</w:t>
        <w:br/>
        <w:t xml:space="preserve">      &lt;tr&gt;&lt;td&gt;West Virginia&lt;/td&gt;&lt;td class="legal"&gt;Legal&lt;/td&gt;&lt;td&gt;FanDuel, DraftKings, BetMGM, Caesars&lt;/td&gt;&lt;/tr&gt;</w:t>
        <w:br/>
        <w:t xml:space="preserve">      &lt;tr&gt;&lt;td&gt;California&lt;/td&gt;&lt;td class="not-legal"&gt;Not Legal&lt;/td&gt;&lt;td&gt;N/A&lt;/td&gt;&lt;/tr&gt;</w:t>
        <w:br/>
        <w:t xml:space="preserve">      &lt;tr&gt;&lt;td&gt;Texas&lt;/td&gt;&lt;td class="not-legal"&gt;Not Legal&lt;/td&gt;&lt;td&gt;N/A&lt;/td&gt;&lt;/tr&gt;</w:t>
        <w:br/>
        <w:t xml:space="preserve">      &lt;tr&gt;&lt;td&gt;Florida&lt;/td&gt;&lt;td class="not-legal"&gt;Not Legal&lt;/td&gt;&lt;td&gt;N/A&lt;/td&gt;&lt;/tr&gt;</w:t>
        <w:br/>
        <w:t xml:space="preserve">    &lt;/tbody&gt;</w:t>
        <w:br/>
        <w:t xml:space="preserve">  &lt;/table&gt;</w:t>
        <w:br/>
        <w:t xml:space="preserve">  &lt;p class="disclaimer"&gt;*Legality status as of December 2025. Check local regulations for current status.&lt;/p&gt;</w:t>
        <w:br/>
        <w:t>&lt;/div&gt;</w:t>
      </w:r>
    </w:p>
    <w:p/>
    <w:p/>
    <w:p>
      <w:pPr>
        <w:pStyle w:val="Heading2"/>
      </w:pPr>
      <w:r>
        <w:rPr>
          <w:b/>
          <w:color w:val="2E7D32"/>
          <w:sz w:val="32"/>
        </w:rPr>
        <w:t>3. FAQ SCHEMA MARKUP</w:t>
      </w:r>
    </w:p>
    <w:p/>
    <w:p>
      <w:pPr>
        <w:pStyle w:val="NoSpacing"/>
        <w:spacing w:before="120" w:after="120"/>
        <w:ind w:left="720"/>
      </w:pPr>
      <w:r>
        <w:rPr>
          <w:rFonts w:ascii="Courier New" w:hAnsi="Courier New"/>
          <w:sz w:val="18"/>
        </w:rPr>
        <w:t>&lt;script type="application/ld+json"&gt;</w:t>
        <w:br/>
        <w:t>{</w:t>
        <w:br/>
        <w:t xml:space="preserve">  "@context": "https://schema.org",</w:t>
        <w:br/>
        <w:t xml:space="preserve">  "@type": "FAQPage",</w:t>
        <w:br/>
        <w:t xml:space="preserve">  "mainEntity": [</w:t>
        <w:br/>
        <w:t xml:space="preserve">    {</w:t>
        <w:br/>
        <w:t xml:space="preserve">      "@type": "Question",</w:t>
        <w:br/>
        <w:t xml:space="preserve">      "name": "What is the best app for NBA betting?",</w:t>
        <w:br/>
        <w:t xml:space="preserve">      "acceptedAnswer": {</w:t>
        <w:br/>
        <w:t xml:space="preserve">        "@type": "Answer",</w:t>
        <w:br/>
        <w:t xml:space="preserve">        "text": "FanDuel is the best NBA betting app for most users due to its intuitive interface, fast payouts, and extensive NBA markets. DraftKings offers the deepest market selection as an official NBA partner, while BetMGM excels at live betting with real-time stats and Lion's Boosts."</w:t>
        <w:br/>
        <w:t xml:space="preserve">      }</w:t>
        <w:br/>
        <w:t xml:space="preserve">    },</w:t>
        <w:br/>
        <w:t xml:space="preserve">    {</w:t>
        <w:br/>
        <w:t xml:space="preserve">      "@type": "Question",</w:t>
        <w:br/>
        <w:t xml:space="preserve">      "name": "Is NBA betting legal in my state?",</w:t>
        <w:br/>
        <w:t xml:space="preserve">      "acceptedAnswer": {</w:t>
        <w:br/>
        <w:t xml:space="preserve">        "@type": "Answer",</w:t>
        <w:br/>
        <w:t xml:space="preserve">        "text": "NBA betting is legal in over 30 US states including New York, New Jersey, Pennsylvania, Illinois, Michigan, Arizona, and Colorado. Check our state legality table above for the full list and available sportsbooks in your state."</w:t>
        <w:br/>
        <w:t xml:space="preserve">      }</w:t>
        <w:br/>
        <w:t xml:space="preserve">    },</w:t>
        <w:br/>
        <w:t xml:space="preserve">    {</w:t>
        <w:br/>
        <w:t xml:space="preserve">      "@type": "Question",</w:t>
        <w:br/>
        <w:t xml:space="preserve">      "name": "Which sportsbook has the best NBA odds?",</w:t>
        <w:br/>
        <w:t xml:space="preserve">      "acceptedAnswer": {</w:t>
        <w:br/>
        <w:t xml:space="preserve">        "@type": "Answer",</w:t>
        <w:br/>
        <w:t xml:space="preserve">        "text": "Odds vary by market and game, so we recommend comparing lines across 2-3 sportsbooks. Generally, FanDuel and DraftKings offer competitive NBA spreads, while bet365 often has the best NBA futures odds. BetMGM's Lion's Boosts provide enhanced odds on select NBA games daily."</w:t>
        <w:br/>
        <w:t xml:space="preserve">      }</w:t>
        <w:br/>
        <w:t xml:space="preserve">    },</w:t>
        <w:br/>
        <w:t xml:space="preserve">    {</w:t>
        <w:br/>
        <w:t xml:space="preserve">      "@type": "Question",</w:t>
        <w:br/>
        <w:t xml:space="preserve">      "name": "Can I bet on NBA player props?",</w:t>
        <w:br/>
        <w:t xml:space="preserve">      "acceptedAnswer": {</w:t>
        <w:br/>
        <w:t xml:space="preserve">        "@type": "Answer",</w:t>
        <w:br/>
        <w:t xml:space="preserve">        "text": "Yes, all major sportsbooks offer extensive NBA player prop markets. You can bet on individual player stats including points, rebounds, assists, three-pointers made, steals, blocks, and combined stat lines. DraftKings and FanDuel typically have the widest selection of NBA player props."</w:t>
        <w:br/>
        <w:t xml:space="preserve">      }</w:t>
        <w:br/>
        <w:t xml:space="preserve">    },</w:t>
        <w:br/>
        <w:t xml:space="preserve">    {</w:t>
        <w:br/>
        <w:t xml:space="preserve">      "@type": "Question",</w:t>
        <w:br/>
        <w:t xml:space="preserve">      "name": "What is a same game parlay?",</w:t>
        <w:br/>
        <w:t xml:space="preserve">      "acceptedAnswer": {</w:t>
        <w:br/>
        <w:t xml:space="preserve">        "@type": "Answer",</w:t>
        <w:br/>
        <w:t xml:space="preserve">        "text": "A same game parlay (SGP) combines multiple bets from a single NBA game into one wager. For example, you could parlay the Lakers to win, LeBron James over 25.5 points, and the total over 220.5 points. All legs must win for the parlay to pay out. Most sportsbooks offer SGP with boosted payouts."</w:t>
        <w:br/>
        <w:t xml:space="preserve">      }</w:t>
        <w:br/>
        <w:t xml:space="preserve">    },</w:t>
        <w:br/>
        <w:t xml:space="preserve">    {</w:t>
        <w:br/>
        <w:t xml:space="preserve">      "@type": "Question",</w:t>
        <w:br/>
        <w:t xml:space="preserve">      "name": "How do NBA point spreads work?",</w:t>
        <w:br/>
        <w:t xml:space="preserve">      "acceptedAnswer": {</w:t>
        <w:br/>
        <w:t xml:space="preserve">        "@type": "Answer",</w:t>
        <w:br/>
        <w:t xml:space="preserve">        "text": "NBA point spreads level the playing field between favorites and underdogs. If the Lakers are -5.5 favorites against the Celtics, they must win by 6 or more points for a spread bet to win. Conversely, betting on the Celtics +5.5 wins if Boston loses by 5 or fewer points, or wins outright."</w:t>
        <w:br/>
        <w:t xml:space="preserve">      }</w:t>
        <w:br/>
        <w:t xml:space="preserve">    },</w:t>
        <w:br/>
        <w:t xml:space="preserve">    {</w:t>
        <w:br/>
        <w:t xml:space="preserve">      "@type": "Question",</w:t>
        <w:br/>
        <w:t xml:space="preserve">      "name": "What's the minimum bet for NBA games?",</w:t>
        <w:br/>
        <w:t xml:space="preserve">      "acceptedAnswer": {</w:t>
        <w:br/>
        <w:t xml:space="preserve">        "@type": "Answer",</w:t>
        <w:br/>
        <w:t xml:space="preserve">        "text": "Most online sportsbooks have minimum bets between $1 and $10 for NBA games. FanDuel and DraftKings allow $1 minimum bets on most markets, while BetMGM requires a $5 minimum. Caesars and bet365 typically have $1 minimums for standard NBA bets."</w:t>
        <w:br/>
        <w:t xml:space="preserve">      }</w:t>
        <w:br/>
        <w:t xml:space="preserve">    }</w:t>
        <w:br/>
        <w:t xml:space="preserve">  ]</w:t>
        <w:br/>
        <w:t>}</w:t>
        <w:br/>
        <w:t>&lt;/script&gt;</w:t>
      </w:r>
    </w:p>
    <w:p/>
    <w:p/>
    <w:p>
      <w:pPr>
        <w:pStyle w:val="Heading2"/>
      </w:pPr>
      <w:r>
        <w:rPr>
          <w:b/>
          <w:color w:val="2E7D32"/>
          <w:sz w:val="32"/>
        </w:rPr>
        <w:t>4. ARTICLE SCHEMA</w:t>
      </w:r>
    </w:p>
    <w:p/>
    <w:p>
      <w:pPr>
        <w:pStyle w:val="NoSpacing"/>
        <w:spacing w:before="120" w:after="120"/>
        <w:ind w:left="720"/>
      </w:pPr>
      <w:r>
        <w:rPr>
          <w:rFonts w:ascii="Courier New" w:hAnsi="Courier New"/>
          <w:sz w:val="18"/>
        </w:rPr>
        <w:t>&lt;script type="application/ld+json"&gt;</w:t>
        <w:br/>
        <w:t>{</w:t>
        <w:br/>
        <w:t xml:space="preserve">  "@context": "https://schema.org",</w:t>
        <w:br/>
        <w:t xml:space="preserve">  "@type": "Article",</w:t>
        <w:br/>
        <w:t xml:space="preserve">  "headline": "Best NBA Betting Sites - Expert Picks &amp; Reviews for 2025",</w:t>
        <w:br/>
        <w:t xml:space="preserve">  "description": "Compare the top NBA betting sites with expert reviews of FanDuel, DraftKings, BetMGM, and more. Find the best odds, bonuses, and apps for NBA betting.",</w:t>
        <w:br/>
        <w:t xml:space="preserve">  "author": {</w:t>
        <w:br/>
        <w:t xml:space="preserve">    "@type": "Person",</w:t>
        <w:br/>
        <w:t xml:space="preserve">    "name": "Lewis Humphries"</w:t>
        <w:br/>
        <w:t xml:space="preserve">  },</w:t>
        <w:br/>
        <w:t xml:space="preserve">  "publisher": {</w:t>
        <w:br/>
        <w:t xml:space="preserve">    "@type": "Organization",</w:t>
        <w:br/>
        <w:t xml:space="preserve">    "name": "TopEndSports",</w:t>
        <w:br/>
        <w:t xml:space="preserve">    "logo": {</w:t>
        <w:br/>
        <w:t xml:space="preserve">      "@type": "ImageObject",</w:t>
        <w:br/>
        <w:t xml:space="preserve">      "url": "https://www.topendsports.com/images/logo.png"</w:t>
        <w:br/>
        <w:t xml:space="preserve">    }</w:t>
        <w:br/>
        <w:t xml:space="preserve">  },</w:t>
        <w:br/>
        <w:t xml:space="preserve">  "datePublished": "2025-12-02",</w:t>
        <w:br/>
        <w:t xml:space="preserve">  "dateModified": "2025-12-02"</w:t>
        <w:br/>
        <w:t>}</w:t>
        <w:br/>
        <w:t>&lt;/script&gt;</w:t>
      </w:r>
    </w:p>
    <w:p/>
    <w:p/>
    <w:p>
      <w:pPr>
        <w:pStyle w:val="Heading2"/>
      </w:pPr>
      <w:r>
        <w:rPr>
          <w:b/>
          <w:color w:val="2E7D32"/>
          <w:sz w:val="32"/>
        </w:rPr>
        <w:t>5. BREADCRUMB SCHEMA</w:t>
      </w:r>
    </w:p>
    <w:p/>
    <w:p>
      <w:pPr>
        <w:pStyle w:val="NoSpacing"/>
        <w:spacing w:before="120" w:after="120"/>
        <w:ind w:left="720"/>
      </w:pPr>
      <w:r>
        <w:rPr>
          <w:rFonts w:ascii="Courier New" w:hAnsi="Courier New"/>
          <w:sz w:val="18"/>
        </w:rPr>
        <w:t>&lt;script type="application/ld+json"&gt;</w:t>
        <w:br/>
        <w:t>{</w:t>
        <w:br/>
        <w:t xml:space="preserve">  "@context": "https://schema.org",</w:t>
        <w:br/>
        <w:t xml:space="preserve">  "@type": "BreadcrumbList",</w:t>
        <w:br/>
        <w:t xml:space="preserve">  "itemListElement": [</w:t>
        <w:br/>
        <w:t xml:space="preserve">    {</w:t>
        <w:br/>
        <w:t xml:space="preserve">      "@type": "ListItem",</w:t>
        <w:br/>
        <w:t xml:space="preserve">      "position": 1,</w:t>
        <w:br/>
        <w:t xml:space="preserve">      "name": "Home",</w:t>
        <w:br/>
        <w:t xml:space="preserve">      "item": "https://www.topendsports.com/"</w:t>
        <w:br/>
        <w:t xml:space="preserve">    },</w:t>
        <w:br/>
        <w:t xml:space="preserve">    {</w:t>
        <w:br/>
        <w:t xml:space="preserve">      "@type": "ListItem",</w:t>
        <w:br/>
        <w:t xml:space="preserve">      "position": 2,</w:t>
        <w:br/>
        <w:t xml:space="preserve">      "name": "Betting",</w:t>
        <w:br/>
        <w:t xml:space="preserve">      "item": "https://www.topendsports.com/sport/betting/"</w:t>
        <w:br/>
        <w:t xml:space="preserve">    },</w:t>
        <w:br/>
        <w:t xml:space="preserve">    {</w:t>
        <w:br/>
        <w:t xml:space="preserve">      "@type": "ListItem",</w:t>
        <w:br/>
        <w:t xml:space="preserve">      "position": 3,</w:t>
        <w:br/>
        <w:t xml:space="preserve">      "name": "NBA Betting",</w:t>
        <w:br/>
        <w:t xml:space="preserve">      "item": "https://www.topendsports.com/sport/betting/nba/"</w:t>
        <w:br/>
        <w:t xml:space="preserve">    },</w:t>
        <w:br/>
        <w:t xml:space="preserve">    {</w:t>
        <w:br/>
        <w:t xml:space="preserve">      "@type": "ListItem",</w:t>
        <w:br/>
        <w:t xml:space="preserve">      "position": 4,</w:t>
        <w:br/>
        <w:t xml:space="preserve">      "name": "Best NBA Betting Sites",</w:t>
        <w:br/>
        <w:t xml:space="preserve">      "item": "https://www.topendsports.com/sport/betting/nba/index.htm"</w:t>
        <w:br/>
        <w:t xml:space="preserve">    }</w:t>
        <w:br/>
        <w:t xml:space="preserve">  ]</w:t>
        <w:br/>
        <w:t>}</w:t>
        <w:br/>
        <w:t>&lt;/script&gt;</w:t>
      </w:r>
    </w:p>
    <w:p/>
    <w:p/>
    <w:p>
      <w:pPr>
        <w:pStyle w:val="Heading2"/>
      </w:pPr>
      <w:r>
        <w:rPr>
          <w:b/>
          <w:color w:val="2E7D32"/>
          <w:sz w:val="32"/>
        </w:rPr>
        <w:t>6. SPORTSBOOK T&amp;Cs (ALL 7 BRANDS)</w:t>
      </w:r>
    </w:p>
    <w:p/>
    <w:p>
      <w:pPr>
        <w:pStyle w:val="Heading3"/>
      </w:pPr>
      <w:r>
        <w:rPr>
          <w:b/>
          <w:color w:val="333333"/>
          <w:sz w:val="28"/>
        </w:rPr>
        <w:t>FanDuel Sportsbook</w:t>
      </w:r>
    </w:p>
    <w:p/>
    <w:p>
      <w:pPr>
        <w:spacing w:after="120"/>
      </w:pPr>
      <w:r>
        <w:rPr>
          <w:b/>
        </w:rPr>
        <w:t>Current Offer:</w:t>
      </w:r>
      <w:r>
        <w:t xml:space="preserve"> Bet $5, Get $150 in Bonus Bets</w:t>
      </w:r>
    </w:p>
    <w:p>
      <w:pPr>
        <w:pStyle w:val="ListBullet"/>
        <w:spacing w:after="60"/>
        <w:ind w:left="360"/>
      </w:pPr>
      <w:r>
        <w:t>New customers only</w:t>
      </w:r>
    </w:p>
    <w:p>
      <w:pPr>
        <w:pStyle w:val="ListBullet"/>
        <w:spacing w:after="60"/>
        <w:ind w:left="360"/>
      </w:pPr>
      <w:r>
        <w:t>21+ in most states</w:t>
      </w:r>
    </w:p>
    <w:p>
      <w:pPr>
        <w:pStyle w:val="ListBullet"/>
        <w:spacing w:after="60"/>
        <w:ind w:left="360"/>
      </w:pPr>
      <w:r>
        <w:t>Must make first bet of $5+ to qualify</w:t>
      </w:r>
    </w:p>
    <w:p>
      <w:pPr>
        <w:pStyle w:val="ListBullet"/>
        <w:spacing w:after="60"/>
        <w:ind w:left="360"/>
      </w:pPr>
      <w:r>
        <w:t>Bonus bets expire in 14 days</w:t>
      </w:r>
    </w:p>
    <w:p>
      <w:pPr>
        <w:pStyle w:val="ListBullet"/>
        <w:spacing w:after="60"/>
        <w:ind w:left="360"/>
      </w:pPr>
      <w:r>
        <w:t>Bonus bets have no cash value</w:t>
      </w:r>
    </w:p>
    <w:p>
      <w:pPr>
        <w:pStyle w:val="ListBullet"/>
        <w:spacing w:after="60"/>
        <w:ind w:left="360"/>
      </w:pPr>
      <w:r>
        <w:t>Wagering requirements: 1x playthrough</w:t>
      </w:r>
    </w:p>
    <w:p>
      <w:pPr>
        <w:pStyle w:val="ListBullet"/>
        <w:spacing w:after="60"/>
        <w:ind w:left="360"/>
      </w:pPr>
      <w:r>
        <w:t>Available in: AZ, CO, CT, IL, IN, IA, KS, KY, LA, MD, MA, MI, NJ, NY, NC, OH, PA, TN, VA, WV, WY</w:t>
      </w:r>
    </w:p>
    <w:p/>
    <w:p>
      <w:pPr>
        <w:spacing w:after="120"/>
      </w:pPr>
      <w:r>
        <w:rPr>
          <w:b/>
        </w:rPr>
        <w:t>Terms:</w:t>
      </w:r>
      <w:r>
        <w:t xml:space="preserve"> New users only. Must be 21+ (18+ in WY). T&amp;Cs apply. Gambling problem? Call 1-800-522-4700.</w:t>
      </w:r>
    </w:p>
    <w:p/>
    <w:p/>
    <w:p>
      <w:pPr>
        <w:pStyle w:val="Heading3"/>
      </w:pPr>
      <w:r>
        <w:rPr>
          <w:b/>
          <w:color w:val="333333"/>
          <w:sz w:val="28"/>
        </w:rPr>
        <w:t>BetMGM Sportsbook</w:t>
      </w:r>
    </w:p>
    <w:p/>
    <w:p>
      <w:pPr>
        <w:spacing w:after="120"/>
      </w:pPr>
      <w:r>
        <w:rPr>
          <w:b/>
        </w:rPr>
        <w:t>Current Offer:</w:t>
      </w:r>
      <w:r>
        <w:t xml:space="preserve"> First Bet Offer up to $1,500</w:t>
      </w:r>
    </w:p>
    <w:p>
      <w:pPr>
        <w:pStyle w:val="ListBullet"/>
        <w:spacing w:after="60"/>
        <w:ind w:left="360"/>
      </w:pPr>
      <w:r>
        <w:t>New customers only</w:t>
      </w:r>
    </w:p>
    <w:p>
      <w:pPr>
        <w:pStyle w:val="ListBullet"/>
        <w:spacing w:after="60"/>
        <w:ind w:left="360"/>
      </w:pPr>
      <w:r>
        <w:t>21+ years old</w:t>
      </w:r>
    </w:p>
    <w:p>
      <w:pPr>
        <w:pStyle w:val="ListBullet"/>
        <w:spacing w:after="60"/>
        <w:ind w:left="360"/>
      </w:pPr>
      <w:r>
        <w:t>If first bet loses, receive bonus bets equal to stake (up to $1,500)</w:t>
      </w:r>
    </w:p>
    <w:p>
      <w:pPr>
        <w:pStyle w:val="ListBullet"/>
        <w:spacing w:after="60"/>
        <w:ind w:left="360"/>
      </w:pPr>
      <w:r>
        <w:t>Bonus bets expire in 7 days</w:t>
      </w:r>
    </w:p>
    <w:p>
      <w:pPr>
        <w:pStyle w:val="ListBullet"/>
        <w:spacing w:after="60"/>
        <w:ind w:left="360"/>
      </w:pPr>
      <w:r>
        <w:t>Bonus bet value not returned with winnings</w:t>
      </w:r>
    </w:p>
    <w:p>
      <w:pPr>
        <w:pStyle w:val="ListBullet"/>
        <w:spacing w:after="60"/>
        <w:ind w:left="360"/>
      </w:pPr>
      <w:r>
        <w:t>Minimum odds: -200 or longer</w:t>
      </w:r>
    </w:p>
    <w:p>
      <w:pPr>
        <w:pStyle w:val="ListBullet"/>
        <w:spacing w:after="60"/>
        <w:ind w:left="360"/>
      </w:pPr>
      <w:r>
        <w:t>Available in: AZ, CO, IL, IN, IA, KS, KY, LA, MD, MA, MI, MS, NJ, NY, NC, OH, PA, TN, VA, WV, DC</w:t>
      </w:r>
    </w:p>
    <w:p/>
    <w:p>
      <w:pPr>
        <w:spacing w:after="120"/>
      </w:pPr>
      <w:r>
        <w:rPr>
          <w:b/>
        </w:rPr>
        <w:t>Terms:</w:t>
      </w:r>
      <w:r>
        <w:t xml:space="preserve"> New customers only. 21+. T&amp;Cs apply. If you or someone you know has a gambling problem, call 1-800-522-4700.</w:t>
      </w:r>
    </w:p>
    <w:p/>
    <w:p/>
    <w:p>
      <w:pPr>
        <w:pStyle w:val="Heading3"/>
      </w:pPr>
      <w:r>
        <w:rPr>
          <w:b/>
          <w:color w:val="333333"/>
          <w:sz w:val="28"/>
        </w:rPr>
        <w:t>DraftKings Sportsbook</w:t>
      </w:r>
    </w:p>
    <w:p/>
    <w:p>
      <w:pPr>
        <w:spacing w:after="120"/>
      </w:pPr>
      <w:r>
        <w:rPr>
          <w:b/>
        </w:rPr>
        <w:t>Current Offer:</w:t>
      </w:r>
      <w:r>
        <w:t xml:space="preserve"> Bet $5, Get $150 in Bonus Bets</w:t>
      </w:r>
    </w:p>
    <w:p>
      <w:pPr>
        <w:pStyle w:val="ListBullet"/>
        <w:spacing w:after="60"/>
        <w:ind w:left="360"/>
      </w:pPr>
      <w:r>
        <w:t>New customers only</w:t>
      </w:r>
    </w:p>
    <w:p>
      <w:pPr>
        <w:pStyle w:val="ListBullet"/>
        <w:spacing w:after="60"/>
        <w:ind w:left="360"/>
      </w:pPr>
      <w:r>
        <w:t>21+ to play</w:t>
      </w:r>
    </w:p>
    <w:p>
      <w:pPr>
        <w:pStyle w:val="ListBullet"/>
        <w:spacing w:after="60"/>
        <w:ind w:left="360"/>
      </w:pPr>
      <w:r>
        <w:t>Deposit $5 minimum</w:t>
      </w:r>
    </w:p>
    <w:p>
      <w:pPr>
        <w:pStyle w:val="ListBullet"/>
        <w:spacing w:after="60"/>
        <w:ind w:left="360"/>
      </w:pPr>
      <w:r>
        <w:t>Place first bet of $5+ on any market</w:t>
      </w:r>
    </w:p>
    <w:p>
      <w:pPr>
        <w:pStyle w:val="ListBullet"/>
        <w:spacing w:after="60"/>
        <w:ind w:left="360"/>
      </w:pPr>
      <w:r>
        <w:t>Receive $150 in bonus bets regardless of outcome</w:t>
      </w:r>
    </w:p>
    <w:p>
      <w:pPr>
        <w:pStyle w:val="ListBullet"/>
        <w:spacing w:after="60"/>
        <w:ind w:left="360"/>
      </w:pPr>
      <w:r>
        <w:t>Bonus bets expire in 7 days</w:t>
      </w:r>
    </w:p>
    <w:p>
      <w:pPr>
        <w:pStyle w:val="ListBullet"/>
        <w:spacing w:after="60"/>
        <w:ind w:left="360"/>
      </w:pPr>
      <w:r>
        <w:t>1x playthrough requirement</w:t>
      </w:r>
    </w:p>
    <w:p>
      <w:pPr>
        <w:pStyle w:val="ListBullet"/>
        <w:spacing w:after="60"/>
        <w:ind w:left="360"/>
      </w:pPr>
      <w:r>
        <w:t>Available in: AZ, CO, CT, IL, IN, IA, KS, KY, LA, MD, MA, MI, NH, NJ, NY, NC, OH, OR, PA, TN, VA, VT, WV, WY</w:t>
      </w:r>
    </w:p>
    <w:p/>
    <w:p>
      <w:pPr>
        <w:spacing w:after="120"/>
      </w:pPr>
      <w:r>
        <w:rPr>
          <w:b/>
        </w:rPr>
        <w:t>Terms:</w:t>
      </w:r>
      <w:r>
        <w:t xml:space="preserve"> New customers only. 21+. T&amp;Cs apply. Gambling problem? Call 1-800-GAMBLER.</w:t>
      </w:r>
    </w:p>
    <w:p/>
    <w:p/>
    <w:p>
      <w:pPr>
        <w:pStyle w:val="Heading3"/>
      </w:pPr>
      <w:r>
        <w:rPr>
          <w:b/>
          <w:color w:val="333333"/>
          <w:sz w:val="28"/>
        </w:rPr>
        <w:t>Caesars Sportsbook</w:t>
      </w:r>
    </w:p>
    <w:p/>
    <w:p>
      <w:pPr>
        <w:spacing w:after="120"/>
      </w:pPr>
      <w:r>
        <w:rPr>
          <w:b/>
        </w:rPr>
        <w:t>Current Offer:</w:t>
      </w:r>
      <w:r>
        <w:t xml:space="preserve"> Your First Bet on Caesars up to $1,000</w:t>
      </w:r>
    </w:p>
    <w:p>
      <w:pPr>
        <w:pStyle w:val="ListBullet"/>
        <w:spacing w:after="60"/>
        <w:ind w:left="360"/>
      </w:pPr>
      <w:r>
        <w:t>New customers only</w:t>
      </w:r>
    </w:p>
    <w:p>
      <w:pPr>
        <w:pStyle w:val="ListBullet"/>
        <w:spacing w:after="60"/>
        <w:ind w:left="360"/>
      </w:pPr>
      <w:r>
        <w:t>21+ years old</w:t>
      </w:r>
    </w:p>
    <w:p>
      <w:pPr>
        <w:pStyle w:val="ListBullet"/>
        <w:spacing w:after="60"/>
        <w:ind w:left="360"/>
      </w:pPr>
      <w:r>
        <w:t>Place first bet up to $1,000</w:t>
      </w:r>
    </w:p>
    <w:p>
      <w:pPr>
        <w:pStyle w:val="ListBullet"/>
        <w:spacing w:after="60"/>
        <w:ind w:left="360"/>
      </w:pPr>
      <w:r>
        <w:t>If first bet loses, receive bonus bet equal to stake</w:t>
      </w:r>
    </w:p>
    <w:p>
      <w:pPr>
        <w:pStyle w:val="ListBullet"/>
        <w:spacing w:after="60"/>
        <w:ind w:left="360"/>
      </w:pPr>
      <w:r>
        <w:t>Bonus bet expires in 14 days</w:t>
      </w:r>
    </w:p>
    <w:p>
      <w:pPr>
        <w:pStyle w:val="ListBullet"/>
        <w:spacing w:after="60"/>
        <w:ind w:left="360"/>
      </w:pPr>
      <w:r>
        <w:t>Earn Caesars Rewards credits on every bet</w:t>
      </w:r>
    </w:p>
    <w:p>
      <w:pPr>
        <w:pStyle w:val="ListBullet"/>
        <w:spacing w:after="60"/>
        <w:ind w:left="360"/>
      </w:pPr>
      <w:r>
        <w:t>Available in: AZ, CO, IL, IN, IA, KS, KY, LA, MD, MA, MI, NJ, NY, NC, OH, PA, TN, VA, WV, DC, PR</w:t>
      </w:r>
    </w:p>
    <w:p/>
    <w:p>
      <w:pPr>
        <w:spacing w:after="120"/>
      </w:pPr>
      <w:r>
        <w:rPr>
          <w:b/>
        </w:rPr>
        <w:t>Terms:</w:t>
      </w:r>
      <w:r>
        <w:t xml:space="preserve"> New users only. 21+. T&amp;C apply. Gambling problem? Call 1-800-522-4700.</w:t>
      </w:r>
    </w:p>
    <w:p/>
    <w:p/>
    <w:p>
      <w:pPr>
        <w:pStyle w:val="Heading3"/>
      </w:pPr>
      <w:r>
        <w:rPr>
          <w:b/>
          <w:color w:val="333333"/>
          <w:sz w:val="28"/>
        </w:rPr>
        <w:t>bet365 Sportsbook</w:t>
      </w:r>
    </w:p>
    <w:p/>
    <w:p>
      <w:pPr>
        <w:spacing w:after="120"/>
      </w:pPr>
      <w:r>
        <w:rPr>
          <w:b/>
        </w:rPr>
        <w:t>Current Offer:</w:t>
      </w:r>
      <w:r>
        <w:t xml:space="preserve"> Bet $1, Get $150 in Bonus Bets</w:t>
      </w:r>
    </w:p>
    <w:p>
      <w:pPr>
        <w:pStyle w:val="ListBullet"/>
        <w:spacing w:after="60"/>
        <w:ind w:left="360"/>
      </w:pPr>
      <w:r>
        <w:t>New customers only</w:t>
      </w:r>
    </w:p>
    <w:p>
      <w:pPr>
        <w:pStyle w:val="ListBullet"/>
        <w:spacing w:after="60"/>
        <w:ind w:left="360"/>
      </w:pPr>
      <w:r>
        <w:t>21+ years old</w:t>
      </w:r>
    </w:p>
    <w:p>
      <w:pPr>
        <w:pStyle w:val="ListBullet"/>
        <w:spacing w:after="60"/>
        <w:ind w:left="360"/>
      </w:pPr>
      <w:r>
        <w:t>Deposit $10 minimum</w:t>
      </w:r>
    </w:p>
    <w:p>
      <w:pPr>
        <w:pStyle w:val="ListBullet"/>
        <w:spacing w:after="60"/>
        <w:ind w:left="360"/>
      </w:pPr>
      <w:r>
        <w:t>Place $1+ qualifying bet</w:t>
      </w:r>
    </w:p>
    <w:p>
      <w:pPr>
        <w:pStyle w:val="ListBullet"/>
        <w:spacing w:after="60"/>
        <w:ind w:left="360"/>
      </w:pPr>
      <w:r>
        <w:t>Receive $150 in bonus bets</w:t>
      </w:r>
    </w:p>
    <w:p>
      <w:pPr>
        <w:pStyle w:val="ListBullet"/>
        <w:spacing w:after="60"/>
        <w:ind w:left="360"/>
      </w:pPr>
      <w:r>
        <w:t>Bonus bets expire in 7 days</w:t>
      </w:r>
    </w:p>
    <w:p>
      <w:pPr>
        <w:pStyle w:val="ListBullet"/>
        <w:spacing w:after="60"/>
        <w:ind w:left="360"/>
      </w:pPr>
      <w:r>
        <w:t>Bonus bet stake not returned with winnings</w:t>
      </w:r>
    </w:p>
    <w:p>
      <w:pPr>
        <w:pStyle w:val="ListBullet"/>
        <w:spacing w:after="60"/>
        <w:ind w:left="360"/>
      </w:pPr>
      <w:r>
        <w:t>Available in: NJ, CO, VA, IA, OH, KY, LA, NC</w:t>
      </w:r>
    </w:p>
    <w:p/>
    <w:p>
      <w:pPr>
        <w:spacing w:after="120"/>
      </w:pPr>
      <w:r>
        <w:rPr>
          <w:b/>
        </w:rPr>
        <w:t>Terms:</w:t>
      </w:r>
      <w:r>
        <w:t xml:space="preserve"> New customers only. 21+. T&amp;Cs apply. Deposit required. Gambling problem? Call 1-800-GAMBLER.</w:t>
      </w:r>
    </w:p>
    <w:p/>
    <w:p/>
    <w:p>
      <w:pPr>
        <w:pStyle w:val="Heading3"/>
      </w:pPr>
      <w:r>
        <w:rPr>
          <w:b/>
          <w:color w:val="333333"/>
          <w:sz w:val="28"/>
        </w:rPr>
        <w:t>ESPN BET Sportsbook</w:t>
      </w:r>
    </w:p>
    <w:p/>
    <w:p>
      <w:pPr>
        <w:spacing w:after="120"/>
      </w:pPr>
      <w:r>
        <w:rPr>
          <w:b/>
        </w:rPr>
        <w:t>Current Offer:</w:t>
      </w:r>
      <w:r>
        <w:t xml:space="preserve"> $100 First Bet Reset</w:t>
      </w:r>
    </w:p>
    <w:p>
      <w:pPr>
        <w:pStyle w:val="ListBullet"/>
        <w:spacing w:after="60"/>
        <w:ind w:left="360"/>
      </w:pPr>
      <w:r>
        <w:t>New customers only</w:t>
      </w:r>
    </w:p>
    <w:p>
      <w:pPr>
        <w:pStyle w:val="ListBullet"/>
        <w:spacing w:after="60"/>
        <w:ind w:left="360"/>
      </w:pPr>
      <w:r>
        <w:t>21+ years old</w:t>
      </w:r>
    </w:p>
    <w:p>
      <w:pPr>
        <w:pStyle w:val="ListBullet"/>
        <w:spacing w:after="60"/>
        <w:ind w:left="360"/>
      </w:pPr>
      <w:r>
        <w:t>Place first bet of any amount</w:t>
      </w:r>
    </w:p>
    <w:p>
      <w:pPr>
        <w:pStyle w:val="ListBullet"/>
        <w:spacing w:after="60"/>
        <w:ind w:left="360"/>
      </w:pPr>
      <w:r>
        <w:t>If first bet loses, receive $100 bonus bet</w:t>
      </w:r>
    </w:p>
    <w:p>
      <w:pPr>
        <w:pStyle w:val="ListBullet"/>
        <w:spacing w:after="60"/>
        <w:ind w:left="360"/>
      </w:pPr>
      <w:r>
        <w:t>Must link ESPN account</w:t>
      </w:r>
    </w:p>
    <w:p>
      <w:pPr>
        <w:pStyle w:val="ListBullet"/>
        <w:spacing w:after="60"/>
        <w:ind w:left="360"/>
      </w:pPr>
      <w:r>
        <w:t>Powered by PENN Entertainment</w:t>
      </w:r>
    </w:p>
    <w:p>
      <w:pPr>
        <w:pStyle w:val="ListBullet"/>
        <w:spacing w:after="60"/>
        <w:ind w:left="360"/>
      </w:pPr>
      <w:r>
        <w:t>Available in: AZ, CO, IL, IN, IA, KS, KY, LA, MD, MA, MI, NJ, NC, OH, PA, TN, VA, WV</w:t>
      </w:r>
    </w:p>
    <w:p/>
    <w:p>
      <w:pPr>
        <w:spacing w:after="120"/>
      </w:pPr>
      <w:r>
        <w:rPr>
          <w:b/>
        </w:rPr>
        <w:t>Terms:</w:t>
      </w:r>
      <w:r>
        <w:t xml:space="preserve"> New customers only. 21+. T&amp;Cs apply. Gambling problem? Call 1-800-GAMBLER.</w:t>
      </w:r>
    </w:p>
    <w:p/>
    <w:p/>
    <w:p>
      <w:pPr>
        <w:pStyle w:val="Heading3"/>
      </w:pPr>
      <w:r>
        <w:rPr>
          <w:b/>
          <w:color w:val="333333"/>
          <w:sz w:val="28"/>
        </w:rPr>
        <w:t>Fanatics Sportsbook</w:t>
      </w:r>
    </w:p>
    <w:p/>
    <w:p>
      <w:pPr>
        <w:spacing w:after="120"/>
      </w:pPr>
      <w:r>
        <w:rPr>
          <w:b/>
        </w:rPr>
        <w:t>Current Offer:</w:t>
      </w:r>
      <w:r>
        <w:t xml:space="preserve"> Bet &amp; Get up to $1,000 in Bonus Bets</w:t>
      </w:r>
    </w:p>
    <w:p>
      <w:pPr>
        <w:pStyle w:val="ListBullet"/>
        <w:spacing w:after="60"/>
        <w:ind w:left="360"/>
      </w:pPr>
      <w:r>
        <w:t>New customers only</w:t>
      </w:r>
    </w:p>
    <w:p>
      <w:pPr>
        <w:pStyle w:val="ListBullet"/>
        <w:spacing w:after="60"/>
        <w:ind w:left="360"/>
      </w:pPr>
      <w:r>
        <w:t>21+ years old</w:t>
      </w:r>
    </w:p>
    <w:p>
      <w:pPr>
        <w:pStyle w:val="ListBullet"/>
        <w:spacing w:after="60"/>
        <w:ind w:left="360"/>
      </w:pPr>
      <w:r>
        <w:t>Bet matched with bonus bets over first 10 days</w:t>
      </w:r>
    </w:p>
    <w:p>
      <w:pPr>
        <w:pStyle w:val="ListBullet"/>
        <w:spacing w:after="60"/>
        <w:ind w:left="360"/>
      </w:pPr>
      <w:r>
        <w:t>$100 max bonus bet per day for 10 days</w:t>
      </w:r>
    </w:p>
    <w:p>
      <w:pPr>
        <w:pStyle w:val="ListBullet"/>
        <w:spacing w:after="60"/>
        <w:ind w:left="360"/>
      </w:pPr>
      <w:r>
        <w:t>Earn FanCash on every bet (1-10% back)</w:t>
      </w:r>
    </w:p>
    <w:p>
      <w:pPr>
        <w:pStyle w:val="ListBullet"/>
        <w:spacing w:after="60"/>
        <w:ind w:left="360"/>
      </w:pPr>
      <w:r>
        <w:t>Bonus bets expire in 7 days</w:t>
      </w:r>
    </w:p>
    <w:p>
      <w:pPr>
        <w:pStyle w:val="ListBullet"/>
        <w:spacing w:after="60"/>
        <w:ind w:left="360"/>
      </w:pPr>
      <w:r>
        <w:t>Available in: AZ, CO, CT, IL, IN, IA, KS, KY, LA, MA, MD, MI, NC, NJ, NY, OH, PA, TN, VA, VT, WV, WY</w:t>
      </w:r>
    </w:p>
    <w:p/>
    <w:p>
      <w:pPr>
        <w:spacing w:after="120"/>
      </w:pPr>
      <w:r>
        <w:rPr>
          <w:b/>
        </w:rPr>
        <w:t>Terms:</w:t>
      </w:r>
      <w:r>
        <w:t xml:space="preserve"> New customers only. 21+. T&amp;Cs apply. Gambling problem? Call 1-800-GAMBLER.</w:t>
      </w:r>
    </w:p>
    <w:p/>
    <w:p/>
    <w:p>
      <w:pPr>
        <w:pStyle w:val="Heading2"/>
      </w:pPr>
      <w:r>
        <w:rPr>
          <w:b/>
          <w:color w:val="2E7D32"/>
          <w:sz w:val="32"/>
        </w:rPr>
        <w:t>7. COMPLIANCE SECTIONS</w:t>
      </w:r>
    </w:p>
    <w:p/>
    <w:p>
      <w:pPr>
        <w:pStyle w:val="Heading3"/>
      </w:pPr>
      <w:r>
        <w:rPr>
          <w:b/>
          <w:color w:val="333333"/>
          <w:sz w:val="28"/>
        </w:rPr>
        <w:t>Affiliate Disclosure (Top of Page)</w:t>
      </w:r>
    </w:p>
    <w:p/>
    <w:p>
      <w:pPr>
        <w:pStyle w:val="NoSpacing"/>
        <w:spacing w:before="120" w:after="120"/>
        <w:ind w:left="720"/>
      </w:pPr>
      <w:r>
        <w:rPr>
          <w:rFonts w:ascii="Courier New" w:hAnsi="Courier New"/>
          <w:sz w:val="18"/>
        </w:rPr>
        <w:t>&lt;div class="affiliate-disclosure"&gt;</w:t>
        <w:br/>
        <w:t xml:space="preserve">  &lt;p&gt;&lt;strong&gt;Affiliate Disclosure:&lt;/strong&gt; TopEndSports may receive advertising commissions for visits to a sportsbook. We only recommend licensed, legal sportsbooks. Our rankings are based on independent research, user reviews, and expert analysis. &lt;a href="/about/advertising-disclosure/"&gt;Learn more&lt;/a&gt;&lt;/p&gt;</w:t>
        <w:br/>
        <w:t>&lt;/div&gt;</w:t>
      </w:r>
    </w:p>
    <w:p/>
    <w:p>
      <w:pPr>
        <w:pStyle w:val="Heading3"/>
      </w:pPr>
      <w:r>
        <w:rPr>
          <w:b/>
          <w:color w:val="333333"/>
          <w:sz w:val="28"/>
        </w:rPr>
        <w:t>Age Verification Notice</w:t>
      </w:r>
    </w:p>
    <w:p/>
    <w:p>
      <w:pPr>
        <w:pStyle w:val="NoSpacing"/>
        <w:spacing w:before="120" w:after="120"/>
        <w:ind w:left="720"/>
      </w:pPr>
      <w:r>
        <w:rPr>
          <w:rFonts w:ascii="Courier New" w:hAnsi="Courier New"/>
          <w:sz w:val="18"/>
        </w:rPr>
        <w:t>&lt;div class="age-notice"&gt;</w:t>
        <w:br/>
        <w:t xml:space="preserve">  &lt;p&gt;You must be 21 years or older to bet on sports in most US states. Please gamble responsibly.&lt;/p&gt;</w:t>
        <w:br/>
        <w:t>&lt;/div&gt;</w:t>
      </w:r>
    </w:p>
    <w:p/>
    <w:p>
      <w:pPr>
        <w:pStyle w:val="Heading3"/>
      </w:pPr>
      <w:r>
        <w:rPr>
          <w:b/>
          <w:color w:val="333333"/>
          <w:sz w:val="28"/>
        </w:rPr>
        <w:t>Responsible Gambling Section (Bottom of Page)</w:t>
      </w:r>
    </w:p>
    <w:p/>
    <w:p>
      <w:pPr>
        <w:pStyle w:val="NoSpacing"/>
        <w:spacing w:before="120" w:after="120"/>
        <w:ind w:left="720"/>
      </w:pPr>
      <w:r>
        <w:rPr>
          <w:rFonts w:ascii="Courier New" w:hAnsi="Courier New"/>
          <w:sz w:val="18"/>
        </w:rPr>
        <w:t>&lt;div class="responsible-gambling"&gt;</w:t>
        <w:br/>
        <w:t xml:space="preserve">  &lt;h3&gt;Responsible Gambling Resources&lt;/h3&gt;</w:t>
        <w:br/>
        <w:t xml:space="preserve">  &lt;p&gt;Gambling should be entertaining. If you or someone you know has a gambling problem, help is available:&lt;/p&gt;</w:t>
        <w:br/>
        <w:t xml:space="preserve">  &lt;ul&gt;</w:t>
        <w:br/>
        <w:t xml:space="preserve">    &lt;li&gt;&lt;strong&gt;National Problem Gambling Helpline:&lt;/strong&gt; 1-800-522-4700 (24/7)&lt;/li&gt;</w:t>
        <w:br/>
        <w:t xml:space="preserve">    &lt;li&gt;&lt;strong&gt;National Council on Problem Gambling:&lt;/strong&gt; &lt;a href="https://www.ncpgambling.org"&gt;ncpgambling.org&lt;/a&gt;&lt;/li&gt;</w:t>
        <w:br/>
        <w:t xml:space="preserve">    &lt;li&gt;&lt;strong&gt;Gamblers Anonymous:&lt;/strong&gt; &lt;a href="https://www.gamblersanonymous.org"&gt;gamblersanonymous.org&lt;/a&gt;&lt;/li&gt;</w:t>
        <w:br/>
        <w:t xml:space="preserve">  &lt;/ul&gt;</w:t>
        <w:br/>
        <w:t xml:space="preserve">  &lt;p&gt;Most sportsbooks offer responsible gambling tools including deposit limits, time limits, self-exclusion, and reality checks. Contact customer support at your chosen sportsbook to set up these features.&lt;/p&gt;</w:t>
        <w:br/>
        <w:t>&lt;/div&gt;</w:t>
      </w:r>
    </w:p>
    <w:p/>
    <w:p/>
    <w:p>
      <w:pPr>
        <w:pStyle w:val="Heading2"/>
      </w:pPr>
      <w:r>
        <w:rPr>
          <w:b/>
          <w:color w:val="2E7D32"/>
          <w:sz w:val="32"/>
        </w:rPr>
        <w:t>8. LAST UPDATED BADGE</w:t>
      </w:r>
    </w:p>
    <w:p/>
    <w:p>
      <w:pPr>
        <w:pStyle w:val="NoSpacing"/>
        <w:spacing w:before="120" w:after="120"/>
        <w:ind w:left="720"/>
      </w:pPr>
      <w:r>
        <w:rPr>
          <w:rFonts w:ascii="Courier New" w:hAnsi="Courier New"/>
          <w:sz w:val="18"/>
        </w:rPr>
        <w:t>&lt;div class="last-updated-badge"&gt;</w:t>
        <w:br/>
        <w:t xml:space="preserve">  &lt;span class="badge"&gt;Last Updated: December 2025&lt;/span&gt;</w:t>
        <w:br/>
        <w:t xml:space="preserve">  &lt;span class="reviewer"&gt;Reviewed by Lewis Humphries, Sports Betting Expert&lt;/span&gt;</w:t>
        <w:br/>
        <w:t>&lt;/div&gt;</w:t>
      </w:r>
    </w:p>
    <w:p/>
    <w:p/>
    <w:p>
      <w:pPr>
        <w:pStyle w:val="Heading2"/>
      </w:pPr>
      <w:r>
        <w:rPr>
          <w:b/>
          <w:color w:val="2E7D32"/>
          <w:sz w:val="32"/>
        </w:rPr>
        <w:t>9. APP COMPARISON TABLE (HTML)</w:t>
      </w:r>
    </w:p>
    <w:p/>
    <w:p>
      <w:pPr>
        <w:pStyle w:val="NoSpacing"/>
        <w:spacing w:before="120" w:after="120"/>
        <w:ind w:left="720"/>
      </w:pPr>
      <w:r>
        <w:rPr>
          <w:rFonts w:ascii="Courier New" w:hAnsi="Courier New"/>
          <w:sz w:val="18"/>
        </w:rPr>
        <w:t>&lt;div class="app-comparison-table"&gt;</w:t>
        <w:br/>
        <w:t xml:space="preserve">  &lt;h3&gt;NBA Betting App Ratings&lt;/h3&gt;</w:t>
        <w:br/>
        <w:t xml:space="preserve">  &lt;table&gt;</w:t>
        <w:br/>
        <w:t xml:space="preserve">    &lt;thead&gt;</w:t>
        <w:br/>
        <w:t xml:space="preserve">      &lt;tr&gt;</w:t>
        <w:br/>
        <w:t xml:space="preserve">        &lt;th&gt;App&lt;/th&gt;</w:t>
        <w:br/>
        <w:t xml:space="preserve">        &lt;th&gt;iOS Rating&lt;/th&gt;</w:t>
        <w:br/>
        <w:t xml:space="preserve">        &lt;th&gt;Android Rating&lt;/th&gt;</w:t>
        <w:br/>
        <w:t xml:space="preserve">        &lt;th&gt;Best Feature&lt;/th&gt;</w:t>
        <w:br/>
        <w:t xml:space="preserve">        &lt;th&gt;Download&lt;/th&gt;</w:t>
        <w:br/>
        <w:t xml:space="preserve">      &lt;/tr&gt;</w:t>
        <w:br/>
        <w:t xml:space="preserve">    &lt;/thead&gt;</w:t>
        <w:br/>
        <w:t xml:space="preserve">    &lt;tbody&gt;</w:t>
        <w:br/>
        <w:t xml:space="preserve">      &lt;tr&gt;</w:t>
        <w:br/>
        <w:t xml:space="preserve">        &lt;td&gt;FanDuel&lt;/td&gt;</w:t>
        <w:br/>
        <w:t xml:space="preserve">        &lt;td&gt;4.8&lt;/td&gt;</w:t>
        <w:br/>
        <w:t xml:space="preserve">        &lt;td&gt;4.7&lt;/td&gt;</w:t>
        <w:br/>
        <w:t xml:space="preserve">        &lt;td&gt;Best overall UI&lt;/td&gt;</w:t>
        <w:br/>
        <w:t xml:space="preserve">        &lt;td&gt;&lt;a href="#"&gt;iOS&lt;/a&gt; | &lt;a href="#"&gt;Android&lt;/a&gt;&lt;/td&gt;</w:t>
        <w:br/>
        <w:t xml:space="preserve">      &lt;/tr&gt;</w:t>
        <w:br/>
        <w:t xml:space="preserve">      &lt;tr&gt;</w:t>
        <w:br/>
        <w:t xml:space="preserve">        &lt;td&gt;DraftKings&lt;/td&gt;</w:t>
        <w:br/>
        <w:t xml:space="preserve">        &lt;td&gt;4.8&lt;/td&gt;</w:t>
        <w:br/>
        <w:t xml:space="preserve">        &lt;td&gt;4.6&lt;/td&gt;</w:t>
        <w:br/>
        <w:t xml:space="preserve">        &lt;td&gt;Most markets&lt;/td&gt;</w:t>
        <w:br/>
        <w:t xml:space="preserve">        &lt;td&gt;&lt;a href="#"&gt;iOS&lt;/a&gt; | &lt;a href="#"&gt;Android&lt;/a&gt;&lt;/td&gt;</w:t>
        <w:br/>
        <w:t xml:space="preserve">      &lt;/tr&gt;</w:t>
        <w:br/>
        <w:t xml:space="preserve">      &lt;tr&gt;</w:t>
        <w:br/>
        <w:t xml:space="preserve">        &lt;td&gt;BetMGM&lt;/td&gt;</w:t>
        <w:br/>
        <w:t xml:space="preserve">        &lt;td&gt;4.8&lt;/td&gt;</w:t>
        <w:br/>
        <w:t xml:space="preserve">        &lt;td&gt;4.5&lt;/td&gt;</w:t>
        <w:br/>
        <w:t xml:space="preserve">        &lt;td&gt;Live betting&lt;/td&gt;</w:t>
        <w:br/>
        <w:t xml:space="preserve">        &lt;td&gt;&lt;a href="#"&gt;iOS&lt;/a&gt; | &lt;a href="#"&gt;Android&lt;/a&gt;&lt;/td&gt;</w:t>
        <w:br/>
        <w:t xml:space="preserve">      &lt;/tr&gt;</w:t>
        <w:br/>
        <w:t xml:space="preserve">      &lt;tr&gt;</w:t>
        <w:br/>
        <w:t xml:space="preserve">        &lt;td&gt;Caesars&lt;/td&gt;</w:t>
        <w:br/>
        <w:t xml:space="preserve">        &lt;td&gt;4.7&lt;/td&gt;</w:t>
        <w:br/>
        <w:t xml:space="preserve">        &lt;td&gt;4.5&lt;/td&gt;</w:t>
        <w:br/>
        <w:t xml:space="preserve">        &lt;td&gt;Rewards program&lt;/td&gt;</w:t>
        <w:br/>
        <w:t xml:space="preserve">        &lt;td&gt;&lt;a href="#"&gt;iOS&lt;/a&gt; | &lt;a href="#"&gt;Android&lt;/a&gt;&lt;/td&gt;</w:t>
        <w:br/>
        <w:t xml:space="preserve">      &lt;/tr&gt;</w:t>
        <w:br/>
        <w:t xml:space="preserve">      &lt;tr&gt;</w:t>
        <w:br/>
        <w:t xml:space="preserve">        &lt;td&gt;bet365&lt;/td&gt;</w:t>
        <w:br/>
        <w:t xml:space="preserve">        &lt;td&gt;4.7&lt;/td&gt;</w:t>
        <w:br/>
        <w:t xml:space="preserve">        &lt;td&gt;4.5&lt;/td&gt;</w:t>
        <w:br/>
        <w:t xml:space="preserve">        &lt;td&gt;Live streaming&lt;/td&gt;</w:t>
        <w:br/>
        <w:t xml:space="preserve">        &lt;td&gt;&lt;a href="#"&gt;iOS&lt;/a&gt; | &lt;a href="#"&gt;Android&lt;/a&gt;&lt;/td&gt;</w:t>
        <w:br/>
        <w:t xml:space="preserve">      &lt;/tr&gt;</w:t>
        <w:br/>
        <w:t xml:space="preserve">      &lt;tr&gt;</w:t>
        <w:br/>
        <w:t xml:space="preserve">        &lt;td&gt;ESPN BET&lt;/td&gt;</w:t>
        <w:br/>
        <w:t xml:space="preserve">        &lt;td&gt;4.5&lt;/td&gt;</w:t>
        <w:br/>
        <w:t xml:space="preserve">        &lt;td&gt;4.4&lt;/td&gt;</w:t>
        <w:br/>
        <w:t xml:space="preserve">        &lt;td&gt;ESPN integration&lt;/td&gt;</w:t>
        <w:br/>
        <w:t xml:space="preserve">        &lt;td&gt;&lt;a href="#"&gt;iOS&lt;/a&gt; | &lt;a href="#"&gt;Android&lt;/a&gt;&lt;/td&gt;</w:t>
        <w:br/>
        <w:t xml:space="preserve">      &lt;/tr&gt;</w:t>
        <w:br/>
        <w:t xml:space="preserve">      &lt;tr&gt;</w:t>
        <w:br/>
        <w:t xml:space="preserve">        &lt;td&gt;Fanatics&lt;/td&gt;</w:t>
        <w:br/>
        <w:t xml:space="preserve">        &lt;td&gt;4.5&lt;/td&gt;</w:t>
        <w:br/>
        <w:t xml:space="preserve">        &lt;td&gt;4.4&lt;/td&gt;</w:t>
        <w:br/>
        <w:t xml:space="preserve">        &lt;td&gt;FanCash rewards&lt;/td&gt;</w:t>
        <w:br/>
        <w:t xml:space="preserve">        &lt;td&gt;&lt;a href="#"&gt;iOS&lt;/a&gt; | &lt;a href="#"&gt;Android&lt;/a&gt;&lt;/td&gt;</w:t>
        <w:br/>
        <w:t xml:space="preserve">      &lt;/tr&gt;</w:t>
        <w:br/>
        <w:t xml:space="preserve">    &lt;/tbody&gt;</w:t>
        <w:br/>
        <w:t xml:space="preserve">  &lt;/table&gt;</w:t>
        <w:br/>
        <w:t>&lt;/div&gt;</w:t>
      </w:r>
    </w:p>
    <w:p/>
    <w:p/>
    <w:p>
      <w:pPr>
        <w:pStyle w:val="Heading2"/>
      </w:pPr>
      <w:r>
        <w:rPr>
          <w:b/>
          <w:color w:val="2E7D32"/>
          <w:sz w:val="32"/>
        </w:rPr>
        <w:t>10. IMPLEMENTATION CHECKLIST</w:t>
      </w:r>
    </w:p>
    <w:p/>
    <w:p>
      <w:pPr>
        <w:pStyle w:val="ListBullet"/>
        <w:spacing w:after="60"/>
        <w:ind w:left="360"/>
      </w:pPr>
      <w:r>
        <w:t>[ ] Insert comparison table after H1</w:t>
      </w:r>
    </w:p>
    <w:p>
      <w:pPr>
        <w:pStyle w:val="ListBullet"/>
        <w:spacing w:after="60"/>
        <w:ind w:left="360"/>
      </w:pPr>
      <w:r>
        <w:t>[ ] Add FAQ schema to page head</w:t>
      </w:r>
    </w:p>
    <w:p>
      <w:pPr>
        <w:pStyle w:val="ListBullet"/>
        <w:spacing w:after="60"/>
        <w:ind w:left="360"/>
      </w:pPr>
      <w:r>
        <w:t>[ ] Add Article schema to page head</w:t>
      </w:r>
    </w:p>
    <w:p>
      <w:pPr>
        <w:pStyle w:val="ListBullet"/>
        <w:spacing w:after="60"/>
        <w:ind w:left="360"/>
      </w:pPr>
      <w:r>
        <w:t>[ ] Add Breadcrumb schema to page head</w:t>
      </w:r>
    </w:p>
    <w:p>
      <w:pPr>
        <w:pStyle w:val="ListBullet"/>
        <w:spacing w:after="60"/>
        <w:ind w:left="360"/>
      </w:pPr>
      <w:r>
        <w:t>[ ] Insert state legality table in appropriate section</w:t>
      </w:r>
    </w:p>
    <w:p>
      <w:pPr>
        <w:pStyle w:val="ListBullet"/>
        <w:spacing w:after="60"/>
        <w:ind w:left="360"/>
      </w:pPr>
      <w:r>
        <w:t>[ ] Add T&amp;Cs for all 7 sportsbooks below their reviews</w:t>
      </w:r>
    </w:p>
    <w:p>
      <w:pPr>
        <w:pStyle w:val="ListBullet"/>
        <w:spacing w:after="60"/>
        <w:ind w:left="360"/>
      </w:pPr>
      <w:r>
        <w:t>[ ] Insert affiliate disclosure at top of page</w:t>
      </w:r>
    </w:p>
    <w:p>
      <w:pPr>
        <w:pStyle w:val="ListBullet"/>
        <w:spacing w:after="60"/>
        <w:ind w:left="360"/>
      </w:pPr>
      <w:r>
        <w:t>[ ] Insert responsible gambling section at bottom</w:t>
      </w:r>
    </w:p>
    <w:p>
      <w:pPr>
        <w:pStyle w:val="ListBullet"/>
        <w:spacing w:after="60"/>
        <w:ind w:left="360"/>
      </w:pPr>
      <w:r>
        <w:t>[ ] Add Last Updated badge after H1</w:t>
      </w:r>
    </w:p>
    <w:p>
      <w:pPr>
        <w:pStyle w:val="ListBullet"/>
        <w:spacing w:after="60"/>
        <w:ind w:left="360"/>
      </w:pPr>
      <w:r>
        <w:t>[ ] Replace [TRACKING LINK] with actual affiliate links</w:t>
      </w:r>
    </w:p>
    <w:p>
      <w:pPr>
        <w:pStyle w:val="ListBullet"/>
        <w:spacing w:after="60"/>
        <w:ind w:left="360"/>
      </w:pPr>
      <w:r>
        <w:t>[ ] Verify all bonus amounts are current</w:t>
      </w:r>
    </w:p>
    <w:p>
      <w:pPr>
        <w:pStyle w:val="ListBullet"/>
        <w:spacing w:after="60"/>
        <w:ind w:left="360"/>
      </w:pPr>
      <w:r>
        <w:t>[ ] Test schema with Google Rich Results Test</w:t>
      </w:r>
    </w:p>
    <w:p/>
    <w:p/>
    <w:p>
      <w:pPr>
        <w:spacing w:after="120"/>
      </w:pPr>
      <w:r>
        <w:t>*Phase 3 Complete - Ready for Word Conversion*</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