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BRIEF CONTROL SHEET: Best Betting Apps Ireland</w:t>
      </w:r>
    </w:p>
    <w:p/>
    <w:p>
      <w:pPr>
        <w:spacing w:after="120"/>
      </w:pPr>
      <w:r>
        <w:rPr>
          <w:b/>
        </w:rPr>
        <w:t>Generated:</w:t>
      </w:r>
      <w:r>
        <w:t xml:space="preserve"> December 15, 2025</w:t>
      </w:r>
    </w:p>
    <w:p>
      <w:pPr>
        <w:spacing w:after="120"/>
      </w:pPr>
      <w:r>
        <w:rPr>
          <w:b/>
        </w:rPr>
        <w:t>Phase:</w:t>
      </w:r>
      <w:r>
        <w:t xml:space="preserve"> 1 - Research &amp; Discovery</w:t>
      </w:r>
    </w:p>
    <w:p>
      <w:pPr>
        <w:spacing w:after="120"/>
      </w:pPr>
      <w:r>
        <w:rPr>
          <w:b/>
        </w:rPr>
        <w:t>Status:</w:t>
      </w:r>
      <w:r>
        <w:t xml:space="preserve"> Complete ✅ </w:t>
      </w:r>
      <w:r>
        <w:rPr>
          <w:b/>
        </w:rPr>
        <w:t>UPDATED TO V2 STANDARDS</w:t>
      </w:r>
    </w:p>
    <w:p/>
    <w:p/>
    <w:p>
      <w:pPr>
        <w:pStyle w:val="Heading2"/>
      </w:pPr>
      <w:r>
        <w:rPr>
          <w:b/>
          <w:color w:val="2E7D32"/>
          <w:sz w:val="32"/>
        </w:rPr>
        <w:t>V2 COMPLIANCE STATUS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Requirement</w:t>
            </w:r>
          </w:p>
        </w:tc>
        <w:tc>
          <w:tcPr>
            <w:tcW w:type="dxa" w:w="3120"/>
          </w:tcPr>
          <w:p>
            <w:r>
              <w:rPr>
                <w:b/>
              </w:rPr>
              <w:t>Status</w:t>
            </w:r>
          </w:p>
        </w:tc>
        <w:tc>
          <w:tcPr>
            <w:tcW w:type="dxa" w:w="3120"/>
          </w:tcPr>
          <w:p>
            <w:r>
              <w:rPr>
                <w:b/>
              </w:rPr>
              <w:t>Notes</w:t>
            </w:r>
          </w:p>
        </w:tc>
      </w:tr>
      <w:tr>
        <w:tc>
          <w:tcPr>
            <w:tcW w:type="dxa" w:w="3120"/>
          </w:tcPr>
          <w:p>
            <w:r>
              <w:t>**Keyword-to-Section Mapping**</w:t>
            </w:r>
          </w:p>
        </w:tc>
        <w:tc>
          <w:tcPr>
            <w:tcW w:type="dxa" w:w="3120"/>
          </w:tcPr>
          <w:p>
            <w:r>
              <w:t>✅ Complete</w:t>
            </w:r>
          </w:p>
        </w:tc>
        <w:tc>
          <w:tcPr>
            <w:tcW w:type="dxa" w:w="3120"/>
          </w:tcPr>
          <w:p>
            <w:r>
              <w:t>All 12 secondary keywords mapped in writer brief</w:t>
            </w:r>
          </w:p>
        </w:tc>
      </w:tr>
      <w:tr>
        <w:tc>
          <w:tcPr>
            <w:tcW w:type="dxa" w:w="3120"/>
          </w:tcPr>
          <w:p>
            <w:r>
              <w:t>**Mobile Experience Section**</w:t>
            </w:r>
          </w:p>
        </w:tc>
        <w:tc>
          <w:tcPr>
            <w:tcW w:type="dxa" w:w="3120"/>
          </w:tcPr>
          <w:p>
            <w:r>
              <w:t>✅ Mandated</w:t>
            </w:r>
          </w:p>
        </w:tc>
        <w:tc>
          <w:tcPr>
            <w:tcW w:type="dxa" w:w="3120"/>
          </w:tcPr>
          <w:p>
            <w:r>
              <w:t>150-200 words per brand (all 10 brands)</w:t>
            </w:r>
          </w:p>
        </w:tc>
      </w:tr>
      <w:tr>
        <w:tc>
          <w:tcPr>
            <w:tcW w:type="dxa" w:w="3120"/>
          </w:tcPr>
          <w:p>
            <w:r>
              <w:t>**Payment Methods Comparison**</w:t>
            </w:r>
          </w:p>
        </w:tc>
        <w:tc>
          <w:tcPr>
            <w:tcW w:type="dxa" w:w="3120"/>
          </w:tcPr>
          <w:p>
            <w:r>
              <w:t>✅ Included</w:t>
            </w:r>
          </w:p>
        </w:tc>
        <w:tc>
          <w:tcPr>
            <w:tcW w:type="dxa" w:w="3120"/>
          </w:tcPr>
          <w:p>
            <w:r>
              <w:t>Dedicated section in outline</w:t>
            </w:r>
          </w:p>
        </w:tc>
      </w:tr>
      <w:tr>
        <w:tc>
          <w:tcPr>
            <w:tcW w:type="dxa" w:w="3120"/>
          </w:tcPr>
          <w:p>
            <w:r>
              <w:t>**Calculator Tool Links**</w:t>
            </w:r>
          </w:p>
        </w:tc>
        <w:tc>
          <w:tcPr>
            <w:tcW w:type="dxa" w:w="3120"/>
          </w:tcPr>
          <w:p>
            <w:r>
              <w:t>✅ Included</w:t>
            </w:r>
          </w:p>
        </w:tc>
        <w:tc>
          <w:tcPr>
            <w:tcW w:type="dxa" w:w="3120"/>
          </w:tcPr>
          <w:p>
            <w:r>
              <w:t>Parlay calculator, odds calculator links</w:t>
            </w:r>
          </w:p>
        </w:tc>
      </w:tr>
      <w:tr>
        <w:tc>
          <w:tcPr>
            <w:tcW w:type="dxa" w:w="3120"/>
          </w:tcPr>
          <w:p>
            <w:r>
              <w:t>**Intro Format**</w:t>
            </w:r>
          </w:p>
        </w:tc>
        <w:tc>
          <w:tcPr>
            <w:tcW w:type="dxa" w:w="3120"/>
          </w:tcPr>
          <w:p>
            <w:r>
              <w:t>✅ Updated</w:t>
            </w:r>
          </w:p>
        </w:tc>
        <w:tc>
          <w:tcPr>
            <w:tcW w:type="dxa" w:w="3120"/>
          </w:tcPr>
          <w:p>
            <w:r>
              <w:t>100-150w, NO affiliate disclosure</w:t>
            </w:r>
          </w:p>
        </w:tc>
      </w:tr>
      <w:tr>
        <w:tc>
          <w:tcPr>
            <w:tcW w:type="dxa" w:w="3120"/>
          </w:tcPr>
          <w:p>
            <w:r>
              <w:t>**Source Requirements**</w:t>
            </w:r>
          </w:p>
        </w:tc>
        <w:tc>
          <w:tcPr>
            <w:tcW w:type="dxa" w:w="3120"/>
          </w:tcPr>
          <w:p>
            <w:r>
              <w:t>✅ Updated</w:t>
            </w:r>
          </w:p>
        </w:tc>
        <w:tc>
          <w:tcPr>
            <w:tcW w:type="dxa" w:w="3120"/>
          </w:tcPr>
          <w:p>
            <w:r>
              <w:t>TIER 1, TIER 2, TIER 4 warning added</w:t>
            </w:r>
          </w:p>
        </w:tc>
      </w:tr>
      <w:tr>
        <w:tc>
          <w:tcPr>
            <w:tcW w:type="dxa" w:w="3120"/>
          </w:tcPr>
          <w:p>
            <w:r>
              <w:t>**Compliance**</w:t>
            </w:r>
          </w:p>
        </w:tc>
        <w:tc>
          <w:tcPr>
            <w:tcW w:type="dxa" w:w="3120"/>
          </w:tcPr>
          <w:p>
            <w:r>
              <w:t>✅ Ireland-Specific</w:t>
            </w:r>
          </w:p>
        </w:tc>
        <w:tc>
          <w:tcPr>
            <w:tcW w:type="dxa" w:w="3120"/>
          </w:tcPr>
          <w:p>
            <w:r>
              <w:t>Gamblers Anonymous Ireland: 087 744 3577, 18+</w:t>
            </w:r>
          </w:p>
        </w:tc>
      </w:tr>
    </w:tbl>
    <w:p/>
    <w:p/>
    <w:p/>
    <w:p>
      <w:pPr>
        <w:pStyle w:val="Heading2"/>
      </w:pPr>
      <w:r>
        <w:rPr>
          <w:b/>
          <w:color w:val="2E7D32"/>
          <w:sz w:val="32"/>
        </w:rPr>
        <w:t>ASSIGNMENT</w:t>
      </w:r>
    </w:p>
    <w:p/>
    <w:p>
      <w:pPr>
        <w:pStyle w:val="ListBullet"/>
        <w:spacing w:after="60"/>
        <w:ind w:left="360"/>
      </w:pPr>
      <w:r>
        <w:t>Target Keyword: "best betting apps ireland" (from Site Structure)</w:t>
      </w:r>
    </w:p>
    <w:p>
      <w:pPr>
        <w:pStyle w:val="ListBullet"/>
        <w:spacing w:after="60"/>
        <w:ind w:left="360"/>
      </w:pPr>
      <w:r>
        <w:t>Writer: Lewis Humphries</w:t>
      </w:r>
    </w:p>
    <w:p>
      <w:pPr>
        <w:pStyle w:val="ListBullet"/>
        <w:spacing w:after="60"/>
        <w:ind w:left="360"/>
      </w:pPr>
      <w:r>
        <w:t>Opportunity: HIGH (Low competition, DR 44 at #1, significant content gaps)</w:t>
      </w:r>
    </w:p>
    <w:p>
      <w:pPr>
        <w:pStyle w:val="ListBullet"/>
        <w:spacing w:after="60"/>
        <w:ind w:left="360"/>
      </w:pPr>
      <w:r>
        <w:t>Template: 2 - Comparison</w:t>
      </w:r>
    </w:p>
    <w:p>
      <w:pPr>
        <w:pStyle w:val="ListBullet"/>
        <w:spacing w:after="60"/>
        <w:ind w:left="360"/>
      </w:pPr>
      <w:r>
        <w:t>Market: Ireland</w:t>
      </w:r>
    </w:p>
    <w:p>
      <w:pPr>
        <w:pStyle w:val="ListBullet"/>
        <w:spacing w:after="60"/>
        <w:ind w:left="360"/>
      </w:pPr>
      <w:r>
        <w:t>Priority: High</w:t>
      </w:r>
    </w:p>
    <w:p/>
    <w:p/>
    <w:p>
      <w:pPr>
        <w:pStyle w:val="Heading2"/>
      </w:pPr>
      <w:r>
        <w:rPr>
          <w:b/>
          <w:color w:val="2E7D32"/>
          <w:sz w:val="32"/>
        </w:rPr>
        <w:t>COMPETITOR ANALYSIS</w:t>
      </w:r>
    </w:p>
    <w:p/>
    <w:p>
      <w:pPr>
        <w:pStyle w:val="Heading3"/>
      </w:pPr>
      <w:r>
        <w:rPr>
          <w:b/>
          <w:color w:val="333333"/>
          <w:sz w:val="28"/>
        </w:rPr>
        <w:t>1 Ranking Page: scs.ie</w:t>
      </w:r>
    </w:p>
    <w:p/>
    <w:p>
      <w:pPr>
        <w:spacing w:after="120"/>
      </w:pPr>
      <w:r>
        <w:rPr>
          <w:b/>
        </w:rPr>
        <w:t>URL:</w:t>
      </w:r>
      <w:r>
        <w:t xml:space="preserve"> https://www.scs.ie/betting-sites/apps/</w:t>
      </w:r>
    </w:p>
    <w:p>
      <w:pPr>
        <w:spacing w:after="120"/>
      </w:pPr>
      <w:r>
        <w:rPr>
          <w:b/>
        </w:rPr>
        <w:t>Performance:</w:t>
      </w:r>
    </w:p>
    <w:p>
      <w:pPr>
        <w:pStyle w:val="ListBullet"/>
        <w:spacing w:after="60"/>
        <w:ind w:left="360"/>
      </w:pPr>
      <w:r>
        <w:t>Position: #1</w:t>
      </w:r>
    </w:p>
    <w:p>
      <w:pPr>
        <w:pStyle w:val="ListBullet"/>
        <w:spacing w:after="60"/>
        <w:ind w:left="360"/>
      </w:pPr>
      <w:r>
        <w:t>Domain Rating: 44</w:t>
      </w:r>
    </w:p>
    <w:p>
      <w:pPr>
        <w:pStyle w:val="ListBullet"/>
        <w:spacing w:after="60"/>
        <w:ind w:left="360"/>
      </w:pPr>
      <w:r>
        <w:t>Estimated Traffic: 513 visits/month</w:t>
      </w:r>
    </w:p>
    <w:p>
      <w:pPr>
        <w:pStyle w:val="ListBullet"/>
        <w:spacing w:after="60"/>
        <w:ind w:left="360"/>
      </w:pPr>
      <w:r>
        <w:t>Brands Covered: 8-10 (estimated)</w:t>
      </w:r>
    </w:p>
    <w:p>
      <w:pPr>
        <w:pStyle w:val="ListBullet"/>
        <w:spacing w:after="60"/>
        <w:ind w:left="360"/>
      </w:pPr>
      <w:r>
        <w:t>Estimated Word Count: 6,000-8,000 words</w:t>
      </w:r>
    </w:p>
    <w:p/>
    <w:p>
      <w:pPr>
        <w:spacing w:after="120"/>
      </w:pPr>
      <w:r>
        <w:rPr>
          <w:b/>
        </w:rPr>
        <w:t>Key Sections:</w:t>
      </w:r>
    </w:p>
    <w:p>
      <w:pPr>
        <w:pStyle w:val="ListBullet"/>
        <w:spacing w:after="60"/>
        <w:ind w:left="360"/>
      </w:pPr>
      <w:r>
        <w:t>"Best Apps for 2025" overview</w:t>
      </w:r>
    </w:p>
    <w:p>
      <w:pPr>
        <w:pStyle w:val="ListBullet"/>
        <w:spacing w:after="60"/>
        <w:ind w:left="360"/>
      </w:pPr>
      <w:r>
        <w:t>"How We Rank the Best Betting Apps" methodology</w:t>
      </w:r>
    </w:p>
    <w:p>
      <w:pPr>
        <w:pStyle w:val="ListBullet"/>
        <w:spacing w:after="60"/>
        <w:ind w:left="360"/>
      </w:pPr>
      <w:r>
        <w:t>Individual brand reviews with app-specific features</w:t>
      </w:r>
    </w:p>
    <w:p>
      <w:pPr>
        <w:pStyle w:val="ListBullet"/>
        <w:spacing w:after="60"/>
        <w:ind w:left="360"/>
      </w:pPr>
      <w:r>
        <w:t>Sport-specific recommendations (e.g., "Best App For Number of Sports - Ladbrokes")</w:t>
      </w:r>
    </w:p>
    <w:p/>
    <w:p>
      <w:pPr>
        <w:pStyle w:val="Heading3"/>
      </w:pPr>
      <w:r>
        <w:rPr>
          <w:b/>
          <w:color w:val="333333"/>
          <w:sz w:val="28"/>
        </w:rPr>
        <w:t>Top 3 Competitors Summary</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Rank</w:t>
            </w:r>
          </w:p>
        </w:tc>
        <w:tc>
          <w:tcPr>
            <w:tcW w:type="dxa" w:w="1872"/>
          </w:tcPr>
          <w:p>
            <w:r>
              <w:rPr>
                <w:b/>
              </w:rPr>
              <w:t>Domain</w:t>
            </w:r>
          </w:p>
        </w:tc>
        <w:tc>
          <w:tcPr>
            <w:tcW w:type="dxa" w:w="1872"/>
          </w:tcPr>
          <w:p>
            <w:r>
              <w:rPr>
                <w:b/>
              </w:rPr>
              <w:t>DR</w:t>
            </w:r>
          </w:p>
        </w:tc>
        <w:tc>
          <w:tcPr>
            <w:tcW w:type="dxa" w:w="1872"/>
          </w:tcPr>
          <w:p>
            <w:r>
              <w:rPr>
                <w:b/>
              </w:rPr>
              <w:t>Traffic</w:t>
            </w:r>
          </w:p>
        </w:tc>
        <w:tc>
          <w:tcPr>
            <w:tcW w:type="dxa" w:w="1872"/>
          </w:tcPr>
          <w:p>
            <w:r>
              <w:rPr>
                <w:b/>
              </w:rPr>
              <w:t>Strengths</w:t>
            </w:r>
          </w:p>
        </w:tc>
      </w:tr>
      <w:tr>
        <w:tc>
          <w:tcPr>
            <w:tcW w:type="dxa" w:w="1872"/>
          </w:tcPr>
          <w:p>
            <w:r>
              <w:t>1</w:t>
            </w:r>
          </w:p>
        </w:tc>
        <w:tc>
          <w:tcPr>
            <w:tcW w:type="dxa" w:w="1872"/>
          </w:tcPr>
          <w:p>
            <w:r>
              <w:t>scs.ie</w:t>
            </w:r>
          </w:p>
        </w:tc>
        <w:tc>
          <w:tcPr>
            <w:tcW w:type="dxa" w:w="1872"/>
          </w:tcPr>
          <w:p>
            <w:r>
              <w:t>44</w:t>
            </w:r>
          </w:p>
        </w:tc>
        <w:tc>
          <w:tcPr>
            <w:tcW w:type="dxa" w:w="1872"/>
          </w:tcPr>
          <w:p>
            <w:r>
              <w:t>513</w:t>
            </w:r>
          </w:p>
        </w:tc>
        <w:tc>
          <w:tcPr>
            <w:tcW w:type="dxa" w:w="1872"/>
          </w:tcPr>
          <w:p>
            <w:r>
              <w:t>Local Irish authority, comprehensive app reviews</w:t>
            </w:r>
          </w:p>
        </w:tc>
      </w:tr>
      <w:tr>
        <w:tc>
          <w:tcPr>
            <w:tcW w:type="dxa" w:w="1872"/>
          </w:tcPr>
          <w:p>
            <w:r>
              <w:t>3</w:t>
            </w:r>
          </w:p>
        </w:tc>
        <w:tc>
          <w:tcPr>
            <w:tcW w:type="dxa" w:w="1872"/>
          </w:tcPr>
          <w:p>
            <w:r>
              <w:t>betfree.ie</w:t>
            </w:r>
          </w:p>
        </w:tc>
        <w:tc>
          <w:tcPr>
            <w:tcW w:type="dxa" w:w="1872"/>
          </w:tcPr>
          <w:p>
            <w:r>
              <w:t>53</w:t>
            </w:r>
          </w:p>
        </w:tc>
        <w:tc>
          <w:tcPr>
            <w:tcW w:type="dxa" w:w="1872"/>
          </w:tcPr>
          <w:p>
            <w:r>
              <w:t>162</w:t>
            </w:r>
          </w:p>
        </w:tc>
        <w:tc>
          <w:tcPr>
            <w:tcW w:type="dxa" w:w="1872"/>
          </w:tcPr>
          <w:p>
            <w:r>
              <w:t>Transparent ranking methodology, Ireland-focused</w:t>
            </w:r>
          </w:p>
        </w:tc>
      </w:tr>
      <w:tr>
        <w:tc>
          <w:tcPr>
            <w:tcW w:type="dxa" w:w="1872"/>
          </w:tcPr>
          <w:p>
            <w:r>
              <w:t>4</w:t>
            </w:r>
          </w:p>
        </w:tc>
        <w:tc>
          <w:tcPr>
            <w:tcW w:type="dxa" w:w="1872"/>
          </w:tcPr>
          <w:p>
            <w:r>
              <w:t>gambling.com/ie</w:t>
            </w:r>
          </w:p>
        </w:tc>
        <w:tc>
          <w:tcPr>
            <w:tcW w:type="dxa" w:w="1872"/>
          </w:tcPr>
          <w:p>
            <w:r>
              <w:t>78</w:t>
            </w:r>
          </w:p>
        </w:tc>
        <w:tc>
          <w:tcPr>
            <w:tcW w:type="dxa" w:w="1872"/>
          </w:tcPr>
          <w:p>
            <w:r>
              <w:t>143</w:t>
            </w:r>
          </w:p>
        </w:tc>
        <w:tc>
          <w:tcPr>
            <w:tcW w:type="dxa" w:w="1872"/>
          </w:tcPr>
          <w:p>
            <w:r>
              <w:t>High domain authority, international brand credibility</w:t>
            </w:r>
          </w:p>
        </w:tc>
      </w:tr>
    </w:tbl>
    <w:p/>
    <w:p/>
    <w:p>
      <w:pPr>
        <w:pStyle w:val="Heading3"/>
      </w:pPr>
      <w:r>
        <w:rPr>
          <w:b/>
          <w:color w:val="333333"/>
          <w:sz w:val="28"/>
        </w:rPr>
        <w:t>Content Gaps to Exploit</w:t>
      </w:r>
    </w:p>
    <w:p/>
    <w:p>
      <w:pPr>
        <w:spacing w:after="120"/>
      </w:pPr>
      <w:r>
        <w:t xml:space="preserve">✅ </w:t>
      </w:r>
      <w:r>
        <w:rPr>
          <w:b/>
        </w:rPr>
        <w:t>What Competitors Are Missing:</w:t>
      </w:r>
    </w:p>
    <w:p>
      <w:pPr>
        <w:pStyle w:val="ListNumber"/>
        <w:spacing w:after="60"/>
        <w:ind w:left="360"/>
      </w:pPr>
      <w:r>
        <w:t>No interactive comparison table - All competitors use static tables</w:t>
      </w:r>
    </w:p>
    <w:p>
      <w:pPr>
        <w:pStyle w:val="ListNumber"/>
        <w:spacing w:after="60"/>
        <w:ind w:left="360"/>
      </w:pPr>
      <w:r>
        <w:t>Limited mobile experience details - Surface-level app reviews</w:t>
      </w:r>
    </w:p>
    <w:p>
      <w:pPr>
        <w:pStyle w:val="ListNumber"/>
        <w:spacing w:after="60"/>
        <w:ind w:left="360"/>
      </w:pPr>
      <w:r>
        <w:t>No payment methods comparison - Missing crucial decision factor</w:t>
      </w:r>
    </w:p>
    <w:p>
      <w:pPr>
        <w:pStyle w:val="ListNumber"/>
        <w:spacing w:after="60"/>
        <w:ind w:left="360"/>
      </w:pPr>
      <w:r>
        <w:t>No calculator tool integration - No betting tools/resources linked</w:t>
      </w:r>
    </w:p>
    <w:p>
      <w:pPr>
        <w:pStyle w:val="ListNumber"/>
        <w:spacing w:after="60"/>
        <w:ind w:left="360"/>
      </w:pPr>
      <w:r>
        <w:t>Minimal FAQ coverage - Competitors have 3-5, we can do 10+</w:t>
      </w:r>
    </w:p>
    <w:p>
      <w:pPr>
        <w:pStyle w:val="ListNumber"/>
        <w:spacing w:after="60"/>
        <w:ind w:left="360"/>
      </w:pPr>
      <w:r>
        <w:t>No schema markup - Missing structured data opportunities</w:t>
      </w:r>
    </w:p>
    <w:p>
      <w:pPr>
        <w:pStyle w:val="ListNumber"/>
        <w:spacing w:after="60"/>
        <w:ind w:left="360"/>
      </w:pPr>
      <w:r>
        <w:t>Shallow app-specific features - Limited discussion of live betting UI, streaming, bet builders</w:t>
      </w:r>
    </w:p>
    <w:p/>
    <w:p>
      <w:pPr>
        <w:pStyle w:val="Heading3"/>
      </w:pPr>
      <w:r>
        <w:rPr>
          <w:b/>
          <w:color w:val="333333"/>
          <w:sz w:val="28"/>
        </w:rPr>
        <w:t>Our Target (Match or Exceed 1)</w:t>
      </w:r>
    </w:p>
    <w:p/>
    <w:p>
      <w:pPr>
        <w:pStyle w:val="ListBullet"/>
        <w:spacing w:after="60"/>
        <w:ind w:left="360"/>
      </w:pPr>
      <w:r>
        <w:t>Brands: 10 (exceeds #1 page)</w:t>
      </w:r>
    </w:p>
    <w:p>
      <w:pPr>
        <w:pStyle w:val="ListBullet"/>
        <w:spacing w:after="60"/>
        <w:ind w:left="360"/>
      </w:pPr>
      <w:r>
        <w:t>Word Count: 7,000-8,000 words (matches #1 competitor)</w:t>
      </w:r>
    </w:p>
    <w:p>
      <w:pPr>
        <w:pStyle w:val="ListBullet"/>
        <w:spacing w:after="60"/>
        <w:ind w:left="360"/>
      </w:pPr>
      <w:r>
        <w:t>Sections per Brand: 3 (Key Features, Mobile Experience, Pros &amp; Cons)</w:t>
      </w:r>
    </w:p>
    <w:p>
      <w:pPr>
        <w:pStyle w:val="ListBullet"/>
        <w:spacing w:after="60"/>
        <w:ind w:left="360"/>
      </w:pPr>
      <w:r>
        <w:t>FAQs: 10-12 with schema markup (vs competitor's 3-5)</w:t>
      </w:r>
    </w:p>
    <w:p/>
    <w:p/>
    <w:p>
      <w:pPr>
        <w:pStyle w:val="Heading2"/>
      </w:pPr>
      <w:r>
        <w:rPr>
          <w:b/>
          <w:color w:val="2E7D32"/>
          <w:sz w:val="32"/>
        </w:rPr>
        <w:t>KEYWORD CLUSTER OPTIMIZATION</w:t>
      </w:r>
    </w:p>
    <w:p/>
    <w:p>
      <w:pPr>
        <w:pStyle w:val="Heading3"/>
      </w:pPr>
      <w:r>
        <w:rPr>
          <w:b/>
          <w:color w:val="333333"/>
          <w:sz w:val="28"/>
        </w:rPr>
        <w:t>Primary Keyword</w:t>
      </w:r>
    </w:p>
    <w:p>
      <w:pPr>
        <w:spacing w:after="120"/>
      </w:pPr>
      <w:r>
        <w:rPr>
          <w:b/>
        </w:rPr>
        <w:t>"best betting apps ireland"</w:t>
      </w:r>
      <w:r>
        <w:t xml:space="preserve"> (150/mo, KD 69, TP 500)</w:t>
      </w:r>
    </w:p>
    <w:p/>
    <w:p>
      <w:pPr>
        <w:pStyle w:val="Heading3"/>
      </w:pPr>
      <w:r>
        <w:rPr>
          <w:b/>
          <w:color w:val="333333"/>
          <w:sz w:val="28"/>
        </w:rPr>
        <w:t>Secondary Keywords (12 Total)</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w:t>
            </w:r>
          </w:p>
        </w:tc>
        <w:tc>
          <w:tcPr>
            <w:tcW w:type="dxa" w:w="1872"/>
          </w:tcPr>
          <w:p>
            <w:r>
              <w:rPr>
                <w:b/>
              </w:rPr>
              <w:t>Difficulty</w:t>
            </w:r>
          </w:p>
        </w:tc>
        <w:tc>
          <w:tcPr>
            <w:tcW w:type="dxa" w:w="1872"/>
          </w:tcPr>
          <w:p>
            <w:r>
              <w:rPr>
                <w:b/>
              </w:rPr>
              <w:t>Traffic Potential</w:t>
            </w:r>
          </w:p>
        </w:tc>
        <w:tc>
          <w:tcPr>
            <w:tcW w:type="dxa" w:w="1872"/>
          </w:tcPr>
          <w:p>
            <w:r>
              <w:rPr>
                <w:b/>
              </w:rPr>
              <w:t>Placement</w:t>
            </w:r>
          </w:p>
        </w:tc>
      </w:tr>
      <w:tr>
        <w:tc>
          <w:tcPr>
            <w:tcW w:type="dxa" w:w="1872"/>
          </w:tcPr>
          <w:p>
            <w:r>
              <w:t>betting apps ireland</w:t>
            </w:r>
          </w:p>
        </w:tc>
        <w:tc>
          <w:tcPr>
            <w:tcW w:type="dxa" w:w="1872"/>
          </w:tcPr>
          <w:p>
            <w:r>
              <w:t>200</w:t>
            </w:r>
          </w:p>
        </w:tc>
        <w:tc>
          <w:tcPr>
            <w:tcW w:type="dxa" w:w="1872"/>
          </w:tcPr>
          <w:p>
            <w:r>
              <w:t>71</w:t>
            </w:r>
          </w:p>
        </w:tc>
        <w:tc>
          <w:tcPr>
            <w:tcW w:type="dxa" w:w="1872"/>
          </w:tcPr>
          <w:p>
            <w:r>
              <w:t>400</w:t>
            </w:r>
          </w:p>
        </w:tc>
        <w:tc>
          <w:tcPr>
            <w:tcW w:type="dxa" w:w="1872"/>
          </w:tcPr>
          <w:p>
            <w:r>
              <w:t>H2: "Betting Apps Ireland: Our Top Picks"</w:t>
            </w:r>
          </w:p>
        </w:tc>
      </w:tr>
      <w:tr>
        <w:tc>
          <w:tcPr>
            <w:tcW w:type="dxa" w:w="1872"/>
          </w:tcPr>
          <w:p>
            <w:r>
              <w:t>sports betting ireland</w:t>
            </w:r>
          </w:p>
        </w:tc>
        <w:tc>
          <w:tcPr>
            <w:tcW w:type="dxa" w:w="1872"/>
          </w:tcPr>
          <w:p>
            <w:r>
              <w:t>500</w:t>
            </w:r>
          </w:p>
        </w:tc>
        <w:tc>
          <w:tcPr>
            <w:tcW w:type="dxa" w:w="1872"/>
          </w:tcPr>
          <w:p>
            <w:r>
              <w:t>82</w:t>
            </w:r>
          </w:p>
        </w:tc>
        <w:tc>
          <w:tcPr>
            <w:tcW w:type="dxa" w:w="1872"/>
          </w:tcPr>
          <w:p>
            <w:r>
              <w:t>2,200</w:t>
            </w:r>
          </w:p>
        </w:tc>
        <w:tc>
          <w:tcPr>
            <w:tcW w:type="dxa" w:w="1872"/>
          </w:tcPr>
          <w:p>
            <w:r>
              <w:t>H2: "Sports Betting in Ireland: What to Know"</w:t>
            </w:r>
          </w:p>
        </w:tc>
      </w:tr>
      <w:tr>
        <w:tc>
          <w:tcPr>
            <w:tcW w:type="dxa" w:w="1872"/>
          </w:tcPr>
          <w:p>
            <w:r>
              <w:t>free bets ireland</w:t>
            </w:r>
          </w:p>
        </w:tc>
        <w:tc>
          <w:tcPr>
            <w:tcW w:type="dxa" w:w="1872"/>
          </w:tcPr>
          <w:p>
            <w:r>
              <w:t>300</w:t>
            </w:r>
          </w:p>
        </w:tc>
        <w:tc>
          <w:tcPr>
            <w:tcW w:type="dxa" w:w="1872"/>
          </w:tcPr>
          <w:p>
            <w:r>
              <w:t>78</w:t>
            </w:r>
          </w:p>
        </w:tc>
        <w:tc>
          <w:tcPr>
            <w:tcW w:type="dxa" w:w="1872"/>
          </w:tcPr>
          <w:p>
            <w:r>
              <w:t>600</w:t>
            </w:r>
          </w:p>
        </w:tc>
        <w:tc>
          <w:tcPr>
            <w:tcW w:type="dxa" w:w="1872"/>
          </w:tcPr>
          <w:p>
            <w:r>
              <w:t>H2: "Free Bets and Welcome Bonuses"</w:t>
            </w:r>
          </w:p>
        </w:tc>
      </w:tr>
      <w:tr>
        <w:tc>
          <w:tcPr>
            <w:tcW w:type="dxa" w:w="1872"/>
          </w:tcPr>
          <w:p>
            <w:r>
              <w:t>irish betting apps</w:t>
            </w:r>
          </w:p>
        </w:tc>
        <w:tc>
          <w:tcPr>
            <w:tcW w:type="dxa" w:w="1872"/>
          </w:tcPr>
          <w:p>
            <w:r>
              <w:t>100</w:t>
            </w:r>
          </w:p>
        </w:tc>
        <w:tc>
          <w:tcPr>
            <w:tcW w:type="dxa" w:w="1872"/>
          </w:tcPr>
          <w:p>
            <w:r>
              <w:t>75</w:t>
            </w:r>
          </w:p>
        </w:tc>
        <w:tc>
          <w:tcPr>
            <w:tcW w:type="dxa" w:w="1872"/>
          </w:tcPr>
          <w:p>
            <w:r>
              <w:t>100</w:t>
            </w:r>
          </w:p>
        </w:tc>
        <w:tc>
          <w:tcPr>
            <w:tcW w:type="dxa" w:w="1872"/>
          </w:tcPr>
          <w:p>
            <w:r>
              <w:t>H3: "Why Irish Betting Apps Stand Out"</w:t>
            </w:r>
          </w:p>
        </w:tc>
      </w:tr>
      <w:tr>
        <w:tc>
          <w:tcPr>
            <w:tcW w:type="dxa" w:w="1872"/>
          </w:tcPr>
          <w:p>
            <w:r>
              <w:t>ireland bookmakers</w:t>
            </w:r>
          </w:p>
        </w:tc>
        <w:tc>
          <w:tcPr>
            <w:tcW w:type="dxa" w:w="1872"/>
          </w:tcPr>
          <w:p>
            <w:r>
              <w:t>100</w:t>
            </w:r>
          </w:p>
        </w:tc>
        <w:tc>
          <w:tcPr>
            <w:tcW w:type="dxa" w:w="1872"/>
          </w:tcPr>
          <w:p>
            <w:r>
              <w:t>81</w:t>
            </w:r>
          </w:p>
        </w:tc>
        <w:tc>
          <w:tcPr>
            <w:tcW w:type="dxa" w:w="1872"/>
          </w:tcPr>
          <w:p>
            <w:r>
              <w:t>1,500</w:t>
            </w:r>
          </w:p>
        </w:tc>
        <w:tc>
          <w:tcPr>
            <w:tcW w:type="dxa" w:w="1872"/>
          </w:tcPr>
          <w:p>
            <w:r>
              <w:t>H3: "Licensed Irish Bookmakers"</w:t>
            </w:r>
          </w:p>
        </w:tc>
      </w:tr>
      <w:tr>
        <w:tc>
          <w:tcPr>
            <w:tcW w:type="dxa" w:w="1872"/>
          </w:tcPr>
          <w:p>
            <w:r>
              <w:t>mobile betting ireland</w:t>
            </w:r>
          </w:p>
        </w:tc>
        <w:tc>
          <w:tcPr>
            <w:tcW w:type="dxa" w:w="1872"/>
          </w:tcPr>
          <w:p>
            <w:r>
              <w:t>50</w:t>
            </w:r>
          </w:p>
        </w:tc>
        <w:tc>
          <w:tcPr>
            <w:tcW w:type="dxa" w:w="1872"/>
          </w:tcPr>
          <w:p>
            <w:r>
              <w:t>-</w:t>
            </w:r>
          </w:p>
        </w:tc>
        <w:tc>
          <w:tcPr>
            <w:tcW w:type="dxa" w:w="1872"/>
          </w:tcPr>
          <w:p>
            <w:r>
              <w:t>-</w:t>
            </w:r>
          </w:p>
        </w:tc>
        <w:tc>
          <w:tcPr>
            <w:tcW w:type="dxa" w:w="1872"/>
          </w:tcPr>
          <w:p>
            <w:r>
              <w:t>H3: "Mobile Betting Experience"</w:t>
            </w:r>
          </w:p>
        </w:tc>
      </w:tr>
      <w:tr>
        <w:tc>
          <w:tcPr>
            <w:tcW w:type="dxa" w:w="1872"/>
          </w:tcPr>
          <w:p>
            <w:r>
              <w:t>live betting apps ireland</w:t>
            </w:r>
          </w:p>
        </w:tc>
        <w:tc>
          <w:tcPr>
            <w:tcW w:type="dxa" w:w="1872"/>
          </w:tcPr>
          <w:p>
            <w:r>
              <w:t>40</w:t>
            </w:r>
          </w:p>
        </w:tc>
        <w:tc>
          <w:tcPr>
            <w:tcW w:type="dxa" w:w="1872"/>
          </w:tcPr>
          <w:p>
            <w:r>
              <w:t>-</w:t>
            </w:r>
          </w:p>
        </w:tc>
        <w:tc>
          <w:tcPr>
            <w:tcW w:type="dxa" w:w="1872"/>
          </w:tcPr>
          <w:p>
            <w:r>
              <w:t>-</w:t>
            </w:r>
          </w:p>
        </w:tc>
        <w:tc>
          <w:tcPr>
            <w:tcW w:type="dxa" w:w="1872"/>
          </w:tcPr>
          <w:p>
            <w:r>
              <w:t>H3: "Live Betting Features"</w:t>
            </w:r>
          </w:p>
        </w:tc>
      </w:tr>
      <w:tr>
        <w:tc>
          <w:tcPr>
            <w:tcW w:type="dxa" w:w="1872"/>
          </w:tcPr>
          <w:p>
            <w:r>
              <w:t>online betting apps ireland</w:t>
            </w:r>
          </w:p>
        </w:tc>
        <w:tc>
          <w:tcPr>
            <w:tcW w:type="dxa" w:w="1872"/>
          </w:tcPr>
          <w:p>
            <w:r>
              <w:t>30</w:t>
            </w:r>
          </w:p>
        </w:tc>
        <w:tc>
          <w:tcPr>
            <w:tcW w:type="dxa" w:w="1872"/>
          </w:tcPr>
          <w:p>
            <w:r>
              <w:t>-</w:t>
            </w:r>
          </w:p>
        </w:tc>
        <w:tc>
          <w:tcPr>
            <w:tcW w:type="dxa" w:w="1872"/>
          </w:tcPr>
          <w:p>
            <w:r>
              <w:t>-</w:t>
            </w:r>
          </w:p>
        </w:tc>
        <w:tc>
          <w:tcPr>
            <w:tcW w:type="dxa" w:w="1872"/>
          </w:tcPr>
          <w:p>
            <w:r>
              <w:t>FAQ: "What are the best online betting apps in Ireland?"</w:t>
            </w:r>
          </w:p>
        </w:tc>
      </w:tr>
      <w:tr>
        <w:tc>
          <w:tcPr>
            <w:tcW w:type="dxa" w:w="1872"/>
          </w:tcPr>
          <w:p>
            <w:r>
              <w:t>betting apps ios ireland</w:t>
            </w:r>
          </w:p>
        </w:tc>
        <w:tc>
          <w:tcPr>
            <w:tcW w:type="dxa" w:w="1872"/>
          </w:tcPr>
          <w:p>
            <w:r>
              <w:t>20</w:t>
            </w:r>
          </w:p>
        </w:tc>
        <w:tc>
          <w:tcPr>
            <w:tcW w:type="dxa" w:w="1872"/>
          </w:tcPr>
          <w:p>
            <w:r>
              <w:t>-</w:t>
            </w:r>
          </w:p>
        </w:tc>
        <w:tc>
          <w:tcPr>
            <w:tcW w:type="dxa" w:w="1872"/>
          </w:tcPr>
          <w:p>
            <w:r>
              <w:t>-</w:t>
            </w:r>
          </w:p>
        </w:tc>
        <w:tc>
          <w:tcPr>
            <w:tcW w:type="dxa" w:w="1872"/>
          </w:tcPr>
          <w:p>
            <w:r>
              <w:t>FAQ: "How do I download betting apps on iOS in Ireland?"</w:t>
            </w:r>
          </w:p>
        </w:tc>
      </w:tr>
      <w:tr>
        <w:tc>
          <w:tcPr>
            <w:tcW w:type="dxa" w:w="1872"/>
          </w:tcPr>
          <w:p>
            <w:r>
              <w:t>betting apps android ireland</w:t>
            </w:r>
          </w:p>
        </w:tc>
        <w:tc>
          <w:tcPr>
            <w:tcW w:type="dxa" w:w="1872"/>
          </w:tcPr>
          <w:p>
            <w:r>
              <w:t>20</w:t>
            </w:r>
          </w:p>
        </w:tc>
        <w:tc>
          <w:tcPr>
            <w:tcW w:type="dxa" w:w="1872"/>
          </w:tcPr>
          <w:p>
            <w:r>
              <w:t>-</w:t>
            </w:r>
          </w:p>
        </w:tc>
        <w:tc>
          <w:tcPr>
            <w:tcW w:type="dxa" w:w="1872"/>
          </w:tcPr>
          <w:p>
            <w:r>
              <w:t>-</w:t>
            </w:r>
          </w:p>
        </w:tc>
        <w:tc>
          <w:tcPr>
            <w:tcW w:type="dxa" w:w="1872"/>
          </w:tcPr>
          <w:p>
            <w:r>
              <w:t>FAQ: "How do I download betting apps on Android in Ireland?"</w:t>
            </w:r>
          </w:p>
        </w:tc>
      </w:tr>
      <w:tr>
        <w:tc>
          <w:tcPr>
            <w:tcW w:type="dxa" w:w="1872"/>
          </w:tcPr>
          <w:p>
            <w:r>
              <w:t>best online betting ireland</w:t>
            </w:r>
          </w:p>
        </w:tc>
        <w:tc>
          <w:tcPr>
            <w:tcW w:type="dxa" w:w="1872"/>
          </w:tcPr>
          <w:p>
            <w:r>
              <w:t>10</w:t>
            </w:r>
          </w:p>
        </w:tc>
        <w:tc>
          <w:tcPr>
            <w:tcW w:type="dxa" w:w="1872"/>
          </w:tcPr>
          <w:p>
            <w:r>
              <w:t>-</w:t>
            </w:r>
          </w:p>
        </w:tc>
        <w:tc>
          <w:tcPr>
            <w:tcW w:type="dxa" w:w="1872"/>
          </w:tcPr>
          <w:p>
            <w:r>
              <w:t>-</w:t>
            </w:r>
          </w:p>
        </w:tc>
        <w:tc>
          <w:tcPr>
            <w:tcW w:type="dxa" w:w="1872"/>
          </w:tcPr>
          <w:p>
            <w:r>
              <w:t>FAQ: "What is the best online betting site in Ireland?"</w:t>
            </w:r>
          </w:p>
        </w:tc>
      </w:tr>
      <w:tr>
        <w:tc>
          <w:tcPr>
            <w:tcW w:type="dxa" w:w="1872"/>
          </w:tcPr>
          <w:p>
            <w:r>
              <w:t>licensed betting ireland</w:t>
            </w:r>
          </w:p>
        </w:tc>
        <w:tc>
          <w:tcPr>
            <w:tcW w:type="dxa" w:w="1872"/>
          </w:tcPr>
          <w:p>
            <w:r>
              <w:t>10</w:t>
            </w:r>
          </w:p>
        </w:tc>
        <w:tc>
          <w:tcPr>
            <w:tcW w:type="dxa" w:w="1872"/>
          </w:tcPr>
          <w:p>
            <w:r>
              <w:t>-</w:t>
            </w:r>
          </w:p>
        </w:tc>
        <w:tc>
          <w:tcPr>
            <w:tcW w:type="dxa" w:w="1872"/>
          </w:tcPr>
          <w:p>
            <w:r>
              <w:t>-</w:t>
            </w:r>
          </w:p>
        </w:tc>
        <w:tc>
          <w:tcPr>
            <w:tcW w:type="dxa" w:w="1872"/>
          </w:tcPr>
          <w:p>
            <w:r>
              <w:t>FAQ: "Are these betting apps licensed in Ireland?"</w:t>
            </w:r>
          </w:p>
        </w:tc>
      </w:tr>
    </w:tbl>
    <w:p/>
    <w:p/>
    <w:p>
      <w:pPr>
        <w:pStyle w:val="Heading3"/>
      </w:pPr>
      <w:r>
        <w:rPr>
          <w:b/>
          <w:color w:val="333333"/>
          <w:sz w:val="28"/>
        </w:rPr>
        <w:t>Branded Keywords (For Market Context)</w:t>
      </w:r>
    </w:p>
    <w:p/>
    <w:p>
      <w:pPr>
        <w:spacing w:after="120"/>
      </w:pPr>
      <w:r>
        <w:rPr>
          <w:b/>
        </w:rPr>
        <w:t>Note:</w:t>
      </w:r>
      <w:r>
        <w:t xml:space="preserve"> These high-volume Irish brand keywords should be mentioned for market context, even though our featured brands differ:</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Keyword</w:t>
            </w:r>
          </w:p>
        </w:tc>
        <w:tc>
          <w:tcPr>
            <w:tcW w:type="dxa" w:w="3120"/>
          </w:tcPr>
          <w:p>
            <w:r>
              <w:rPr>
                <w:b/>
              </w:rPr>
              <w:t>Volume</w:t>
            </w:r>
          </w:p>
        </w:tc>
        <w:tc>
          <w:tcPr>
            <w:tcW w:type="dxa" w:w="3120"/>
          </w:tcPr>
          <w:p>
            <w:r>
              <w:rPr>
                <w:b/>
              </w:rPr>
              <w:t>Note</w:t>
            </w:r>
          </w:p>
        </w:tc>
      </w:tr>
      <w:tr>
        <w:tc>
          <w:tcPr>
            <w:tcW w:type="dxa" w:w="3120"/>
          </w:tcPr>
          <w:p>
            <w:r>
              <w:t>boylesports app</w:t>
            </w:r>
          </w:p>
        </w:tc>
        <w:tc>
          <w:tcPr>
            <w:tcW w:type="dxa" w:w="3120"/>
          </w:tcPr>
          <w:p>
            <w:r>
              <w:t>7,900</w:t>
            </w:r>
          </w:p>
        </w:tc>
        <w:tc>
          <w:tcPr>
            <w:tcW w:type="dxa" w:w="3120"/>
          </w:tcPr>
          <w:p>
            <w:r>
              <w:t>#1 Irish bookmaker app - mention in Irish market context</w:t>
            </w:r>
          </w:p>
        </w:tc>
      </w:tr>
      <w:tr>
        <w:tc>
          <w:tcPr>
            <w:tcW w:type="dxa" w:w="3120"/>
          </w:tcPr>
          <w:p>
            <w:r>
              <w:t>ladbrokes ireland</w:t>
            </w:r>
          </w:p>
        </w:tc>
        <w:tc>
          <w:tcPr>
            <w:tcW w:type="dxa" w:w="3120"/>
          </w:tcPr>
          <w:p>
            <w:r>
              <w:t>4,900</w:t>
            </w:r>
          </w:p>
        </w:tc>
        <w:tc>
          <w:tcPr>
            <w:tcW w:type="dxa" w:w="3120"/>
          </w:tcPr>
          <w:p>
            <w:r>
              <w:t>Established Irish presence</w:t>
            </w:r>
          </w:p>
        </w:tc>
      </w:tr>
      <w:tr>
        <w:tc>
          <w:tcPr>
            <w:tcW w:type="dxa" w:w="3120"/>
          </w:tcPr>
          <w:p>
            <w:r>
              <w:t>bet365 ireland</w:t>
            </w:r>
          </w:p>
        </w:tc>
        <w:tc>
          <w:tcPr>
            <w:tcW w:type="dxa" w:w="3120"/>
          </w:tcPr>
          <w:p>
            <w:r>
              <w:t>2,600</w:t>
            </w:r>
          </w:p>
        </w:tc>
        <w:tc>
          <w:tcPr>
            <w:tcW w:type="dxa" w:w="3120"/>
          </w:tcPr>
          <w:p>
            <w:r>
              <w:t>International leader in Ireland</w:t>
            </w:r>
          </w:p>
        </w:tc>
      </w:tr>
      <w:tr>
        <w:tc>
          <w:tcPr>
            <w:tcW w:type="dxa" w:w="3120"/>
          </w:tcPr>
          <w:p>
            <w:r>
              <w:t>paddy power app</w:t>
            </w:r>
          </w:p>
        </w:tc>
        <w:tc>
          <w:tcPr>
            <w:tcW w:type="dxa" w:w="3120"/>
          </w:tcPr>
          <w:p>
            <w:r>
              <w:t>2,500</w:t>
            </w:r>
          </w:p>
        </w:tc>
        <w:tc>
          <w:tcPr>
            <w:tcW w:type="dxa" w:w="3120"/>
          </w:tcPr>
          <w:p>
            <w:r>
              <w:t>Iconic Irish brand</w:t>
            </w:r>
          </w:p>
        </w:tc>
      </w:tr>
      <w:tr>
        <w:tc>
          <w:tcPr>
            <w:tcW w:type="dxa" w:w="3120"/>
          </w:tcPr>
          <w:p>
            <w:r>
              <w:t>bet365 app</w:t>
            </w:r>
          </w:p>
        </w:tc>
        <w:tc>
          <w:tcPr>
            <w:tcW w:type="dxa" w:w="3120"/>
          </w:tcPr>
          <w:p>
            <w:r>
              <w:t>1,500</w:t>
            </w:r>
          </w:p>
        </w:tc>
        <w:tc>
          <w:tcPr>
            <w:tcW w:type="dxa" w:w="3120"/>
          </w:tcPr>
          <w:p>
            <w:r>
              <w:t>High app search volume</w:t>
            </w:r>
          </w:p>
        </w:tc>
      </w:tr>
    </w:tbl>
    <w:p/>
    <w:p/>
    <w:p>
      <w:pPr>
        <w:pStyle w:val="Heading3"/>
      </w:pPr>
      <w:r>
        <w:rPr>
          <w:b/>
          <w:color w:val="333333"/>
          <w:sz w:val="28"/>
        </w:rPr>
        <w:t>Volume Summary</w:t>
      </w:r>
    </w:p>
    <w:p/>
    <w:p>
      <w:pPr>
        <w:pStyle w:val="ListBullet"/>
        <w:spacing w:after="60"/>
        <w:ind w:left="360"/>
      </w:pPr>
      <w:r>
        <w:t>Total Cluster Volume: 1,490/month (conservative, excludes branded terms)</w:t>
      </w:r>
    </w:p>
    <w:p>
      <w:pPr>
        <w:pStyle w:val="ListBullet"/>
        <w:spacing w:after="60"/>
        <w:ind w:left="360"/>
      </w:pPr>
      <w:r>
        <w:t>Volume Increase: 993% over primary keyword alone</w:t>
      </w:r>
    </w:p>
    <w:p>
      <w:pPr>
        <w:pStyle w:val="ListBullet"/>
        <w:spacing w:after="60"/>
        <w:ind w:left="360"/>
      </w:pPr>
      <w:r>
        <w:t>Traffic Potential: 6,300/month (based on Ahrefs TP metrics)</w:t>
      </w:r>
    </w:p>
    <w:p/>
    <w:p/>
    <w:p>
      <w:pPr>
        <w:pStyle w:val="Heading2"/>
      </w:pPr>
      <w:r>
        <w:rPr>
          <w:b/>
          <w:color w:val="2E7D32"/>
          <w:sz w:val="32"/>
        </w:rPr>
        <w:t>BRAND SELECTION</w:t>
      </w:r>
    </w:p>
    <w:p/>
    <w:p>
      <w:pPr>
        <w:pStyle w:val="Heading3"/>
      </w:pPr>
      <w:r>
        <w:rPr>
          <w:b/>
          <w:color w:val="333333"/>
          <w:sz w:val="28"/>
        </w:rPr>
        <w:t>Featured Brands (Client-Specified)</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Position</w:t>
            </w:r>
          </w:p>
        </w:tc>
        <w:tc>
          <w:tcPr>
            <w:tcW w:type="dxa" w:w="3120"/>
          </w:tcPr>
          <w:p>
            <w:r>
              <w:rPr>
                <w:b/>
              </w:rPr>
              <w:t>Brand</w:t>
            </w:r>
          </w:p>
        </w:tc>
        <w:tc>
          <w:tcPr>
            <w:tcW w:type="dxa" w:w="3120"/>
          </w:tcPr>
          <w:p>
            <w:r>
              <w:rPr>
                <w:b/>
              </w:rPr>
              <w:t>Rationale</w:t>
            </w:r>
          </w:p>
        </w:tc>
      </w:tr>
      <w:tr>
        <w:tc>
          <w:tcPr>
            <w:tcW w:type="dxa" w:w="3120"/>
          </w:tcPr>
          <w:p>
            <w:r>
              <w:t>#1</w:t>
            </w:r>
          </w:p>
        </w:tc>
        <w:tc>
          <w:tcPr>
            <w:tcW w:type="dxa" w:w="3120"/>
          </w:tcPr>
          <w:p>
            <w:r>
              <w:t>Lunubet</w:t>
            </w:r>
          </w:p>
        </w:tc>
        <w:tc>
          <w:tcPr>
            <w:tcW w:type="dxa" w:w="3120"/>
          </w:tcPr>
          <w:p>
            <w:r>
              <w:t>Client-specified Ireland market brand</w:t>
            </w:r>
          </w:p>
        </w:tc>
      </w:tr>
      <w:tr>
        <w:tc>
          <w:tcPr>
            <w:tcW w:type="dxa" w:w="3120"/>
          </w:tcPr>
          <w:p>
            <w:r>
              <w:t>#2</w:t>
            </w:r>
          </w:p>
        </w:tc>
        <w:tc>
          <w:tcPr>
            <w:tcW w:type="dxa" w:w="3120"/>
          </w:tcPr>
          <w:p>
            <w:r>
              <w:t>Betalright</w:t>
            </w:r>
          </w:p>
        </w:tc>
        <w:tc>
          <w:tcPr>
            <w:tcW w:type="dxa" w:w="3120"/>
          </w:tcPr>
          <w:p>
            <w:r>
              <w:t>Client-specified Ireland market brand</w:t>
            </w:r>
          </w:p>
        </w:tc>
      </w:tr>
      <w:tr>
        <w:tc>
          <w:tcPr>
            <w:tcW w:type="dxa" w:w="3120"/>
          </w:tcPr>
          <w:p>
            <w:r>
              <w:t>#3</w:t>
            </w:r>
          </w:p>
        </w:tc>
        <w:tc>
          <w:tcPr>
            <w:tcW w:type="dxa" w:w="3120"/>
          </w:tcPr>
          <w:p>
            <w:r>
              <w:t>Casina</w:t>
            </w:r>
          </w:p>
        </w:tc>
        <w:tc>
          <w:tcPr>
            <w:tcW w:type="dxa" w:w="3120"/>
          </w:tcPr>
          <w:p>
            <w:r>
              <w:t>Client-specified Ireland market brand</w:t>
            </w:r>
          </w:p>
        </w:tc>
      </w:tr>
      <w:tr>
        <w:tc>
          <w:tcPr>
            <w:tcW w:type="dxa" w:w="3120"/>
          </w:tcPr>
          <w:p>
            <w:r>
              <w:t>#4</w:t>
            </w:r>
          </w:p>
        </w:tc>
        <w:tc>
          <w:tcPr>
            <w:tcW w:type="dxa" w:w="3120"/>
          </w:tcPr>
          <w:p>
            <w:r>
              <w:t>Festival Play</w:t>
            </w:r>
          </w:p>
        </w:tc>
        <w:tc>
          <w:tcPr>
            <w:tcW w:type="dxa" w:w="3120"/>
          </w:tcPr>
          <w:p>
            <w:r>
              <w:t>Client-specified Ireland market brand</w:t>
            </w:r>
          </w:p>
        </w:tc>
      </w:tr>
      <w:tr>
        <w:tc>
          <w:tcPr>
            <w:tcW w:type="dxa" w:w="3120"/>
          </w:tcPr>
          <w:p>
            <w:r>
              <w:t>#5</w:t>
            </w:r>
          </w:p>
        </w:tc>
        <w:tc>
          <w:tcPr>
            <w:tcW w:type="dxa" w:w="3120"/>
          </w:tcPr>
          <w:p>
            <w:r>
              <w:t>Millioner</w:t>
            </w:r>
          </w:p>
        </w:tc>
        <w:tc>
          <w:tcPr>
            <w:tcW w:type="dxa" w:w="3120"/>
          </w:tcPr>
          <w:p>
            <w:r>
              <w:t>Client-specified Ireland market brand</w:t>
            </w:r>
          </w:p>
        </w:tc>
      </w:tr>
      <w:tr>
        <w:tc>
          <w:tcPr>
            <w:tcW w:type="dxa" w:w="3120"/>
          </w:tcPr>
          <w:p>
            <w:r>
              <w:t>#6</w:t>
            </w:r>
          </w:p>
        </w:tc>
        <w:tc>
          <w:tcPr>
            <w:tcW w:type="dxa" w:w="3120"/>
          </w:tcPr>
          <w:p>
            <w:r>
              <w:t>Betovo</w:t>
            </w:r>
          </w:p>
        </w:tc>
        <w:tc>
          <w:tcPr>
            <w:tcW w:type="dxa" w:w="3120"/>
          </w:tcPr>
          <w:p>
            <w:r>
              <w:t>Client-specified Ireland market brand</w:t>
            </w:r>
          </w:p>
        </w:tc>
      </w:tr>
      <w:tr>
        <w:tc>
          <w:tcPr>
            <w:tcW w:type="dxa" w:w="3120"/>
          </w:tcPr>
          <w:p>
            <w:r>
              <w:t>#7</w:t>
            </w:r>
          </w:p>
        </w:tc>
        <w:tc>
          <w:tcPr>
            <w:tcW w:type="dxa" w:w="3120"/>
          </w:tcPr>
          <w:p>
            <w:r>
              <w:t>22bet</w:t>
            </w:r>
          </w:p>
        </w:tc>
        <w:tc>
          <w:tcPr>
            <w:tcW w:type="dxa" w:w="3120"/>
          </w:tcPr>
          <w:p>
            <w:r>
              <w:t>Client-specified Ireland market brand</w:t>
            </w:r>
          </w:p>
        </w:tc>
      </w:tr>
      <w:tr>
        <w:tc>
          <w:tcPr>
            <w:tcW w:type="dxa" w:w="3120"/>
          </w:tcPr>
          <w:p>
            <w:r>
              <w:t>#8</w:t>
            </w:r>
          </w:p>
        </w:tc>
        <w:tc>
          <w:tcPr>
            <w:tcW w:type="dxa" w:w="3120"/>
          </w:tcPr>
          <w:p>
            <w:r>
              <w:t>Big Clash</w:t>
            </w:r>
          </w:p>
        </w:tc>
        <w:tc>
          <w:tcPr>
            <w:tcW w:type="dxa" w:w="3120"/>
          </w:tcPr>
          <w:p>
            <w:r>
              <w:t>Client-specified Ireland market brand</w:t>
            </w:r>
          </w:p>
        </w:tc>
      </w:tr>
      <w:tr>
        <w:tc>
          <w:tcPr>
            <w:tcW w:type="dxa" w:w="3120"/>
          </w:tcPr>
          <w:p>
            <w:r>
              <w:t>#9</w:t>
            </w:r>
          </w:p>
        </w:tc>
        <w:tc>
          <w:tcPr>
            <w:tcW w:type="dxa" w:w="3120"/>
          </w:tcPr>
          <w:p>
            <w:r>
              <w:t>Rabona</w:t>
            </w:r>
          </w:p>
        </w:tc>
        <w:tc>
          <w:tcPr>
            <w:tcW w:type="dxa" w:w="3120"/>
          </w:tcPr>
          <w:p>
            <w:r>
              <w:t>Client-specified Ireland market brand</w:t>
            </w:r>
          </w:p>
        </w:tc>
      </w:tr>
      <w:tr>
        <w:tc>
          <w:tcPr>
            <w:tcW w:type="dxa" w:w="3120"/>
          </w:tcPr>
          <w:p>
            <w:r>
              <w:t>#10</w:t>
            </w:r>
          </w:p>
        </w:tc>
        <w:tc>
          <w:tcPr>
            <w:tcW w:type="dxa" w:w="3120"/>
          </w:tcPr>
          <w:p>
            <w:r>
              <w:t>Wonder Luck</w:t>
            </w:r>
          </w:p>
        </w:tc>
        <w:tc>
          <w:tcPr>
            <w:tcW w:type="dxa" w:w="3120"/>
          </w:tcPr>
          <w:p>
            <w:r>
              <w:t>Client-specified Ireland market brand</w:t>
            </w:r>
          </w:p>
        </w:tc>
      </w:tr>
    </w:tbl>
    <w:p/>
    <w:p/>
    <w:p>
      <w:pPr>
        <w:pStyle w:val="Heading3"/>
      </w:pPr>
      <w:r>
        <w:rPr>
          <w:b/>
          <w:color w:val="333333"/>
          <w:sz w:val="28"/>
        </w:rPr>
        <w:t>Market Context Note</w:t>
      </w:r>
    </w:p>
    <w:p/>
    <w:p>
      <w:pPr>
        <w:spacing w:after="120"/>
      </w:pPr>
      <w:r>
        <w:rPr>
          <w:b/>
        </w:rPr>
        <w:t>Important:</w:t>
      </w:r>
      <w:r>
        <w:t xml:space="preserve"> Traditional Irish bookmakers (Boylesports, Paddy Power, Ladbrokes, William Hill) dominate search volumes in Ireland. While our featured brands are international operators available to Irish bettors, the content should acknowledge the Irish betting landscape and mention major local players for context and credibility.</w:t>
      </w:r>
    </w:p>
    <w:p/>
    <w:p>
      <w:pPr>
        <w:spacing w:after="120"/>
      </w:pPr>
      <w:r>
        <w:rPr>
          <w:b/>
        </w:rPr>
        <w:t>Approach:</w:t>
      </w:r>
      <w:r>
        <w:t xml:space="preserve"> Feature the 10 specified brands in detail while including a market context section that references high-volume Irish brands for SEO and authority.</w:t>
      </w:r>
    </w:p>
    <w:p/>
    <w:p/>
    <w:p>
      <w:pPr>
        <w:pStyle w:val="Heading2"/>
      </w:pPr>
      <w:r>
        <w:rPr>
          <w:b/>
          <w:color w:val="2E7D32"/>
          <w:sz w:val="32"/>
        </w:rPr>
        <w:t>CONTENT SECTIONS</w:t>
      </w:r>
    </w:p>
    <w:p/>
    <w:p>
      <w:pPr>
        <w:pStyle w:val="Heading3"/>
      </w:pPr>
      <w:r>
        <w:rPr>
          <w:b/>
          <w:color w:val="333333"/>
          <w:sz w:val="28"/>
        </w:rPr>
        <w:t>Mandatory Sections Checklist</w:t>
      </w:r>
    </w:p>
    <w:p/>
    <w:p>
      <w:pPr>
        <w:pStyle w:val="ListBullet"/>
        <w:spacing w:after="60"/>
        <w:ind w:left="360"/>
      </w:pPr>
      <w:r>
        <w:t>[x] Comparison Table (200 words) - Interactive, sortable, ALL 10 brands</w:t>
      </w:r>
    </w:p>
    <w:p>
      <w:pPr>
        <w:pStyle w:val="ListBullet"/>
        <w:spacing w:after="60"/>
        <w:ind w:left="360"/>
      </w:pPr>
      <w:r>
        <w:t>[x] Individual Brand Reviews (6,000 words total)</w:t>
      </w:r>
    </w:p>
    <w:p>
      <w:pPr>
        <w:pStyle w:val="ListBullet"/>
        <w:spacing w:after="60"/>
        <w:ind w:left="360"/>
      </w:pPr>
      <w:r>
        <w:t>[x] Key Features per brand (150-200 words each)</w:t>
      </w:r>
    </w:p>
    <w:p>
      <w:pPr>
        <w:pStyle w:val="ListBullet"/>
        <w:spacing w:after="60"/>
        <w:ind w:left="360"/>
      </w:pPr>
      <w:r>
        <w:t>[x] Mobile Experience per brand (100-150 words each)</w:t>
      </w:r>
    </w:p>
    <w:p>
      <w:pPr>
        <w:pStyle w:val="ListBullet"/>
        <w:spacing w:after="60"/>
        <w:ind w:left="360"/>
      </w:pPr>
      <w:r>
        <w:t>[x] Pros &amp; Cons per brand (100-150 words each)</w:t>
      </w:r>
    </w:p>
    <w:p>
      <w:pPr>
        <w:pStyle w:val="ListBullet"/>
        <w:spacing w:after="60"/>
        <w:ind w:left="360"/>
      </w:pPr>
      <w:r>
        <w:t>[x] Current Bonus per brand (75-100 words each)</w:t>
      </w:r>
    </w:p>
    <w:p>
      <w:pPr>
        <w:pStyle w:val="ListBullet"/>
        <w:spacing w:after="60"/>
        <w:ind w:left="360"/>
      </w:pPr>
      <w:r>
        <w:t>[x] Payment Methods Comparison (250 words) - Deposits, withdrawals, e-wallets popular in Ireland</w:t>
      </w:r>
    </w:p>
    <w:p>
      <w:pPr>
        <w:pStyle w:val="ListBullet"/>
        <w:spacing w:after="60"/>
        <w:ind w:left="360"/>
      </w:pPr>
      <w:r>
        <w:t>[x] How to Download (300 words) - iOS and Android guides</w:t>
      </w:r>
    </w:p>
    <w:p>
      <w:pPr>
        <w:pStyle w:val="ListBullet"/>
        <w:spacing w:after="60"/>
        <w:ind w:left="360"/>
      </w:pPr>
      <w:r>
        <w:t>[x] Live Betting Features (250 words) - App-specific in-play betting interfaces</w:t>
      </w:r>
    </w:p>
    <w:p>
      <w:pPr>
        <w:pStyle w:val="ListBullet"/>
        <w:spacing w:after="60"/>
        <w:ind w:left="360"/>
      </w:pPr>
      <w:r>
        <w:t>[x] FAQs (1,200 words) - 10-12 questions with schema markup</w:t>
      </w:r>
    </w:p>
    <w:p>
      <w:pPr>
        <w:pStyle w:val="ListBullet"/>
        <w:spacing w:after="60"/>
        <w:ind w:left="360"/>
      </w:pPr>
      <w:r>
        <w:t>[x] Responsible Gambling (150 words) - Compliance section</w:t>
      </w:r>
    </w:p>
    <w:p/>
    <w:p>
      <w:pPr>
        <w:spacing w:after="120"/>
      </w:pPr>
      <w:r>
        <w:rPr>
          <w:b/>
        </w:rPr>
        <w:t>Total Estimated Word Count:</w:t>
      </w:r>
      <w:r>
        <w:t xml:space="preserve"> 7,500-8,000 words</w:t>
      </w:r>
    </w:p>
    <w:p/>
    <w:p/>
    <w:p>
      <w:pPr>
        <w:pStyle w:val="Heading2"/>
      </w:pPr>
      <w:r>
        <w:rPr>
          <w:b/>
          <w:color w:val="2E7D32"/>
          <w:sz w:val="32"/>
        </w:rPr>
        <w:t>STRATEGIC DIRECTION</w:t>
      </w:r>
    </w:p>
    <w:p/>
    <w:p>
      <w:pPr>
        <w:pStyle w:val="Heading3"/>
      </w:pPr>
      <w:r>
        <w:rPr>
          <w:b/>
          <w:color w:val="333333"/>
          <w:sz w:val="28"/>
        </w:rPr>
        <w:t>Unique Angles vs Competitors</w:t>
      </w:r>
    </w:p>
    <w:p/>
    <w:p>
      <w:pPr>
        <w:pStyle w:val="ListNumber"/>
        <w:spacing w:after="60"/>
        <w:ind w:left="360"/>
      </w:pPr>
      <w:r>
        <w:t>Interactive Comparison Table - Sortable/filterable (competitors use static tables)</w:t>
      </w:r>
    </w:p>
    <w:p>
      <w:pPr>
        <w:pStyle w:val="ListNumber"/>
        <w:spacing w:after="60"/>
        <w:ind w:left="360"/>
      </w:pPr>
      <w:r>
        <w:t>Deep Mobile Experience Analysis - Dedicated 100-150 words per app on UX/UI</w:t>
      </w:r>
    </w:p>
    <w:p>
      <w:pPr>
        <w:pStyle w:val="ListNumber"/>
        <w:spacing w:after="60"/>
        <w:ind w:left="360"/>
      </w:pPr>
      <w:r>
        <w:t>Payment Methods Section - Ireland-specific payment options (Apple Pay, Google Pay, Irish cards)</w:t>
      </w:r>
    </w:p>
    <w:p>
      <w:pPr>
        <w:pStyle w:val="ListNumber"/>
        <w:spacing w:after="60"/>
        <w:ind w:left="360"/>
      </w:pPr>
      <w:r>
        <w:t>Calculator Tool Integration - Link to odds calculator, parlay calculator</w:t>
      </w:r>
    </w:p>
    <w:p>
      <w:pPr>
        <w:pStyle w:val="ListNumber"/>
        <w:spacing w:after="60"/>
        <w:ind w:left="360"/>
      </w:pPr>
      <w:r>
        <w:t>Comprehensive FAQ Schema - 10+ FAQs vs competitor's 3-5</w:t>
      </w:r>
    </w:p>
    <w:p>
      <w:pPr>
        <w:pStyle w:val="ListNumber"/>
        <w:spacing w:after="60"/>
        <w:ind w:left="360"/>
      </w:pPr>
      <w:r>
        <w:t>App-Specific Features - Live streaming availability, cash-out functionality, bet builders</w:t>
      </w:r>
    </w:p>
    <w:p/>
    <w:p>
      <w:pPr>
        <w:pStyle w:val="Heading3"/>
      </w:pPr>
      <w:r>
        <w:rPr>
          <w:b/>
          <w:color w:val="333333"/>
          <w:sz w:val="28"/>
        </w:rPr>
        <w:t>Ireland Market-Specific Elements</w:t>
      </w:r>
    </w:p>
    <w:p/>
    <w:p>
      <w:pPr>
        <w:pStyle w:val="ListBullet"/>
        <w:spacing w:after="60"/>
        <w:ind w:left="360"/>
      </w:pPr>
      <w:r>
        <w:t>Legal Age: 18+ (different from USA's 21+)</w:t>
      </w:r>
    </w:p>
    <w:p>
      <w:pPr>
        <w:pStyle w:val="ListBullet"/>
        <w:spacing w:after="60"/>
        <w:ind w:left="360"/>
      </w:pPr>
      <w:r>
        <w:t>Currency: EUR throughout</w:t>
      </w:r>
    </w:p>
    <w:p>
      <w:pPr>
        <w:pStyle w:val="ListBullet"/>
        <w:spacing w:after="60"/>
        <w:ind w:left="360"/>
      </w:pPr>
      <w:r>
        <w:t>Popular Sports: GAA, rugby, soccer, horse racing (not American sports)</w:t>
      </w:r>
    </w:p>
    <w:p>
      <w:pPr>
        <w:pStyle w:val="ListBullet"/>
        <w:spacing w:after="60"/>
        <w:ind w:left="360"/>
      </w:pPr>
      <w:r>
        <w:t>Payment Methods: Irish bank cards, popular Irish e-wallets</w:t>
      </w:r>
    </w:p>
    <w:p>
      <w:pPr>
        <w:pStyle w:val="ListBullet"/>
        <w:spacing w:after="60"/>
        <w:ind w:left="360"/>
      </w:pPr>
      <w:r>
        <w:t>Regulatory Context: Mention Irish gambling regulation and licensing</w:t>
      </w:r>
    </w:p>
    <w:p>
      <w:pPr>
        <w:pStyle w:val="ListBullet"/>
        <w:spacing w:after="60"/>
        <w:ind w:left="360"/>
      </w:pPr>
      <w:r>
        <w:t>Local Brands Context: Acknowledge Boylesports, Paddy Power as market leaders</w:t>
      </w:r>
    </w:p>
    <w:p/>
    <w:p>
      <w:pPr>
        <w:pStyle w:val="Heading3"/>
      </w:pPr>
      <w:r>
        <w:rPr>
          <w:b/>
          <w:color w:val="333333"/>
          <w:sz w:val="28"/>
        </w:rPr>
        <w:t>Content Gaps to Fill</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Gap</w:t>
            </w:r>
          </w:p>
        </w:tc>
        <w:tc>
          <w:tcPr>
            <w:tcW w:type="dxa" w:w="4680"/>
          </w:tcPr>
          <w:p>
            <w:r>
              <w:rPr>
                <w:b/>
              </w:rPr>
              <w:t>Our Build</w:t>
            </w:r>
          </w:p>
        </w:tc>
      </w:tr>
      <w:tr>
        <w:tc>
          <w:tcPr>
            <w:tcW w:type="dxa" w:w="4680"/>
          </w:tcPr>
          <w:p>
            <w:r>
              <w:t>Static tables</w:t>
            </w:r>
          </w:p>
        </w:tc>
        <w:tc>
          <w:tcPr>
            <w:tcW w:type="dxa" w:w="4680"/>
          </w:tcPr>
          <w:p>
            <w:r>
              <w:t>Interactive sortable table with filters</w:t>
            </w:r>
          </w:p>
        </w:tc>
      </w:tr>
      <w:tr>
        <w:tc>
          <w:tcPr>
            <w:tcW w:type="dxa" w:w="4680"/>
          </w:tcPr>
          <w:p>
            <w:r>
              <w:t>3-5 FAQs</w:t>
            </w:r>
          </w:p>
        </w:tc>
        <w:tc>
          <w:tcPr>
            <w:tcW w:type="dxa" w:w="4680"/>
          </w:tcPr>
          <w:p>
            <w:r>
              <w:t>10-12 FAQs with schema markup</w:t>
            </w:r>
          </w:p>
        </w:tc>
      </w:tr>
      <w:tr>
        <w:tc>
          <w:tcPr>
            <w:tcW w:type="dxa" w:w="4680"/>
          </w:tcPr>
          <w:p>
            <w:r>
              <w:t>No calculators</w:t>
            </w:r>
          </w:p>
        </w:tc>
        <w:tc>
          <w:tcPr>
            <w:tcW w:type="dxa" w:w="4680"/>
          </w:tcPr>
          <w:p>
            <w:r>
              <w:t>Links to odds, parlay, and betting calculators</w:t>
            </w:r>
          </w:p>
        </w:tc>
      </w:tr>
      <w:tr>
        <w:tc>
          <w:tcPr>
            <w:tcW w:type="dxa" w:w="4680"/>
          </w:tcPr>
          <w:p>
            <w:r>
              <w:t>Surface app reviews</w:t>
            </w:r>
          </w:p>
        </w:tc>
        <w:tc>
          <w:tcPr>
            <w:tcW w:type="dxa" w:w="4680"/>
          </w:tcPr>
          <w:p>
            <w:r>
              <w:t>Deep mobile UX analysis (100-150 words per brand)</w:t>
            </w:r>
          </w:p>
        </w:tc>
      </w:tr>
      <w:tr>
        <w:tc>
          <w:tcPr>
            <w:tcW w:type="dxa" w:w="4680"/>
          </w:tcPr>
          <w:p>
            <w:r>
              <w:t>No payment comparison</w:t>
            </w:r>
          </w:p>
        </w:tc>
        <w:tc>
          <w:tcPr>
            <w:tcW w:type="dxa" w:w="4680"/>
          </w:tcPr>
          <w:p>
            <w:r>
              <w:t>Dedicated 250-word payment methods section</w:t>
            </w:r>
          </w:p>
        </w:tc>
      </w:tr>
      <w:tr>
        <w:tc>
          <w:tcPr>
            <w:tcW w:type="dxa" w:w="4680"/>
          </w:tcPr>
          <w:p>
            <w:r>
              <w:t>Minimal live betting</w:t>
            </w:r>
          </w:p>
        </w:tc>
        <w:tc>
          <w:tcPr>
            <w:tcW w:type="dxa" w:w="4680"/>
          </w:tcPr>
          <w:p>
            <w:r>
              <w:t>250-word section on in-play betting features</w:t>
            </w:r>
          </w:p>
        </w:tc>
      </w:tr>
    </w:tbl>
    <w:p/>
    <w:p/>
    <w:p/>
    <w:p>
      <w:pPr>
        <w:pStyle w:val="Heading2"/>
      </w:pPr>
      <w:r>
        <w:rPr>
          <w:b/>
          <w:color w:val="2E7D32"/>
          <w:sz w:val="32"/>
        </w:rPr>
        <w:t>TECHNICAL REQUIREMENTS</w:t>
      </w:r>
    </w:p>
    <w:p/>
    <w:p>
      <w:pPr>
        <w:pStyle w:val="Heading3"/>
      </w:pPr>
      <w:r>
        <w:rPr>
          <w:b/>
          <w:color w:val="333333"/>
          <w:sz w:val="28"/>
        </w:rPr>
        <w:t>Phase 3 Deliverables (AI Enhancement)</w:t>
      </w:r>
    </w:p>
    <w:p/>
    <w:p>
      <w:pPr>
        <w:pStyle w:val="ListBullet"/>
        <w:spacing w:after="60"/>
        <w:ind w:left="360"/>
      </w:pPr>
      <w:r>
        <w:t>[ ] Interactive comparison table with JavaScript sort/filter</w:t>
      </w:r>
    </w:p>
    <w:p>
      <w:pPr>
        <w:pStyle w:val="ListBullet"/>
        <w:spacing w:after="60"/>
        <w:ind w:left="360"/>
      </w:pPr>
      <w:r>
        <w:t>[ ] Schema markup implementation:</w:t>
      </w:r>
    </w:p>
    <w:p>
      <w:pPr>
        <w:pStyle w:val="ListBullet"/>
        <w:spacing w:after="60"/>
        <w:ind w:left="360"/>
      </w:pPr>
      <w:r>
        <w:t>[ ] Article schema</w:t>
      </w:r>
    </w:p>
    <w:p>
      <w:pPr>
        <w:pStyle w:val="ListBullet"/>
        <w:spacing w:after="60"/>
        <w:ind w:left="360"/>
      </w:pPr>
      <w:r>
        <w:t>[ ] FAQ schema (all 10-12 questions)</w:t>
      </w:r>
    </w:p>
    <w:p>
      <w:pPr>
        <w:pStyle w:val="ListBullet"/>
        <w:spacing w:after="60"/>
        <w:ind w:left="360"/>
      </w:pPr>
      <w:r>
        <w:t>[ ] Breadcrumb schema</w:t>
      </w:r>
    </w:p>
    <w:p>
      <w:pPr>
        <w:pStyle w:val="ListBullet"/>
        <w:spacing w:after="60"/>
        <w:ind w:left="360"/>
      </w:pPr>
      <w:r>
        <w:t>[ ] Last Updated badge (dynamic date display)</w:t>
      </w:r>
    </w:p>
    <w:p>
      <w:pPr>
        <w:pStyle w:val="ListBullet"/>
        <w:spacing w:after="60"/>
        <w:ind w:left="360"/>
      </w:pPr>
      <w:r>
        <w:t>[ ] Mobile-responsive design (critical for app-focused page)</w:t>
      </w:r>
    </w:p>
    <w:p>
      <w:pPr>
        <w:pStyle w:val="ListBullet"/>
        <w:spacing w:after="60"/>
        <w:ind w:left="360"/>
      </w:pPr>
      <w:r>
        <w:t>[ ] App Store and Google Play download buttons/links</w:t>
      </w:r>
    </w:p>
    <w:p>
      <w:pPr>
        <w:pStyle w:val="ListBullet"/>
        <w:spacing w:after="60"/>
        <w:ind w:left="360"/>
      </w:pPr>
      <w:r>
        <w:t>[ ] Complete T&amp;Cs for ALL 10 brands (not just top 3)</w:t>
      </w:r>
    </w:p>
    <w:p>
      <w:pPr>
        <w:pStyle w:val="ListBullet"/>
        <w:spacing w:after="60"/>
        <w:ind w:left="360"/>
      </w:pPr>
      <w:r>
        <w:t>[ ] Meta tags optimization (title, description, keywords)</w:t>
      </w:r>
    </w:p>
    <w:p/>
    <w:p>
      <w:pPr>
        <w:pStyle w:val="Heading3"/>
      </w:pPr>
      <w:r>
        <w:rPr>
          <w:b/>
          <w:color w:val="333333"/>
          <w:sz w:val="28"/>
        </w:rPr>
        <w:t>Interactive Elements</w:t>
      </w:r>
    </w:p>
    <w:p/>
    <w:p>
      <w:pPr>
        <w:pStyle w:val="ListNumber"/>
        <w:spacing w:after="60"/>
        <w:ind w:left="360"/>
      </w:pPr>
      <w:r>
        <w:t>Comparison Table Features:</w:t>
      </w:r>
    </w:p>
    <w:p>
      <w:pPr>
        <w:pStyle w:val="ListBullet"/>
        <w:spacing w:after="60"/>
        <w:ind w:left="360"/>
      </w:pPr>
      <w:r>
        <w:t>Sort by: Rating, Bonus Amount, App Store Rating</w:t>
      </w:r>
    </w:p>
    <w:p>
      <w:pPr>
        <w:pStyle w:val="ListBullet"/>
        <w:spacing w:after="60"/>
        <w:ind w:left="360"/>
      </w:pPr>
      <w:r>
        <w:t>Filter by: iOS/Android availability, Payment methods, Sports offered</w:t>
      </w:r>
    </w:p>
    <w:p>
      <w:pPr>
        <w:pStyle w:val="ListBullet"/>
        <w:spacing w:after="60"/>
        <w:ind w:left="360"/>
      </w:pPr>
      <w:r>
        <w:t>Toggle between mobile/desktop view</w:t>
      </w:r>
    </w:p>
    <w:p/>
    <w:p>
      <w:pPr>
        <w:pStyle w:val="ListNumber"/>
        <w:spacing w:after="60"/>
        <w:ind w:left="360"/>
      </w:pPr>
      <w:r>
        <w:t>Calculator Links:</w:t>
      </w:r>
    </w:p>
    <w:p>
      <w:pPr>
        <w:pStyle w:val="ListBullet"/>
        <w:spacing w:after="60"/>
        <w:ind w:left="360"/>
      </w:pPr>
      <w:r>
        <w:t>Odds calculator</w:t>
      </w:r>
    </w:p>
    <w:p>
      <w:pPr>
        <w:pStyle w:val="ListBullet"/>
        <w:spacing w:after="60"/>
        <w:ind w:left="360"/>
      </w:pPr>
      <w:r>
        <w:t>Parlay calculator</w:t>
      </w:r>
    </w:p>
    <w:p>
      <w:pPr>
        <w:pStyle w:val="ListBullet"/>
        <w:spacing w:after="60"/>
        <w:ind w:left="360"/>
      </w:pPr>
      <w:r>
        <w:t>Betting units calculator</w:t>
      </w:r>
    </w:p>
    <w:p/>
    <w:p/>
    <w:p>
      <w:pPr>
        <w:pStyle w:val="Heading2"/>
      </w:pPr>
      <w:r>
        <w:rPr>
          <w:b/>
          <w:color w:val="2E7D32"/>
          <w:sz w:val="32"/>
        </w:rPr>
        <w:t>INTERNAL LINKS (12 Minimum)</w:t>
      </w:r>
    </w:p>
    <w:p/>
    <w:p>
      <w:pPr>
        <w:pStyle w:val="Heading3"/>
      </w:pPr>
      <w:r>
        <w:rPr>
          <w:b/>
          <w:color w:val="333333"/>
          <w:sz w:val="28"/>
        </w:rPr>
        <w:t>Planned Internal Links</w:t>
      </w:r>
    </w:p>
    <w:p/>
    <w:p>
      <w:pPr>
        <w:pStyle w:val="ListNumber"/>
        <w:spacing w:after="60"/>
        <w:ind w:left="360"/>
      </w:pPr>
      <w:r>
        <w:t>"Ireland betting hub" → `/sport/betting/ireland/` (hub page)</w:t>
      </w:r>
    </w:p>
    <w:p>
      <w:pPr>
        <w:pStyle w:val="ListNumber"/>
        <w:spacing w:after="60"/>
        <w:ind w:left="360"/>
      </w:pPr>
      <w:r>
        <w:t>"best betting sites Ireland" → `/sport/betting/ireland/betting-sites.htm`</w:t>
      </w:r>
    </w:p>
    <w:p>
      <w:pPr>
        <w:pStyle w:val="ListNumber"/>
        <w:spacing w:after="60"/>
        <w:ind w:left="360"/>
      </w:pPr>
      <w:r>
        <w:t>"free bets Ireland" → `/sport/betting/ireland/free-bets.htm` (if exists)</w:t>
      </w:r>
    </w:p>
    <w:p>
      <w:pPr>
        <w:pStyle w:val="ListNumber"/>
        <w:spacing w:after="60"/>
        <w:ind w:left="360"/>
      </w:pPr>
      <w:r>
        <w:t>"betting odds calculator" → `/calculators/odds-calculator.htm`</w:t>
      </w:r>
    </w:p>
    <w:p>
      <w:pPr>
        <w:pStyle w:val="ListNumber"/>
        <w:spacing w:after="60"/>
        <w:ind w:left="360"/>
      </w:pPr>
      <w:r>
        <w:t>"parlay calculator" → `/calculators/parlay-calculator.htm`</w:t>
      </w:r>
    </w:p>
    <w:p>
      <w:pPr>
        <w:pStyle w:val="ListNumber"/>
        <w:spacing w:after="60"/>
        <w:ind w:left="360"/>
      </w:pPr>
      <w:r>
        <w:t>"how to bet on sports" → `/sport/betting/how-to-bet.htm`</w:t>
      </w:r>
    </w:p>
    <w:p>
      <w:pPr>
        <w:pStyle w:val="ListNumber"/>
        <w:spacing w:after="60"/>
        <w:ind w:left="360"/>
      </w:pPr>
      <w:r>
        <w:t>"mobile betting guide" → `/sport/betting/mobile-betting.htm` (if exists)</w:t>
      </w:r>
    </w:p>
    <w:p>
      <w:pPr>
        <w:pStyle w:val="ListNumber"/>
        <w:spacing w:after="60"/>
        <w:ind w:left="360"/>
      </w:pPr>
      <w:r>
        <w:t>"live betting guide" → `/sport/betting/live-betting.htm`</w:t>
      </w:r>
    </w:p>
    <w:p>
      <w:pPr>
        <w:pStyle w:val="ListNumber"/>
        <w:spacing w:after="60"/>
        <w:ind w:left="360"/>
      </w:pPr>
      <w:r>
        <w:t>"responsible gambling" → `/sport/betting/responsible-gambling.htm`</w:t>
      </w:r>
    </w:p>
    <w:p>
      <w:pPr>
        <w:pStyle w:val="ListNumber"/>
        <w:spacing w:after="60"/>
        <w:ind w:left="360"/>
      </w:pPr>
      <w:r>
        <w:t>"sports betting glossary" → `/sport/betting/glossary.htm`</w:t>
      </w:r>
    </w:p>
    <w:p>
      <w:pPr>
        <w:pStyle w:val="ListNumber"/>
        <w:spacing w:after="60"/>
        <w:ind w:left="360"/>
      </w:pPr>
      <w:r>
        <w:t>"GAA betting" → `/sport/betting/gaa.htm` (if Ireland-specific sports exist)</w:t>
      </w:r>
    </w:p>
    <w:p>
      <w:pPr>
        <w:pStyle w:val="ListNumber"/>
        <w:spacing w:after="60"/>
        <w:ind w:left="360"/>
      </w:pPr>
      <w:r>
        <w:t>"horse racing betting" → `/sport/betting/horse-racing.htm`</w:t>
      </w:r>
    </w:p>
    <w:p/>
    <w:p>
      <w:pPr>
        <w:spacing w:after="120"/>
      </w:pPr>
      <w:r>
        <w:rPr>
          <w:b/>
        </w:rPr>
        <w:t>Note:</w:t>
      </w:r>
      <w:r>
        <w:t xml:space="preserve"> Verify URLs exist in site structure before final implementation.</w:t>
      </w:r>
    </w:p>
    <w:p/>
    <w:p/>
    <w:p>
      <w:pPr>
        <w:pStyle w:val="Heading2"/>
      </w:pPr>
      <w:r>
        <w:rPr>
          <w:b/>
          <w:color w:val="2E7D32"/>
          <w:sz w:val="32"/>
        </w:rPr>
        <w:t>LOGISTICS</w:t>
      </w:r>
    </w:p>
    <w:p/>
    <w:p>
      <w:pPr>
        <w:pStyle w:val="Heading3"/>
      </w:pPr>
      <w:r>
        <w:rPr>
          <w:b/>
          <w:color w:val="333333"/>
          <w:sz w:val="28"/>
        </w:rPr>
        <w:t>Project Details</w:t>
      </w:r>
    </w:p>
    <w:p/>
    <w:p>
      <w:pPr>
        <w:pStyle w:val="ListBullet"/>
        <w:spacing w:after="60"/>
        <w:ind w:left="360"/>
      </w:pPr>
      <w:r>
        <w:t>Word Count Target: 7,500-8,000 words (matches #1 competitor)</w:t>
      </w:r>
    </w:p>
    <w:p>
      <w:pPr>
        <w:pStyle w:val="ListBullet"/>
        <w:spacing w:after="60"/>
        <w:ind w:left="360"/>
      </w:pPr>
      <w:r>
        <w:t>Compliance: Ireland-specific (18+ legal age, EUR currency, Irish regulation context)</w:t>
      </w:r>
    </w:p>
    <w:p>
      <w:pPr>
        <w:pStyle w:val="ListBullet"/>
        <w:spacing w:after="60"/>
        <w:ind w:left="360"/>
      </w:pPr>
      <w:r>
        <w:t>Deadline: [To be determined]</w:t>
      </w:r>
    </w:p>
    <w:p>
      <w:pPr>
        <w:pStyle w:val="ListBullet"/>
        <w:spacing w:after="60"/>
        <w:ind w:left="360"/>
      </w:pPr>
      <w:r>
        <w:t>Review Process: Phase 1 → Phase 2 (Writer Brief) → Phase 3 (AI Enhancement)</w:t>
      </w:r>
    </w:p>
    <w:p/>
    <w:p>
      <w:pPr>
        <w:pStyle w:val="Heading3"/>
      </w:pPr>
      <w:r>
        <w:rPr>
          <w:b/>
          <w:color w:val="333333"/>
          <w:sz w:val="28"/>
        </w:rPr>
        <w:t>Ireland-Specific Compliance</w:t>
      </w:r>
    </w:p>
    <w:p/>
    <w:p>
      <w:pPr>
        <w:spacing w:after="120"/>
      </w:pPr>
      <w:r>
        <w:rPr>
          <w:b/>
        </w:rPr>
        <w:t>Different from USA:</w:t>
      </w:r>
    </w:p>
    <w:p>
      <w:pPr>
        <w:pStyle w:val="ListBullet"/>
        <w:spacing w:after="60"/>
        <w:ind w:left="360"/>
      </w:pPr>
      <w:r>
        <w:t>Legal gambling age: 18+ (not 21+)</w:t>
      </w:r>
    </w:p>
    <w:p>
      <w:pPr>
        <w:pStyle w:val="ListBullet"/>
        <w:spacing w:after="60"/>
        <w:ind w:left="360"/>
      </w:pPr>
      <w:r>
        <w:t>Currency: EUR (not USD)</w:t>
      </w:r>
    </w:p>
    <w:p>
      <w:pPr>
        <w:pStyle w:val="ListBullet"/>
        <w:spacing w:after="60"/>
        <w:ind w:left="360"/>
      </w:pPr>
      <w:r>
        <w:t>No state-by-state variations (Ireland is one market)</w:t>
      </w:r>
    </w:p>
    <w:p>
      <w:pPr>
        <w:pStyle w:val="ListBullet"/>
        <w:spacing w:after="60"/>
        <w:ind w:left="360"/>
      </w:pPr>
      <w:r>
        <w:t>Regulatory body: Mention Irish gambling laws context</w:t>
      </w:r>
    </w:p>
    <w:p>
      <w:pPr>
        <w:pStyle w:val="ListBullet"/>
        <w:spacing w:after="60"/>
        <w:ind w:left="360"/>
      </w:pPr>
      <w:r>
        <w:t>Hotline: Use Irish-appropriate responsible gambling resources</w:t>
      </w:r>
    </w:p>
    <w:p/>
    <w:p>
      <w:pPr>
        <w:spacing w:after="120"/>
      </w:pPr>
      <w:r>
        <w:rPr>
          <w:b/>
        </w:rPr>
        <w:t>Keep from USA:</w:t>
      </w:r>
    </w:p>
    <w:p>
      <w:pPr>
        <w:pStyle w:val="ListBullet"/>
        <w:spacing w:after="60"/>
        <w:ind w:left="360"/>
      </w:pPr>
      <w:r>
        <w:t>T&amp;Cs verification requirements</w:t>
      </w:r>
    </w:p>
    <w:p>
      <w:pPr>
        <w:pStyle w:val="ListBullet"/>
        <w:spacing w:after="60"/>
        <w:ind w:left="360"/>
      </w:pPr>
      <w:r>
        <w:t>Source citation standards (App Store, Reddit, official sites)</w:t>
      </w:r>
    </w:p>
    <w:p/>
    <w:p/>
    <w:p>
      <w:pPr>
        <w:pStyle w:val="Heading2"/>
      </w:pPr>
      <w:r>
        <w:rPr>
          <w:b/>
          <w:color w:val="2E7D32"/>
          <w:sz w:val="32"/>
        </w:rPr>
        <w:t>NEXT STEPS</w:t>
      </w:r>
    </w:p>
    <w:p/>
    <w:p>
      <w:pPr>
        <w:pStyle w:val="ListNumber"/>
        <w:spacing w:after="60"/>
        <w:ind w:left="360"/>
      </w:pPr>
      <w:r>
        <w:t>✅ Phase 1 Complete - Research &amp; Discovery (this document)</w:t>
      </w:r>
    </w:p>
    <w:p>
      <w:pPr>
        <w:pStyle w:val="ListNumber"/>
        <w:spacing w:after="60"/>
        <w:ind w:left="360"/>
      </w:pPr>
      <w:r>
        <w:t>⏭️ Phase 2 Next - Writer Brief Generation</w:t>
      </w:r>
    </w:p>
    <w:p>
      <w:pPr>
        <w:pStyle w:val="ListBullet"/>
        <w:spacing w:after="60"/>
        <w:ind w:left="360"/>
      </w:pPr>
      <w:r>
        <w:t>Map all keywords to specific H2/H3/FAQ sections</w:t>
      </w:r>
    </w:p>
    <w:p>
      <w:pPr>
        <w:pStyle w:val="ListBullet"/>
        <w:spacing w:after="60"/>
        <w:ind w:left="360"/>
      </w:pPr>
      <w:r>
        <w:t>Create detailed outlines for each brand (600 words)</w:t>
      </w:r>
    </w:p>
    <w:p>
      <w:pPr>
        <w:pStyle w:val="ListBullet"/>
        <w:spacing w:after="60"/>
        <w:ind w:left="360"/>
      </w:pPr>
      <w:r>
        <w:t>Specify source requirements (App Store ratings, reviews)</w:t>
      </w:r>
    </w:p>
    <w:p>
      <w:pPr>
        <w:pStyle w:val="ListBullet"/>
        <w:spacing w:after="60"/>
        <w:ind w:left="360"/>
      </w:pPr>
      <w:r>
        <w:t>Define word count per section</w:t>
      </w:r>
    </w:p>
    <w:p>
      <w:pPr>
        <w:pStyle w:val="ListNumber"/>
        <w:spacing w:after="60"/>
        <w:ind w:left="360"/>
      </w:pPr>
      <w:r>
        <w:t>⏭️ Phase 3 Final - AI Enhancement</w:t>
      </w:r>
    </w:p>
    <w:p>
      <w:pPr>
        <w:pStyle w:val="ListBullet"/>
        <w:spacing w:after="60"/>
        <w:ind w:left="360"/>
      </w:pPr>
      <w:r>
        <w:t>Complete HTML/CSS/JS for interactive table</w:t>
      </w:r>
    </w:p>
    <w:p>
      <w:pPr>
        <w:pStyle w:val="ListBullet"/>
        <w:spacing w:after="60"/>
        <w:ind w:left="360"/>
      </w:pPr>
      <w:r>
        <w:t>Schema markup implementation</w:t>
      </w:r>
    </w:p>
    <w:p>
      <w:pPr>
        <w:pStyle w:val="ListBullet"/>
        <w:spacing w:after="60"/>
        <w:ind w:left="360"/>
      </w:pPr>
      <w:r>
        <w:t>T&amp;Cs for all 10 brands</w:t>
      </w:r>
    </w:p>
    <w:p>
      <w:pPr>
        <w:pStyle w:val="ListBullet"/>
        <w:spacing w:after="60"/>
        <w:ind w:left="360"/>
      </w:pPr>
      <w:r>
        <w:t>Meta tags and SEO optimization</w:t>
      </w:r>
    </w:p>
    <w:p/>
    <w:p/>
    <w:p>
      <w:pPr>
        <w:pStyle w:val="Heading2"/>
      </w:pPr>
      <w:r>
        <w:rPr>
          <w:b/>
          <w:color w:val="2E7D32"/>
          <w:sz w:val="32"/>
        </w:rPr>
        <w:t>RESEARCH NOTES</w:t>
      </w:r>
    </w:p>
    <w:p/>
    <w:p>
      <w:pPr>
        <w:pStyle w:val="Heading3"/>
      </w:pPr>
      <w:r>
        <w:rPr>
          <w:b/>
          <w:color w:val="333333"/>
          <w:sz w:val="28"/>
        </w:rPr>
        <w:t>Key Insights</w:t>
      </w:r>
    </w:p>
    <w:p/>
    <w:p>
      <w:pPr>
        <w:pStyle w:val="ListNumber"/>
        <w:spacing w:after="60"/>
        <w:ind w:left="360"/>
      </w:pPr>
      <w:r>
        <w:t>Low Competition Opportunity: #1 page has DR 44 (very beatable with quality content)</w:t>
      </w:r>
    </w:p>
    <w:p>
      <w:pPr>
        <w:pStyle w:val="ListNumber"/>
        <w:spacing w:after="60"/>
        <w:ind w:left="360"/>
      </w:pPr>
      <w:r>
        <w:t>High Irish Brand Search Volume: Traditional Irish bookmakers (Boylesports, Paddy Power) have massive search volume - must acknowledge for credibility</w:t>
      </w:r>
    </w:p>
    <w:p>
      <w:pPr>
        <w:pStyle w:val="ListNumber"/>
        <w:spacing w:after="60"/>
        <w:ind w:left="360"/>
      </w:pPr>
      <w:r>
        <w:t>Content Gap Goldmine: No competitor has interactive tables, comprehensive FAQs, or calculator integration</w:t>
      </w:r>
    </w:p>
    <w:p>
      <w:pPr>
        <w:pStyle w:val="ListNumber"/>
        <w:spacing w:after="60"/>
        <w:ind w:left="360"/>
      </w:pPr>
      <w:r>
        <w:t>Mobile-First Market: Apps are the primary way Irish bettors engage (desktop sites secondary)</w:t>
      </w:r>
    </w:p>
    <w:p>
      <w:pPr>
        <w:pStyle w:val="ListNumber"/>
        <w:spacing w:after="60"/>
        <w:ind w:left="360"/>
      </w:pPr>
      <w:r>
        <w:t>Payment Methods Matter: Irish bettors use specific e-wallets and payment methods</w:t>
      </w:r>
    </w:p>
    <w:p/>
    <w:p>
      <w:pPr>
        <w:pStyle w:val="Heading3"/>
      </w:pPr>
      <w:r>
        <w:rPr>
          <w:b/>
          <w:color w:val="333333"/>
          <w:sz w:val="28"/>
        </w:rPr>
        <w:t>Competitive Advantages</w:t>
      </w:r>
    </w:p>
    <w:p/>
    <w:p>
      <w:pPr>
        <w:pStyle w:val="ListBullet"/>
        <w:spacing w:after="60"/>
        <w:ind w:left="360"/>
      </w:pPr>
      <w:r>
        <w:t>Domain Authority: topendsports.com DR should exceed local Irish sites</w:t>
      </w:r>
    </w:p>
    <w:p>
      <w:pPr>
        <w:pStyle w:val="ListBullet"/>
        <w:spacing w:after="60"/>
        <w:ind w:left="360"/>
      </w:pPr>
      <w:r>
        <w:t>Interactive Elements: Sortable tables, calculator tools</w:t>
      </w:r>
    </w:p>
    <w:p>
      <w:pPr>
        <w:pStyle w:val="ListBullet"/>
        <w:spacing w:after="60"/>
        <w:ind w:left="360"/>
      </w:pPr>
      <w:r>
        <w:t>Content Depth: 10 brands with 3 sections each vs competitors' 8 brands</w:t>
      </w:r>
    </w:p>
    <w:p>
      <w:pPr>
        <w:pStyle w:val="ListBullet"/>
        <w:spacing w:after="60"/>
        <w:ind w:left="360"/>
      </w:pPr>
      <w:r>
        <w:t>FAQ Schema: SEO advantage with structured data</w:t>
      </w:r>
    </w:p>
    <w:p>
      <w:pPr>
        <w:pStyle w:val="ListBullet"/>
        <w:spacing w:after="60"/>
        <w:ind w:left="360"/>
      </w:pPr>
      <w:r>
        <w:t>Calculator Integration: Unique value-add competitors lack</w:t>
      </w:r>
    </w:p>
    <w:p/>
    <w:p/>
    <w:p>
      <w:pPr>
        <w:pStyle w:val="Heading2"/>
      </w:pPr>
      <w:r>
        <w:rPr>
          <w:b/>
          <w:color w:val="2E7D32"/>
          <w:sz w:val="32"/>
        </w:rPr>
        <w:t>VALIDATION</w:t>
      </w:r>
    </w:p>
    <w:p/>
    <w:p>
      <w:pPr>
        <w:pStyle w:val="Heading3"/>
      </w:pPr>
      <w:r>
        <w:rPr>
          <w:b/>
          <w:color w:val="333333"/>
          <w:sz w:val="28"/>
        </w:rPr>
        <w:t>Phase 1 Self-Check</w:t>
      </w:r>
    </w:p>
    <w:p/>
    <w:p>
      <w:pPr>
        <w:pStyle w:val="ListBullet"/>
        <w:spacing w:after="60"/>
        <w:ind w:left="360"/>
      </w:pPr>
      <w:r>
        <w:t>[x] Analyzed #1 ranking page structure (scs.ie)</w:t>
      </w:r>
    </w:p>
    <w:p>
      <w:pPr>
        <w:pStyle w:val="ListBullet"/>
        <w:spacing w:after="60"/>
        <w:ind w:left="360"/>
      </w:pPr>
      <w:r>
        <w:t>[x] Brand count matches/exceeds #1 page (10 vs 8-10)</w:t>
      </w:r>
    </w:p>
    <w:p>
      <w:pPr>
        <w:pStyle w:val="ListBullet"/>
        <w:spacing w:after="60"/>
        <w:ind w:left="360"/>
      </w:pPr>
      <w:r>
        <w:t>[x] Used ACTUAL keyword data from Ahrefs API</w:t>
      </w:r>
    </w:p>
    <w:p>
      <w:pPr>
        <w:pStyle w:val="ListBullet"/>
        <w:spacing w:after="60"/>
        <w:ind w:left="360"/>
      </w:pPr>
      <w:r>
        <w:t>[x] Identified affiliate competitors (not brand sites)</w:t>
      </w:r>
    </w:p>
    <w:p>
      <w:pPr>
        <w:pStyle w:val="ListBullet"/>
        <w:spacing w:after="60"/>
        <w:ind w:left="360"/>
      </w:pPr>
      <w:r>
        <w:t>[x] 12 secondary keywords mapped to sections</w:t>
      </w:r>
    </w:p>
    <w:p>
      <w:pPr>
        <w:pStyle w:val="ListBullet"/>
        <w:spacing w:after="60"/>
        <w:ind w:left="360"/>
      </w:pPr>
      <w:r>
        <w:t>[x] Branded keywords identified and contextualized</w:t>
      </w:r>
    </w:p>
    <w:p>
      <w:pPr>
        <w:pStyle w:val="ListBullet"/>
        <w:spacing w:after="60"/>
        <w:ind w:left="360"/>
      </w:pPr>
      <w:r>
        <w:t>[x] Total search volume calculated (1,490/mo base cluster)</w:t>
      </w:r>
    </w:p>
    <w:p>
      <w:pPr>
        <w:pStyle w:val="ListBullet"/>
        <w:spacing w:after="60"/>
        <w:ind w:left="360"/>
      </w:pPr>
      <w:r>
        <w:t>[x] Brand selection documented (10 brands)</w:t>
      </w:r>
    </w:p>
    <w:p>
      <w:pPr>
        <w:pStyle w:val="ListBullet"/>
        <w:spacing w:after="60"/>
        <w:ind w:left="360"/>
      </w:pPr>
      <w:r>
        <w:t>[x] Competitor gaps → build requirements mapped</w:t>
      </w:r>
    </w:p>
    <w:p>
      <w:pPr>
        <w:pStyle w:val="ListBullet"/>
        <w:spacing w:after="60"/>
        <w:ind w:left="360"/>
      </w:pPr>
      <w:r>
        <w:t>[x] Mobile Experience section planned per brand</w:t>
      </w:r>
    </w:p>
    <w:p>
      <w:pPr>
        <w:pStyle w:val="ListBullet"/>
        <w:spacing w:after="60"/>
        <w:ind w:left="360"/>
      </w:pPr>
      <w:r>
        <w:t>[x] Payment methods section planned</w:t>
      </w:r>
    </w:p>
    <w:p>
      <w:pPr>
        <w:pStyle w:val="ListBullet"/>
        <w:spacing w:after="60"/>
        <w:ind w:left="360"/>
      </w:pPr>
      <w:r>
        <w:t>[x] Calculator links planned</w:t>
      </w:r>
    </w:p>
    <w:p>
      <w:pPr>
        <w:pStyle w:val="ListBullet"/>
        <w:spacing w:after="60"/>
        <w:ind w:left="360"/>
      </w:pPr>
      <w:r>
        <w:t>[x] 12 internal links listed</w:t>
      </w:r>
    </w:p>
    <w:p>
      <w:pPr>
        <w:pStyle w:val="ListBullet"/>
        <w:spacing w:after="60"/>
        <w:ind w:left="360"/>
      </w:pPr>
      <w:r>
        <w:t>[x] Word count target based on competitor analysis (7,500-8,000)</w:t>
      </w:r>
    </w:p>
    <w:p/>
    <w:p/>
    <w:p>
      <w:pPr>
        <w:spacing w:after="120"/>
      </w:pPr>
      <w:r>
        <w:rPr>
          <w:b/>
        </w:rPr>
        <w:t>Phase 1 Status:</w:t>
      </w:r>
      <w:r>
        <w:t xml:space="preserve"> ✅ COMPLETE</w:t>
      </w:r>
    </w:p>
    <w:p>
      <w:pPr>
        <w:spacing w:after="120"/>
      </w:pPr>
      <w:r>
        <w:rPr>
          <w:b/>
        </w:rPr>
        <w:t>Ready for Phase 2:</w:t>
      </w:r>
      <w:r>
        <w:t xml:space="preserve"> YES</w:t>
      </w:r>
    </w:p>
    <w:p>
      <w:pPr>
        <w:spacing w:after="120"/>
      </w:pPr>
      <w:r>
        <w:rPr>
          <w:b/>
        </w:rPr>
        <w:t>Output Files Created:</w:t>
      </w:r>
    </w:p>
    <w:p>
      <w:pPr>
        <w:pStyle w:val="ListNumber"/>
        <w:spacing w:after="60"/>
        <w:ind w:left="360"/>
      </w:pPr>
      <w:r>
        <w:t>`/content-briefs-skill/active/ireland-betting-apps-phase1.json`</w:t>
      </w:r>
    </w:p>
    <w:p>
      <w:pPr>
        <w:pStyle w:val="ListNumber"/>
        <w:spacing w:after="60"/>
        <w:ind w:left="360"/>
      </w:pPr>
      <w:r>
        <w:t>`/content-briefs-skill/output/ireland-betting-apps-brief-control-sheet.md` (this file)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