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UK Free Bets - AI Enhancement &amp; Technical Implementation</w:t>
      </w:r>
    </w:p>
    <w:p/>
    <w:p>
      <w:pPr>
        <w:spacing w:after="120"/>
      </w:pPr>
      <w:r>
        <w:rPr>
          <w:b/>
        </w:rPr>
        <w:t>Page:</w:t>
      </w:r>
      <w:r>
        <w:t xml:space="preserve"> uk-free-bets</w:t>
      </w:r>
    </w:p>
    <w:p>
      <w:pPr>
        <w:spacing w:after="120"/>
      </w:pPr>
      <w:r>
        <w:rPr>
          <w:b/>
        </w:rPr>
        <w:t>Phase 3:</w:t>
      </w:r>
      <w:r>
        <w:t xml:space="preserve"> AI-Enhanced HTML/CSS/JS + Schema Markup + Complete T&amp;Cs</w:t>
      </w:r>
    </w:p>
    <w:p>
      <w:pPr>
        <w:spacing w:after="120"/>
      </w:pPr>
      <w:r>
        <w:rPr>
          <w:b/>
        </w:rPr>
        <w:t>Generated:</w:t>
      </w:r>
      <w:r>
        <w:t xml:space="preserve"> December 15, 2025</w:t>
      </w:r>
    </w:p>
    <w:p>
      <w:pPr>
        <w:spacing w:after="120"/>
      </w:pPr>
      <w:r>
        <w:rPr>
          <w:b/>
        </w:rPr>
        <w:t>Status:</w:t>
      </w:r>
      <w:r>
        <w:t xml:space="preserve"> Production Ready</w:t>
      </w:r>
    </w:p>
    <w:p/>
    <w:p/>
    <w:p>
      <w:pPr>
        <w:pStyle w:val="Heading2"/>
      </w:pPr>
      <w:r>
        <w:rPr>
          <w:b/>
          <w:color w:val="2E7D32"/>
          <w:sz w:val="32"/>
        </w:rPr>
        <w:t>META TAGS &amp; HEAD SECTION</w:t>
      </w:r>
    </w:p>
    <w:p/>
    <w:p>
      <w:pPr>
        <w:pStyle w:val="NoSpacing"/>
        <w:spacing w:before="120" w:after="120"/>
        <w:ind w:left="720"/>
      </w:pPr>
      <w:r>
        <w:rPr>
          <w:rFonts w:ascii="Courier New" w:hAnsi="Courier New"/>
          <w:sz w:val="18"/>
        </w:rPr>
        <w:t>&lt;!DOCTYPE html&gt;</w:t>
        <w:br/>
        <w:t>&lt;html lang="en"&gt;</w:t>
        <w:br/>
        <w:t>&lt;head&gt;</w:t>
        <w:br/>
        <w:t xml:space="preserve">    &lt;meta charset="UTF-8"&gt;</w:t>
        <w:br/>
        <w:t xml:space="preserve">    &lt;meta name="viewport" content="width=device-width, initial-scale=1.0"&gt;</w:t>
        <w:br/>
        <w:br/>
        <w:t xml:space="preserve">    &lt;!-- Primary Meta Tags --&gt;</w:t>
        <w:br/>
        <w:t xml:space="preserve">    &lt;title&gt;Free Bets UK 2025: Best No Deposit Offers &amp; Welcome Bonuses&lt;/title&gt;</w:t>
        <w:br/>
        <w:t xml:space="preserve">    &lt;meta name="description" content="Discover the best free bets UK with our comprehensive comparison of no deposit offers, welcome bonuses, and free bet offers from 7 top bookmakers. Updated daily."&gt;</w:t>
        <w:br/>
        <w:t xml:space="preserve">    &lt;meta name="keywords" content="free bets uk, free bets no deposit, free bets today, best free bets, betting offers uk, matched betting uk, sign up offers betting, free bet offers uk"&gt;</w:t>
        <w:br/>
        <w:br/>
        <w:t xml:space="preserve">    &lt;!-- Open Graph Meta Tags --&gt;</w:t>
        <w:br/>
        <w:t xml:space="preserve">    &lt;meta property="og:type" content="article"&gt;</w:t>
        <w:br/>
        <w:t xml:space="preserve">    &lt;meta property="og:title" content="Free Bets UK 2025: Best No Deposit Offers &amp; Welcome Bonuses"&gt;</w:t>
        <w:br/>
        <w:t xml:space="preserve">    &lt;meta property="og:description" content="Compare 7 top UK bookmakers offering free bets, no deposit bonuses, and welcome offers."&gt;</w:t>
        <w:br/>
        <w:t xml:space="preserve">    &lt;meta property="og:url" content="https://www.topendsports.com/sport/betting/uk/free-bets.htm"&gt;</w:t>
        <w:br/>
        <w:t xml:space="preserve">    &lt;meta property="og:image" content="https://www.topendsports.com/images/free-bets-uk-og.jpg"&gt;</w:t>
        <w:br/>
        <w:br/>
        <w:t xml:space="preserve">    &lt;!-- Twitter Card --&gt;</w:t>
        <w:br/>
        <w:t xml:space="preserve">    &lt;meta name="twitter:card" content="summary_large_image"&gt;</w:t>
        <w:br/>
        <w:t xml:space="preserve">    &lt;meta name="twitter:title" content="Free Bets UK 2025: Best No Deposit Offers &amp; Welcome Bonuses"&gt;</w:t>
        <w:br/>
        <w:t xml:space="preserve">    &lt;meta name="twitter:description" content="Compare the best free bet offers from 7 UK bookmakers with real bonus amounts and terms."&gt;</w:t>
        <w:br/>
        <w:br/>
        <w:t xml:space="preserve">    &lt;!-- Canonical --&gt;</w:t>
        <w:br/>
        <w:t xml:space="preserve">    &lt;link rel="canonical" href="https://www.topendsports.com/sport/betting/uk/free-bets.htm"&gt;</w:t>
        <w:br/>
        <w:br/>
        <w:t xml:space="preserve">    &lt;!-- Last Updated --&gt;</w:t>
        <w:br/>
        <w:t xml:space="preserve">    &lt;meta name="last-modified" content="2025-12-15"&gt;</w:t>
        <w:br/>
        <w:t xml:space="preserve">    &lt;meta name="article:published_time" content="2025-12-15"&gt;</w:t>
        <w:br/>
        <w:t xml:space="preserve">    &lt;meta name="article:modified_time" content="2025-12-15"&gt;</w:t>
        <w:br/>
        <w:t>&lt;/head&gt;</w:t>
      </w:r>
    </w:p>
    <w:p/>
    <w:p/>
    <w:p>
      <w:pPr>
        <w:pStyle w:val="Heading2"/>
      </w:pPr>
      <w:r>
        <w:rPr>
          <w:b/>
          <w:color w:val="2E7D32"/>
          <w:sz w:val="32"/>
        </w:rPr>
        <w:t>LAST UPDATED BADGE (After H1)</w:t>
      </w:r>
    </w:p>
    <w:p/>
    <w:p>
      <w:pPr>
        <w:pStyle w:val="NoSpacing"/>
        <w:spacing w:before="120" w:after="120"/>
        <w:ind w:left="720"/>
      </w:pPr>
      <w:r>
        <w:rPr>
          <w:rFonts w:ascii="Courier New" w:hAnsi="Courier New"/>
          <w:sz w:val="18"/>
        </w:rPr>
        <w:t>&lt;div class="last-updated-badge" style="background: #e8f5e9; padding: 0.75rem 1rem; border-left: 4px solid #2e7d32; margin: 1rem 0 2rem 0; border-radius: 4px;"&gt;</w:t>
        <w:br/>
        <w:t xml:space="preserve">    &lt;p style="margin: 0; font-size: 14px; color: #1b5e20;"&gt;&lt;strong&gt;Last Updated:&lt;/strong&gt; December 15, 2025&lt;/p&gt;</w:t>
        <w:br/>
        <w:t>&lt;/div&gt;</w:t>
      </w:r>
    </w:p>
    <w:p/>
    <w:p/>
    <w:p>
      <w:pPr>
        <w:pStyle w:val="Heading2"/>
      </w:pPr>
      <w:r>
        <w:rPr>
          <w:b/>
          <w:color w:val="2E7D32"/>
          <w:sz w:val="32"/>
        </w:rPr>
        <w:t>COMPARISON TABLE - All 7 Brands (Interactive &amp; Sortable)</w:t>
      </w:r>
    </w:p>
    <w:p/>
    <w:p>
      <w:pPr>
        <w:pStyle w:val="NoSpacing"/>
        <w:spacing w:before="120" w:after="120"/>
        <w:ind w:left="720"/>
      </w:pPr>
      <w:r>
        <w:rPr>
          <w:rFonts w:ascii="Courier New" w:hAnsi="Courier New"/>
          <w:sz w:val="18"/>
        </w:rPr>
        <w:t>&lt;table class="free-bet-comparison-table" id="comparisonTable"&gt;</w:t>
        <w:br/>
        <w:t xml:space="preserve">    &lt;thead&gt;</w:t>
        <w:br/>
        <w:t xml:space="preserve">        &lt;tr class="table-header"&gt;</w:t>
        <w:br/>
        <w:t xml:space="preserve">            &lt;th onclick="sortTable(0)" class="sortable"&gt;Bookmaker&lt;/th&gt;</w:t>
        <w:br/>
        <w:t xml:space="preserve">            &lt;th onclick="sortTable(1)" class="sortable"&gt;Free Bet Offer&lt;/th&gt;</w:t>
        <w:br/>
        <w:t xml:space="preserve">            &lt;th onclick="sortTable(2)" class="sortable"&gt;No Deposit&lt;/th&gt;</w:t>
        <w:br/>
        <w:t xml:space="preserve">            &lt;th onclick="sortTable(3)" class="sortable"&gt;Min Odds&lt;/th&gt;</w:t>
        <w:br/>
        <w:t xml:space="preserve">            &lt;th onclick="sortTable(4)" class="sortable"&gt;Wagering Req&lt;/th&gt;</w:t>
        <w:br/>
        <w:t xml:space="preserve">            &lt;th onclick="sortTable(5)" class="sortable"&gt;Expiry&lt;/th&gt;</w:t>
        <w:br/>
        <w:t xml:space="preserve">            &lt;th onclick="sortTable(6)" class="sortable"&gt;Mobile App&lt;/th&gt;</w:t>
        <w:br/>
        <w:t xml:space="preserve">        &lt;/tr&gt;</w:t>
        <w:br/>
        <w:t xml:space="preserve">    &lt;/thead&gt;</w:t>
        <w:br/>
        <w:t xml:space="preserve">    &lt;tbody&gt;</w:t>
        <w:br/>
        <w:t xml:space="preserve">        &lt;tr&gt;</w:t>
        <w:br/>
        <w:t xml:space="preserve">            &lt;td class="brand-name"&gt;&lt;strong&gt;Bet442&lt;/strong&gt;&lt;/td&gt;</w:t>
        <w:br/>
        <w:t xml:space="preserve">            &lt;td&gt;£50 Free Bet&lt;/td&gt;</w:t>
        <w:br/>
        <w:t xml:space="preserve">            &lt;td&gt;No (Deposit Required)&lt;/td&gt;</w:t>
        <w:br/>
        <w:t xml:space="preserve">            &lt;td&gt;Evens (2.0)&lt;/td&gt;</w:t>
        <w:br/>
        <w:t xml:space="preserve">            &lt;td&gt;1x Rollover&lt;/td&gt;</w:t>
        <w:br/>
        <w:t xml:space="preserve">            &lt;td&gt;7 Days&lt;/td&gt;</w:t>
        <w:br/>
        <w:t xml:space="preserve">            &lt;td&gt;iOS/Android ⭐4.6&lt;/td&gt;</w:t>
        <w:br/>
        <w:t xml:space="preserve">        &lt;/tr&gt;</w:t>
        <w:br/>
        <w:t xml:space="preserve">        &lt;tr&gt;</w:t>
        <w:br/>
        <w:t xml:space="preserve">            &lt;td class="brand-name"&gt;&lt;strong&gt;LuckyMate&lt;/strong&gt;&lt;/td&gt;</w:t>
        <w:br/>
        <w:t xml:space="preserve">            &lt;td&gt;£40 Free Bet&lt;/td&gt;</w:t>
        <w:br/>
        <w:t xml:space="preserve">            &lt;td&gt;Yes - £5 (No Deposit)&lt;/td&gt;</w:t>
        <w:br/>
        <w:t xml:space="preserve">            &lt;td&gt;1.5+&lt;/td&gt;</w:t>
        <w:br/>
        <w:t xml:space="preserve">            &lt;td&gt;1x Rollover&lt;/td&gt;</w:t>
        <w:br/>
        <w:t xml:space="preserve">            &lt;td&gt;30 Days&lt;/td&gt;</w:t>
        <w:br/>
        <w:t xml:space="preserve">            &lt;td&gt;iOS/Android ⭐4.4&lt;/td&gt;</w:t>
        <w:br/>
        <w:t xml:space="preserve">        &lt;/tr&gt;</w:t>
        <w:br/>
        <w:t xml:space="preserve">        &lt;tr&gt;</w:t>
        <w:br/>
        <w:t xml:space="preserve">            &lt;td class="brand-name"&gt;&lt;strong&gt;NRGbet&lt;/strong&gt;&lt;/td&gt;</w:t>
        <w:br/>
        <w:t xml:space="preserve">            &lt;td&gt;£30 Free Bet&lt;/td&gt;</w:t>
        <w:br/>
        <w:t xml:space="preserve">            &lt;td&gt;Yes - £10 (No Deposit)&lt;/td&gt;</w:t>
        <w:br/>
        <w:t xml:space="preserve">            &lt;td&gt;Evens (2.0)&lt;/td&gt;</w:t>
        <w:br/>
        <w:t xml:space="preserve">            &lt;td&gt;None (Credited Daily)&lt;/td&gt;</w:t>
        <w:br/>
        <w:t xml:space="preserve">            &lt;td&gt;24 Hours&lt;/td&gt;</w:t>
        <w:br/>
        <w:t xml:space="preserve">            &lt;td&gt;iOS/Android ⭐4.5&lt;/td&gt;</w:t>
        <w:br/>
        <w:t xml:space="preserve">        &lt;/tr&gt;</w:t>
        <w:br/>
        <w:t xml:space="preserve">        &lt;tr&gt;</w:t>
        <w:br/>
        <w:t xml:space="preserve">            &lt;td class="brand-name"&gt;&lt;strong&gt;Myriadplay&lt;/strong&gt;&lt;/td&gt;</w:t>
        <w:br/>
        <w:t xml:space="preserve">            &lt;td&gt;£25 Bet + 50 Free Spins&lt;/td&gt;</w:t>
        <w:br/>
        <w:t xml:space="preserve">            &lt;td&gt;No (Deposit Required)&lt;/td&gt;</w:t>
        <w:br/>
        <w:t xml:space="preserve">            &lt;td&gt;1.5+&lt;/td&gt;</w:t>
        <w:br/>
        <w:t xml:space="preserve">            &lt;td&gt;2x Rollover&lt;/td&gt;</w:t>
        <w:br/>
        <w:t xml:space="preserve">            &lt;td&gt;14 Days&lt;/td&gt;</w:t>
        <w:br/>
        <w:t xml:space="preserve">            &lt;td&gt;iOS/Android ⭐4.3&lt;/td&gt;</w:t>
        <w:br/>
        <w:t xml:space="preserve">        &lt;/tr&gt;</w:t>
        <w:br/>
        <w:t xml:space="preserve">        &lt;tr&gt;</w:t>
        <w:br/>
        <w:t xml:space="preserve">            &lt;td class="brand-name"&gt;&lt;strong&gt;7Bet&lt;/strong&gt;&lt;/td&gt;</w:t>
        <w:br/>
        <w:t xml:space="preserve">            &lt;td&gt;£20 Free Bet (Matched)&lt;/td&gt;</w:t>
        <w:br/>
        <w:t xml:space="preserve">            &lt;td&gt;No (Deposit Required)&lt;/td&gt;</w:t>
        <w:br/>
        <w:t xml:space="preserve">            &lt;td&gt;1/2 (1.5) - Low&lt;/td&gt;</w:t>
        <w:br/>
        <w:t xml:space="preserve">            &lt;td&gt;1x Rollover&lt;/td&gt;</w:t>
        <w:br/>
        <w:t xml:space="preserve">            &lt;td&gt;7 Days&lt;/td&gt;</w:t>
        <w:br/>
        <w:t xml:space="preserve">            &lt;td&gt;iOS/Android ⭐4.2&lt;/td&gt;</w:t>
        <w:br/>
        <w:t xml:space="preserve">        &lt;/tr&gt;</w:t>
        <w:br/>
        <w:t xml:space="preserve">        &lt;tr&gt;</w:t>
        <w:br/>
        <w:t xml:space="preserve">            &lt;td class="brand-name"&gt;&lt;strong&gt;Mr Luck&lt;/strong&gt;&lt;/td&gt;</w:t>
        <w:br/>
        <w:t xml:space="preserve">            &lt;td&gt;£15 Free Bet&lt;/td&gt;</w:t>
        <w:br/>
        <w:t xml:space="preserve">            &lt;td&gt;No (Deposit Required)&lt;/td&gt;</w:t>
        <w:br/>
        <w:t xml:space="preserve">            &lt;td&gt;Evens (2.0)&lt;/td&gt;</w:t>
        <w:br/>
        <w:t xml:space="preserve">            &lt;td&gt;None (Instant)&lt;/td&gt;</w:t>
        <w:br/>
        <w:t xml:space="preserve">            &lt;td&gt;7 Days&lt;/td&gt;</w:t>
        <w:br/>
        <w:t xml:space="preserve">            &lt;td&gt;iOS/Android ⭐4.1&lt;/td&gt;</w:t>
        <w:br/>
        <w:t xml:space="preserve">        &lt;/tr&gt;</w:t>
        <w:br/>
        <w:t xml:space="preserve">        &lt;tr&gt;</w:t>
        <w:br/>
        <w:t xml:space="preserve">            &lt;td class="brand-name"&gt;&lt;strong&gt;MogoBet&lt;/strong&gt;&lt;/td&gt;</w:t>
        <w:br/>
        <w:t xml:space="preserve">            &lt;td&gt;£20 Free Bet + Weekly&lt;/td&gt;</w:t>
        <w:br/>
        <w:t xml:space="preserve">            &lt;td&gt;No (Deposit Required)&lt;/td&gt;</w:t>
        <w:br/>
        <w:t xml:space="preserve">            &lt;td&gt;Evens (2.0)&lt;/td&gt;</w:t>
        <w:br/>
        <w:t xml:space="preserve">            &lt;td&gt;1x Rollover&lt;/td&gt;</w:t>
        <w:br/>
        <w:t xml:space="preserve">            &lt;td&gt;7 Days (Weekly Refresh)&lt;/td&gt;</w:t>
        <w:br/>
        <w:t xml:space="preserve">            &lt;td&gt;iOS/Android ⭐4.0&lt;/td&gt;</w:t>
        <w:br/>
        <w:t xml:space="preserve">        &lt;/tr&gt;</w:t>
        <w:br/>
        <w:t xml:space="preserve">    &lt;/tbody&gt;</w:t>
        <w:br/>
        <w:t>&lt;/table&gt;</w:t>
        <w:br/>
        <w:br/>
        <w:t>&lt;style&gt;</w:t>
        <w:br/>
        <w:t>.free-bet-comparison-table {</w:t>
        <w:br/>
        <w:t xml:space="preserve">    width: 100%;</w:t>
        <w:br/>
        <w:t xml:space="preserve">    border-collapse: collapse;</w:t>
        <w:br/>
        <w:t xml:space="preserve">    margin: 2rem 0;</w:t>
        <w:br/>
        <w:t xml:space="preserve">    font-size: 14px;</w:t>
        <w:br/>
        <w:t xml:space="preserve">    box-shadow: 0 2px 8px rgba(0,0,0,0.1);</w:t>
        <w:br/>
        <w:t>}</w:t>
        <w:br/>
        <w:br/>
        <w:t>.free-bet-comparison-table thead {</w:t>
        <w:br/>
        <w:t xml:space="preserve">    background: linear-gradient(135deg, #1565c0 0%, #0d47a1 100%);</w:t>
        <w:br/>
        <w:t xml:space="preserve">    color: white;</w:t>
        <w:br/>
        <w:t xml:space="preserve">    position: sticky;</w:t>
        <w:br/>
        <w:t xml:space="preserve">    top: 0;</w:t>
        <w:br/>
        <w:t>}</w:t>
        <w:br/>
        <w:br/>
        <w:t>.free-bet-comparison-table th {</w:t>
        <w:br/>
        <w:t xml:space="preserve">    padding: 12px 15px;</w:t>
        <w:br/>
        <w:t xml:space="preserve">    text-align: left;</w:t>
        <w:br/>
        <w:t xml:space="preserve">    font-weight: 600;</w:t>
        <w:br/>
        <w:t xml:space="preserve">    border-bottom: 2px solid #0d47a1;</w:t>
        <w:br/>
        <w:t xml:space="preserve">    cursor: pointer;</w:t>
        <w:br/>
        <w:t xml:space="preserve">    user-select: none;</w:t>
        <w:br/>
        <w:t>}</w:t>
        <w:br/>
        <w:br/>
        <w:t>.free-bet-comparison-table th.sortable:hover {</w:t>
        <w:br/>
        <w:t xml:space="preserve">    background: linear-gradient(135deg, #1976d2 0%, #1565c0 100%);</w:t>
        <w:br/>
        <w:t>}</w:t>
        <w:br/>
        <w:br/>
        <w:t>.free-bet-comparison-table td {</w:t>
        <w:br/>
        <w:t xml:space="preserve">    padding: 12px 15px;</w:t>
        <w:br/>
        <w:t xml:space="preserve">    border-bottom: 1px solid #e0e0e0;</w:t>
        <w:br/>
        <w:t>}</w:t>
        <w:br/>
        <w:br/>
        <w:t>.free-bet-comparison-table tbody tr:hover {</w:t>
        <w:br/>
        <w:t xml:space="preserve">    background: #f5f5f5;</w:t>
        <w:br/>
        <w:t>}</w:t>
        <w:br/>
        <w:br/>
        <w:t>.free-bet-comparison-table .brand-name {</w:t>
        <w:br/>
        <w:t xml:space="preserve">    font-weight: 600;</w:t>
        <w:br/>
        <w:t xml:space="preserve">    color: #1565c0;</w:t>
        <w:br/>
        <w:t>}</w:t>
        <w:br/>
        <w:br/>
        <w:t>@media (max-width: 768px) {</w:t>
        <w:br/>
        <w:t xml:space="preserve">    .free-bet-comparison-table {</w:t>
        <w:br/>
        <w:t xml:space="preserve">        font-size: 12px;</w:t>
        <w:br/>
        <w:t xml:space="preserve">    }</w:t>
        <w:br/>
        <w:t xml:space="preserve">    .free-bet-comparison-table th,</w:t>
        <w:br/>
        <w:t xml:space="preserve">    .free-bet-comparison-table td {</w:t>
        <w:br/>
        <w:t xml:space="preserve">        padding: 8px 10px;</w:t>
        <w:br/>
        <w:t xml:space="preserve">    }</w:t>
        <w:br/>
        <w:t>}</w:t>
        <w:br/>
        <w:t>&lt;/style&gt;</w:t>
        <w:br/>
        <w:br/>
        <w:t>&lt;script&gt;</w:t>
        <w:br/>
        <w:t>function sortTable(columnIndex) {</w:t>
        <w:br/>
        <w:t xml:space="preserve">    const table = document.getElementById('comparisonTable');</w:t>
        <w:br/>
        <w:t xml:space="preserve">    const rows = Array.from(table.querySelector('tbody').querySelectorAll('tr'));</w:t>
        <w:br/>
        <w:t xml:space="preserve">    let isAscending = true;</w:t>
        <w:br/>
        <w:br/>
        <w:t xml:space="preserve">    if (table.sortOrder === columnIndex) {</w:t>
        <w:br/>
        <w:t xml:space="preserve">        isAscending = !table.sortAscending;</w:t>
        <w:br/>
        <w:t xml:space="preserve">    }</w:t>
        <w:br/>
        <w:br/>
        <w:t xml:space="preserve">    rows.sort((a, b) =&gt; {</w:t>
        <w:br/>
        <w:t xml:space="preserve">        const aValue = a.cells[columnIndex].textContent.trim();</w:t>
        <w:br/>
        <w:t xml:space="preserve">        const bValue = b.cells[columnIndex].textContent.trim();</w:t>
        <w:br/>
        <w:br/>
        <w:t xml:space="preserve">        // Try numeric comparison first</w:t>
        <w:br/>
        <w:t xml:space="preserve">        const aNum = parseFloat(aValue);</w:t>
        <w:br/>
        <w:t xml:space="preserve">        const bNum = parseFloat(bValue);</w:t>
        <w:br/>
        <w:br/>
        <w:t xml:space="preserve">        if (!isNaN(aNum) &amp;&amp; !isNaN(bNum)) {</w:t>
        <w:br/>
        <w:t xml:space="preserve">            return isAscending ? aNum - bNum : bNum - aNum;</w:t>
        <w:br/>
        <w:t xml:space="preserve">        }</w:t>
        <w:br/>
        <w:br/>
        <w:t xml:space="preserve">        // String comparison</w:t>
        <w:br/>
        <w:t xml:space="preserve">        return isAscending</w:t>
        <w:br/>
        <w:t xml:space="preserve">            ? aValue.localeCompare(bValue)</w:t>
        <w:br/>
        <w:t xml:space="preserve">            : bValue.localeCompare(aValue);</w:t>
        <w:br/>
        <w:t xml:space="preserve">    });</w:t>
        <w:br/>
        <w:br/>
        <w:t xml:space="preserve">    rows.forEach(row =&gt; table.querySelector('tbody').appendChild(row));</w:t>
        <w:br/>
        <w:t xml:space="preserve">    table.sortOrder = columnIndex;</w:t>
        <w:br/>
        <w:t xml:space="preserve">    table.sortAscending = isAscending;</w:t>
        <w:br/>
        <w:t>}</w:t>
        <w:br/>
        <w:t>&lt;/script&gt;</w:t>
      </w:r>
    </w:p>
    <w:p/>
    <w:p/>
    <w:p>
      <w:pPr>
        <w:pStyle w:val="Heading2"/>
      </w:pPr>
      <w:r>
        <w:rPr>
          <w:b/>
          <w:color w:val="2E7D32"/>
          <w:sz w:val="32"/>
        </w:rPr>
        <w:t>FREE BET CALCULATOR (Interactive HTML/JS)</w:t>
      </w:r>
    </w:p>
    <w:p/>
    <w:p>
      <w:pPr>
        <w:pStyle w:val="NoSpacing"/>
        <w:spacing w:before="120" w:after="120"/>
        <w:ind w:left="720"/>
      </w:pPr>
      <w:r>
        <w:rPr>
          <w:rFonts w:ascii="Courier New" w:hAnsi="Courier New"/>
          <w:sz w:val="18"/>
        </w:rPr>
        <w:t>&lt;div class="free-bet-calculator-container"&gt;</w:t>
        <w:br/>
        <w:t xml:space="preserve">    &lt;h3&gt;Free Bet Calculator&lt;/h3&gt;</w:t>
        <w:br/>
        <w:t xml:space="preserve">    &lt;p class="calc-subtitle"&gt;Calculate your real returns (stake is NOT returned with winnings)&lt;/p&gt;</w:t>
        <w:br/>
        <w:br/>
        <w:t xml:space="preserve">    &lt;div class="calculator-grid"&gt;</w:t>
        <w:br/>
        <w:t xml:space="preserve">        &lt;div class="calc-input-group"&gt;</w:t>
        <w:br/>
        <w:t xml:space="preserve">            &lt;label for="freeBetAmount"&gt;Free Bet Amount (£)&lt;/label&gt;</w:t>
        <w:br/>
        <w:t xml:space="preserve">            &lt;input type="number" id="freeBetAmount" placeholder="e.g., 50" value="50" min="0" max="1000" step="1"&gt;</w:t>
        <w:br/>
        <w:t xml:space="preserve">        &lt;/div&gt;</w:t>
        <w:br/>
        <w:br/>
        <w:t xml:space="preserve">        &lt;div class="calc-input-group"&gt;</w:t>
        <w:br/>
        <w:t xml:space="preserve">            &lt;label for="betOdds"&gt;Odds (Decimal)&lt;/label&gt;</w:t>
        <w:br/>
        <w:t xml:space="preserve">            &lt;input type="number" id="betOdds" placeholder="e.g., 2.5" value="2.5" min="1" max="100" step="0.1"&gt;</w:t>
        <w:br/>
        <w:t xml:space="preserve">        &lt;/div&gt;</w:t>
        <w:br/>
        <w:br/>
        <w:t xml:space="preserve">        &lt;div class="calc-input-group"&gt;</w:t>
        <w:br/>
        <w:t xml:space="preserve">            &lt;label for="wageringMultiplier"&gt;Wagering Multiplier (e.g., 1x, 3x)&lt;/label&gt;</w:t>
        <w:br/>
        <w:t xml:space="preserve">            &lt;input type="number" id="wageringMultiplier" placeholder="e.g., 1" value="1" min="1" max="10" step="0.5"&gt;</w:t>
        <w:br/>
        <w:t xml:space="preserve">        &lt;/div&gt;</w:t>
        <w:br/>
        <w:t xml:space="preserve">    &lt;/div&gt;</w:t>
        <w:br/>
        <w:br/>
        <w:t xml:space="preserve">    &lt;button onclick="calculateFreeBet()" class="calc-button"&gt;Calculate Returns&lt;/button&gt;</w:t>
        <w:br/>
        <w:br/>
        <w:t xml:space="preserve">    &lt;div id="calcResults" class="calc-results" style="display: none;"&gt;</w:t>
        <w:br/>
        <w:t xml:space="preserve">        &lt;div class="result-item"&gt;</w:t>
        <w:br/>
        <w:t xml:space="preserve">            &lt;span class="result-label"&gt;Win Amount (If Bet Wins):&lt;/span&gt;</w:t>
        <w:br/>
        <w:t xml:space="preserve">            &lt;span class="result-value" id="winAmount"&gt;£0.00&lt;/span&gt;</w:t>
        <w:br/>
        <w:t xml:space="preserve">        &lt;/div&gt;</w:t>
        <w:br/>
        <w:t xml:space="preserve">        &lt;div class="result-item"&gt;</w:t>
        <w:br/>
        <w:t xml:space="preserve">            &lt;span class="result-label"&gt;Turnover Required (Wagering):&lt;/span&gt;</w:t>
        <w:br/>
        <w:t xml:space="preserve">            &lt;span class="result-value" id="turnoverRequired"&gt;£0.00&lt;/span&gt;</w:t>
        <w:br/>
        <w:t xml:space="preserve">        &lt;/div&gt;</w:t>
        <w:br/>
        <w:t xml:space="preserve">        &lt;div class="result-item highlight"&gt;</w:t>
        <w:br/>
        <w:t xml:space="preserve">            &lt;span class="result-label"&gt;True Net Profit (After Wager):&lt;/span&gt;</w:t>
        <w:br/>
        <w:t xml:space="preserve">            &lt;span class="result-value" id="netProfit"&gt;£0.00&lt;/span&gt;</w:t>
        <w:br/>
        <w:t xml:space="preserve">        &lt;/div&gt;</w:t>
        <w:br/>
        <w:t xml:space="preserve">        &lt;div class="result-note"&gt;</w:t>
        <w:br/>
        <w:t xml:space="preserve">            ⚠️ Note: If your bet loses, you receive £0. Free bets are risk-free for the bettor, profit only if the selection wins.</w:t>
        <w:br/>
        <w:t xml:space="preserve">        &lt;/div&gt;</w:t>
        <w:br/>
        <w:t xml:space="preserve">    &lt;/div&gt;</w:t>
        <w:br/>
        <w:t>&lt;/div&gt;</w:t>
        <w:br/>
        <w:br/>
        <w:t>&lt;style&gt;</w:t>
        <w:br/>
        <w:t>.free-bet-calculator-container {</w:t>
        <w:br/>
        <w:t xml:space="preserve">    background: #f9f9f9;</w:t>
        <w:br/>
        <w:t xml:space="preserve">    border: 2px solid #1565c0;</w:t>
        <w:br/>
        <w:t xml:space="preserve">    border-radius: 8px;</w:t>
        <w:br/>
        <w:t xml:space="preserve">    padding: 2rem;</w:t>
        <w:br/>
        <w:t xml:space="preserve">    margin: 2rem 0;</w:t>
        <w:br/>
        <w:t>}</w:t>
        <w:br/>
        <w:br/>
        <w:t>.free-bet-calculator-container h3 {</w:t>
        <w:br/>
        <w:t xml:space="preserve">    margin: 0 0 0.5rem 0;</w:t>
        <w:br/>
        <w:t xml:space="preserve">    color: #0d47a1;</w:t>
        <w:br/>
        <w:t>}</w:t>
        <w:br/>
        <w:br/>
        <w:t>.calc-subtitle {</w:t>
        <w:br/>
        <w:t xml:space="preserve">    font-size: 13px;</w:t>
        <w:br/>
        <w:t xml:space="preserve">    color: #666;</w:t>
        <w:br/>
        <w:t xml:space="preserve">    margin: 0 0 1.5rem 0;</w:t>
        <w:br/>
        <w:t xml:space="preserve">    font-style: italic;</w:t>
        <w:br/>
        <w:t>}</w:t>
        <w:br/>
        <w:br/>
        <w:t>.calculator-grid {</w:t>
        <w:br/>
        <w:t xml:space="preserve">    display: grid;</w:t>
        <w:br/>
        <w:t xml:space="preserve">    grid-template-columns: repeat(auto-fit, minmax(200px, 1fr));</w:t>
        <w:br/>
        <w:t xml:space="preserve">    gap: 1.5rem;</w:t>
        <w:br/>
        <w:t xml:space="preserve">    margin: 1.5rem 0;</w:t>
        <w:br/>
        <w:t>}</w:t>
        <w:br/>
        <w:br/>
        <w:t>.calc-input-group {</w:t>
        <w:br/>
        <w:t xml:space="preserve">    display: flex;</w:t>
        <w:br/>
        <w:t xml:space="preserve">    flex-direction: column;</w:t>
        <w:br/>
        <w:t>}</w:t>
        <w:br/>
        <w:br/>
        <w:t>.calc-input-group label {</w:t>
        <w:br/>
        <w:t xml:space="preserve">    font-weight: 600;</w:t>
        <w:br/>
        <w:t xml:space="preserve">    font-size: 13px;</w:t>
        <w:br/>
        <w:t xml:space="preserve">    margin-bottom: 0.5rem;</w:t>
        <w:br/>
        <w:t xml:space="preserve">    color: #333;</w:t>
        <w:br/>
        <w:t>}</w:t>
        <w:br/>
        <w:br/>
        <w:t>.calc-input-group input {</w:t>
        <w:br/>
        <w:t xml:space="preserve">    padding: 0.75rem;</w:t>
        <w:br/>
        <w:t xml:space="preserve">    border: 1px solid #ddd;</w:t>
        <w:br/>
        <w:t xml:space="preserve">    border-radius: 4px;</w:t>
        <w:br/>
        <w:t xml:space="preserve">    font-size: 14px;</w:t>
        <w:br/>
        <w:t>}</w:t>
        <w:br/>
        <w:br/>
        <w:t>.calc-input-group input:focus {</w:t>
        <w:br/>
        <w:t xml:space="preserve">    outline: none;</w:t>
        <w:br/>
        <w:t xml:space="preserve">    border-color: #1565c0;</w:t>
        <w:br/>
        <w:t xml:space="preserve">    box-shadow: 0 0 0 3px rgba(21, 101, 192, 0.1);</w:t>
        <w:br/>
        <w:t>}</w:t>
        <w:br/>
        <w:br/>
        <w:t>.calc-button {</w:t>
        <w:br/>
        <w:t xml:space="preserve">    background: linear-gradient(135deg, #1565c0 0%, #0d47a1 100%);</w:t>
        <w:br/>
        <w:t xml:space="preserve">    color: white;</w:t>
        <w:br/>
        <w:t xml:space="preserve">    padding: 0.75rem 2rem;</w:t>
        <w:br/>
        <w:t xml:space="preserve">    border: none;</w:t>
        <w:br/>
        <w:t xml:space="preserve">    border-radius: 4px;</w:t>
        <w:br/>
        <w:t xml:space="preserve">    font-size: 14px;</w:t>
        <w:br/>
        <w:t xml:space="preserve">    font-weight: 600;</w:t>
        <w:br/>
        <w:t xml:space="preserve">    cursor: pointer;</w:t>
        <w:br/>
        <w:t xml:space="preserve">    transition: all 0.3s ease;</w:t>
        <w:br/>
        <w:t>}</w:t>
        <w:br/>
        <w:br/>
        <w:t>.calc-button:hover {</w:t>
        <w:br/>
        <w:t xml:space="preserve">    background: linear-gradient(135deg, #1976d2 0%, #1565c0 100%);</w:t>
        <w:br/>
        <w:t xml:space="preserve">    box-shadow: 0 4px 12px rgba(21, 101, 192, 0.3);</w:t>
        <w:br/>
        <w:t>}</w:t>
        <w:br/>
        <w:br/>
        <w:t>.calc-results {</w:t>
        <w:br/>
        <w:t xml:space="preserve">    background: white;</w:t>
        <w:br/>
        <w:t xml:space="preserve">    border: 1px solid #e0e0e0;</w:t>
        <w:br/>
        <w:t xml:space="preserve">    border-radius: 4px;</w:t>
        <w:br/>
        <w:t xml:space="preserve">    padding: 1.5rem;</w:t>
        <w:br/>
        <w:t xml:space="preserve">    margin-top: 1.5rem;</w:t>
        <w:br/>
        <w:t>}</w:t>
        <w:br/>
        <w:br/>
        <w:t>.result-item {</w:t>
        <w:br/>
        <w:t xml:space="preserve">    display: flex;</w:t>
        <w:br/>
        <w:t xml:space="preserve">    justify-content: space-between;</w:t>
        <w:br/>
        <w:t xml:space="preserve">    padding: 0.75rem 0;</w:t>
        <w:br/>
        <w:t xml:space="preserve">    border-bottom: 1px solid #f0f0f0;</w:t>
        <w:br/>
        <w:t>}</w:t>
        <w:br/>
        <w:br/>
        <w:t>.result-item.highlight {</w:t>
        <w:br/>
        <w:t xml:space="preserve">    background: #e8f5e9;</w:t>
        <w:br/>
        <w:t xml:space="preserve">    padding: 1rem;</w:t>
        <w:br/>
        <w:t xml:space="preserve">    border-radius: 4px;</w:t>
        <w:br/>
        <w:t xml:space="preserve">    border: none;</w:t>
        <w:br/>
        <w:t xml:space="preserve">    margin: 1rem 0;</w:t>
        <w:br/>
        <w:t>}</w:t>
        <w:br/>
        <w:br/>
        <w:t>.result-label {</w:t>
        <w:br/>
        <w:t xml:space="preserve">    font-weight: 600;</w:t>
        <w:br/>
        <w:t xml:space="preserve">    color: #333;</w:t>
        <w:br/>
        <w:t>}</w:t>
        <w:br/>
        <w:br/>
        <w:t>.result-value {</w:t>
        <w:br/>
        <w:t xml:space="preserve">    font-size: 16px;</w:t>
        <w:br/>
        <w:t xml:space="preserve">    font-weight: 700;</w:t>
        <w:br/>
        <w:t xml:space="preserve">    color: #1565c0;</w:t>
        <w:br/>
        <w:t>}</w:t>
        <w:br/>
        <w:br/>
        <w:t>.result-item.highlight .result-value {</w:t>
        <w:br/>
        <w:t xml:space="preserve">    color: #2e7d32;</w:t>
        <w:br/>
        <w:t>}</w:t>
        <w:br/>
        <w:br/>
        <w:t>.result-note {</w:t>
        <w:br/>
        <w:t xml:space="preserve">    font-size: 12px;</w:t>
        <w:br/>
        <w:t xml:space="preserve">    color: #d32f2f;</w:t>
        <w:br/>
        <w:t xml:space="preserve">    margin-top: 1rem;</w:t>
        <w:br/>
        <w:t xml:space="preserve">    padding-top: 1rem;</w:t>
        <w:br/>
        <w:t xml:space="preserve">    border-top: 1px solid #f0f0f0;</w:t>
        <w:br/>
        <w:t xml:space="preserve">    line-height: 1.5;</w:t>
        <w:br/>
        <w:t>}</w:t>
        <w:br/>
        <w:br/>
        <w:t>@media (max-width: 768px) {</w:t>
        <w:br/>
        <w:t xml:space="preserve">    .calculator-grid {</w:t>
        <w:br/>
        <w:t xml:space="preserve">        grid-template-columns: 1fr;</w:t>
        <w:br/>
        <w:t xml:space="preserve">    }</w:t>
        <w:br/>
        <w:t>}</w:t>
        <w:br/>
        <w:t>&lt;/style&gt;</w:t>
        <w:br/>
        <w:br/>
        <w:t>&lt;script&gt;</w:t>
        <w:br/>
        <w:t>function calculateFreeBet() {</w:t>
        <w:br/>
        <w:t xml:space="preserve">    const freeBetAmount = parseFloat(document.getElementById('freeBetAmount').value) || 0;</w:t>
        <w:br/>
        <w:t xml:space="preserve">    const betOdds = parseFloat(document.getElementById('betOdds').value) || 1;</w:t>
        <w:br/>
        <w:t xml:space="preserve">    const wageringMultiplier = parseFloat(document.getElementById('wageringMultiplier').value) || 1;</w:t>
        <w:br/>
        <w:br/>
        <w:t xml:space="preserve">    // If bet wins: (stake × odds) - stake = profit (stake NOT returned)</w:t>
        <w:br/>
        <w:t xml:space="preserve">    const winAmount = (freeBetAmount * betOdds) - freeBetAmount;</w:t>
        <w:br/>
        <w:br/>
        <w:t xml:space="preserve">    // Turnover required = free bet amount × wagering multiplier</w:t>
        <w:br/>
        <w:t xml:space="preserve">    const turnoverRequired = freeBetAmount * wageringMultiplier;</w:t>
        <w:br/>
        <w:br/>
        <w:t xml:space="preserve">    // Net profit = winnings minus the turnover barrier effect</w:t>
        <w:br/>
        <w:t xml:space="preserve">    const netProfit = winAmount &gt; 0 ? winAmount - (freeBetAmount * (wageringMultiplier - 1)) : 0;</w:t>
        <w:br/>
        <w:br/>
        <w:t xml:space="preserve">    document.getElementById('winAmount').textContent = '£' + winAmount.toFixed(2);</w:t>
        <w:br/>
        <w:t xml:space="preserve">    document.getElementById('turnoverRequired').textContent = '£' + turnoverRequired.toFixed(2);</w:t>
        <w:br/>
        <w:t xml:space="preserve">    document.getElementById('netProfit').textContent = '£' + Math.max(0, netProfit).toFixed(2);</w:t>
        <w:br/>
        <w:t xml:space="preserve">    document.getElementById('calcResults').style.display = 'block';</w:t>
        <w:br/>
        <w:t>}</w:t>
        <w:br/>
        <w:br/>
        <w:t>// Calculate on page load with default values</w:t>
        <w:br/>
        <w:t>window.addEventListener('load', calculateFreeBet);</w:t>
        <w:br/>
        <w:br/>
        <w:t>// Recalculate on input change</w:t>
        <w:br/>
        <w:t>document.getElementById('freeBetAmount').addEventListener('change', calculateFreeBet);</w:t>
        <w:br/>
        <w:t>document.getElementById('betOdds').addEventListener('change', calculateFreeBet);</w:t>
        <w:br/>
        <w:t>document.getElementById('wageringMultiplier').addEventListener('change', calculateFreeBet);</w:t>
        <w:br/>
        <w:t>&lt;/script&gt;</w:t>
      </w:r>
    </w:p>
    <w:p/>
    <w:p/>
    <w:p>
      <w:pPr>
        <w:pStyle w:val="Heading2"/>
      </w:pPr>
      <w:r>
        <w:rPr>
          <w:b/>
          <w:color w:val="2E7D32"/>
          <w:sz w:val="32"/>
        </w:rPr>
        <w:t>BRAND T&amp;Cs SUMMARIES (All 7 Brands)</w:t>
      </w:r>
    </w:p>
    <w:p/>
    <w:p>
      <w:pPr>
        <w:pStyle w:val="Heading3"/>
      </w:pPr>
      <w:r>
        <w:rPr>
          <w:b/>
          <w:color w:val="333333"/>
          <w:sz w:val="28"/>
        </w:rPr>
        <w:t>1. Bet442 - Free Bet T&amp;Cs Summary</w:t>
      </w:r>
    </w:p>
    <w:p>
      <w:pPr>
        <w:pStyle w:val="ListBullet"/>
        <w:spacing w:after="60"/>
        <w:ind w:left="360"/>
      </w:pPr>
      <w:r>
        <w:t>Offer: £50 free bet on first deposit (min £10)</w:t>
      </w:r>
    </w:p>
    <w:p>
      <w:pPr>
        <w:pStyle w:val="ListBullet"/>
        <w:spacing w:after="60"/>
        <w:ind w:left="360"/>
      </w:pPr>
      <w:r>
        <w:t>Wagering: 1x rollover on free bet amount; stake not returned with winnings</w:t>
      </w:r>
    </w:p>
    <w:p>
      <w:pPr>
        <w:pStyle w:val="ListBullet"/>
        <w:spacing w:after="60"/>
        <w:ind w:left="360"/>
      </w:pPr>
      <w:r>
        <w:t>Minimum Odds: Evens (2.0) or higher; system bets/accumulators prohibited</w:t>
      </w:r>
    </w:p>
    <w:p>
      <w:pPr>
        <w:pStyle w:val="ListBullet"/>
        <w:spacing w:after="60"/>
        <w:ind w:left="360"/>
      </w:pPr>
      <w:r>
        <w:t>Expiry: 7 days from issue; unused free bets forfeit; valid on selected sports only</w:t>
      </w:r>
    </w:p>
    <w:p/>
    <w:p>
      <w:pPr>
        <w:pStyle w:val="Heading3"/>
      </w:pPr>
      <w:r>
        <w:rPr>
          <w:b/>
          <w:color w:val="333333"/>
          <w:sz w:val="28"/>
        </w:rPr>
        <w:t>2. LuckyMate - Free Bet T&amp;Cs Summary</w:t>
      </w:r>
    </w:p>
    <w:p>
      <w:pPr>
        <w:pStyle w:val="ListBullet"/>
        <w:spacing w:after="60"/>
        <w:ind w:left="360"/>
      </w:pPr>
      <w:r>
        <w:t>Offer: £40 free bet + £5 no deposit bonus (instant registration)</w:t>
      </w:r>
    </w:p>
    <w:p>
      <w:pPr>
        <w:pStyle w:val="ListBullet"/>
        <w:spacing w:after="60"/>
        <w:ind w:left="360"/>
      </w:pPr>
      <w:r>
        <w:t>Wagering: 1x on deposit bonus, 1x on free bet; combined turnover £100+ required</w:t>
      </w:r>
    </w:p>
    <w:p>
      <w:pPr>
        <w:pStyle w:val="ListBullet"/>
        <w:spacing w:after="60"/>
        <w:ind w:left="360"/>
      </w:pPr>
      <w:r>
        <w:t>Minimum Odds: 1.5+ for all bets; free bets not combinable with cash bets</w:t>
      </w:r>
    </w:p>
    <w:p>
      <w:pPr>
        <w:pStyle w:val="ListBullet"/>
        <w:spacing w:after="60"/>
        <w:ind w:left="360"/>
      </w:pPr>
      <w:r>
        <w:t>Expiry: 30 days from issue; bonus funds fully segregated; mobile app claim only</w:t>
      </w:r>
    </w:p>
    <w:p/>
    <w:p>
      <w:pPr>
        <w:pStyle w:val="Heading3"/>
      </w:pPr>
      <w:r>
        <w:rPr>
          <w:b/>
          <w:color w:val="333333"/>
          <w:sz w:val="28"/>
        </w:rPr>
        <w:t>3. NRGbet - Free Bet T&amp;Cs Summary</w:t>
      </w:r>
    </w:p>
    <w:p>
      <w:pPr>
        <w:pStyle w:val="ListBullet"/>
        <w:spacing w:after="60"/>
        <w:ind w:left="360"/>
      </w:pPr>
      <w:r>
        <w:t>Offer: £30 free bet welcome + £10 daily no-deposit refreshes</w:t>
      </w:r>
    </w:p>
    <w:p>
      <w:pPr>
        <w:pStyle w:val="ListBullet"/>
        <w:spacing w:after="60"/>
        <w:ind w:left="360"/>
      </w:pPr>
      <w:r>
        <w:t>Wagering: No wagering requirement (credited daily, withdraw immediately post-win)</w:t>
      </w:r>
    </w:p>
    <w:p>
      <w:pPr>
        <w:pStyle w:val="ListBullet"/>
        <w:spacing w:after="60"/>
        <w:ind w:left="360"/>
      </w:pPr>
      <w:r>
        <w:t>Minimum Odds: Evens (2.0) minimum; single bets only (no system bets)</w:t>
      </w:r>
    </w:p>
    <w:p>
      <w:pPr>
        <w:pStyle w:val="ListBullet"/>
        <w:spacing w:after="60"/>
        <w:ind w:left="360"/>
      </w:pPr>
      <w:r>
        <w:t>Expiry: 24 hours per daily free bet; new offer every calendar day at 00:01 GMT</w:t>
      </w:r>
    </w:p>
    <w:p/>
    <w:p>
      <w:pPr>
        <w:pStyle w:val="Heading3"/>
      </w:pPr>
      <w:r>
        <w:rPr>
          <w:b/>
          <w:color w:val="333333"/>
          <w:sz w:val="28"/>
        </w:rPr>
        <w:t>4. Myriadplay - Free Bet T&amp;Cs Summary</w:t>
      </w:r>
    </w:p>
    <w:p>
      <w:pPr>
        <w:pStyle w:val="ListBullet"/>
        <w:spacing w:after="60"/>
        <w:ind w:left="360"/>
      </w:pPr>
      <w:r>
        <w:t>Offer: £25 free bet + 50 free spins (combined welcome package)</w:t>
      </w:r>
    </w:p>
    <w:p>
      <w:pPr>
        <w:pStyle w:val="ListBullet"/>
        <w:spacing w:after="60"/>
        <w:ind w:left="360"/>
      </w:pPr>
      <w:r>
        <w:t>Wagering: 2x wagering requirement on free bet value; free spins have 25x wagering</w:t>
      </w:r>
    </w:p>
    <w:p>
      <w:pPr>
        <w:pStyle w:val="ListBullet"/>
        <w:spacing w:after="60"/>
        <w:ind w:left="360"/>
      </w:pPr>
      <w:r>
        <w:t>Minimum Odds: 1.5+ for sports, standard RTP 96%+ for spins</w:t>
      </w:r>
    </w:p>
    <w:p>
      <w:pPr>
        <w:pStyle w:val="ListBullet"/>
        <w:spacing w:after="60"/>
        <w:ind w:left="360"/>
      </w:pPr>
      <w:r>
        <w:t>Expiry: 14 days; cannot combine free bet + spins on single wager; sports/casino separate</w:t>
      </w:r>
    </w:p>
    <w:p/>
    <w:p>
      <w:pPr>
        <w:pStyle w:val="Heading3"/>
      </w:pPr>
      <w:r>
        <w:rPr>
          <w:b/>
          <w:color w:val="333333"/>
          <w:sz w:val="28"/>
        </w:rPr>
        <w:t>5. 7Bet - Free Bet T&amp;Cs Summary</w:t>
      </w:r>
    </w:p>
    <w:p>
      <w:pPr>
        <w:pStyle w:val="ListBullet"/>
        <w:spacing w:after="60"/>
        <w:ind w:left="360"/>
      </w:pPr>
      <w:r>
        <w:t>Offer: £20 matched free bet (your first bet matched, up to £20)</w:t>
      </w:r>
    </w:p>
    <w:p>
      <w:pPr>
        <w:pStyle w:val="ListBullet"/>
        <w:spacing w:after="60"/>
        <w:ind w:left="360"/>
      </w:pPr>
      <w:r>
        <w:t>Wagering: 1x rollover; applied automatically when qualifying bet settles</w:t>
      </w:r>
    </w:p>
    <w:p>
      <w:pPr>
        <w:pStyle w:val="ListBullet"/>
        <w:spacing w:after="60"/>
        <w:ind w:left="360"/>
      </w:pPr>
      <w:r>
        <w:t>Minimum Odds: 1/2 (1.5 decimal) - exceptionally low for cautious bettors</w:t>
      </w:r>
    </w:p>
    <w:p>
      <w:pPr>
        <w:pStyle w:val="ListBullet"/>
        <w:spacing w:after="60"/>
        <w:ind w:left="360"/>
      </w:pPr>
      <w:r>
        <w:t>Expiry: 7 days; requires qualifying deposit of £5+ prior; instant credit on match</w:t>
      </w:r>
    </w:p>
    <w:p/>
    <w:p>
      <w:pPr>
        <w:pStyle w:val="Heading3"/>
      </w:pPr>
      <w:r>
        <w:rPr>
          <w:b/>
          <w:color w:val="333333"/>
          <w:sz w:val="28"/>
        </w:rPr>
        <w:t>6. Mr Luck - Free Bet T&amp;Cs Summary</w:t>
      </w:r>
    </w:p>
    <w:p>
      <w:pPr>
        <w:pStyle w:val="ListBullet"/>
        <w:spacing w:after="60"/>
        <w:ind w:left="360"/>
      </w:pPr>
      <w:r>
        <w:t>Offer: £15 free bet, credited instantly after £10+ deposit</w:t>
      </w:r>
    </w:p>
    <w:p>
      <w:pPr>
        <w:pStyle w:val="ListBullet"/>
        <w:spacing w:after="60"/>
        <w:ind w:left="360"/>
      </w:pPr>
      <w:r>
        <w:t>Wagering: None (instantly withdrawable after winning bet settles)</w:t>
      </w:r>
    </w:p>
    <w:p>
      <w:pPr>
        <w:pStyle w:val="ListBullet"/>
        <w:spacing w:after="60"/>
        <w:ind w:left="360"/>
      </w:pPr>
      <w:r>
        <w:t>Minimum Odds: Evens (2.0) and above; no odds manipulation restrictions</w:t>
      </w:r>
    </w:p>
    <w:p>
      <w:pPr>
        <w:pStyle w:val="ListBullet"/>
        <w:spacing w:after="60"/>
        <w:ind w:left="360"/>
      </w:pPr>
      <w:r>
        <w:t>Expiry: 7 days; no minimum bet count required; fastest UK payout option</w:t>
      </w:r>
    </w:p>
    <w:p/>
    <w:p>
      <w:pPr>
        <w:pStyle w:val="Heading3"/>
      </w:pPr>
      <w:r>
        <w:rPr>
          <w:b/>
          <w:color w:val="333333"/>
          <w:sz w:val="28"/>
        </w:rPr>
        <w:t>7. MogoBet - Free Bet T&amp;Cs Summary</w:t>
      </w:r>
    </w:p>
    <w:p>
      <w:pPr>
        <w:pStyle w:val="ListBullet"/>
        <w:spacing w:after="60"/>
        <w:ind w:left="360"/>
      </w:pPr>
      <w:r>
        <w:t>Offer: £20 welcome free bet + £10 weekly retention bonus</w:t>
      </w:r>
    </w:p>
    <w:p>
      <w:pPr>
        <w:pStyle w:val="ListBullet"/>
        <w:spacing w:after="60"/>
        <w:ind w:left="360"/>
      </w:pPr>
      <w:r>
        <w:t>Wagering: 1x welcome, 1x weekly bonus; combined turnover tracking required</w:t>
      </w:r>
    </w:p>
    <w:p>
      <w:pPr>
        <w:pStyle w:val="ListBullet"/>
        <w:spacing w:after="60"/>
        <w:ind w:left="360"/>
      </w:pPr>
      <w:r>
        <w:t>Minimum Odds: Evens (2.0); loyalty program multiplier (1.5x bonus value after 3rd week)</w:t>
      </w:r>
    </w:p>
    <w:p>
      <w:pPr>
        <w:pStyle w:val="ListBullet"/>
        <w:spacing w:after="60"/>
        <w:ind w:left="360"/>
      </w:pPr>
      <w:r>
        <w:t>Expiry: 7 days welcome; 7 days weekly; cumulative VIP tier increases bonus size (£15 → £25)</w:t>
      </w:r>
    </w:p>
    <w:p/>
    <w:p/>
    <w:p>
      <w:pPr>
        <w:pStyle w:val="Heading2"/>
      </w:pPr>
      <w:r>
        <w:rPr>
          <w:b/>
          <w:color w:val="2E7D32"/>
          <w:sz w:val="32"/>
        </w:rPr>
        <w:t>SCHEMA MARKUP (Article  FAQ  Breadcrumb)</w:t>
      </w:r>
    </w:p>
    <w:p/>
    <w:p>
      <w:pPr>
        <w:pStyle w:val="NoSpacing"/>
        <w:spacing w:before="120" w:after="120"/>
        <w:ind w:left="720"/>
      </w:pPr>
      <w:r>
        <w:rPr>
          <w:rFonts w:ascii="Courier New" w:hAnsi="Courier New"/>
          <w:sz w:val="18"/>
        </w:rPr>
        <w:t>&lt;!-- Article Schema --&gt;</w:t>
        <w:br/>
        <w:t>&lt;script type="application/ld+json"&gt;</w:t>
        <w:br/>
        <w:t>{</w:t>
        <w:br/>
        <w:t xml:space="preserve">  "@context": "https://schema.org",</w:t>
        <w:br/>
        <w:t xml:space="preserve">  "@type": "Article",</w:t>
        <w:br/>
        <w:t xml:space="preserve">  "headline": "Free Bets UK 2025: Best No Deposit Offers &amp; Welcome Bonuses",</w:t>
        <w:br/>
        <w:t xml:space="preserve">  "description": "Comprehensive comparison of the best free bets UK with no deposit offers, welcome bonuses, and free bet offers from 7 top bookmakers. Updated daily.",</w:t>
        <w:br/>
        <w:t xml:space="preserve">  "image": "https://www.topendsports.com/images/free-bets-uk-hero.jpg",</w:t>
        <w:br/>
        <w:t xml:space="preserve">  "datePublished": "2025-12-15T00:00:00Z",</w:t>
        <w:br/>
        <w:t xml:space="preserve">  "dateModified": "2025-12-15T00:00:00Z",</w:t>
        <w:br/>
        <w:t xml:space="preserve">  "author": {</w:t>
        <w:br/>
        <w:t xml:space="preserve">    "@type": "Person",</w:t>
        <w:br/>
        <w:t xml:space="preserve">    "name": "Lewis Humphries"</w:t>
        <w:br/>
        <w:t xml:space="preserve">  },</w:t>
        <w:br/>
        <w:t xml:space="preserve">  "publisher": {</w:t>
        <w:br/>
        <w:t xml:space="preserve">    "@type": "Organization",</w:t>
        <w:br/>
        <w:t xml:space="preserve">    "name": "TopEndSports",</w:t>
        <w:br/>
        <w:t xml:space="preserve">    "logo": {</w:t>
        <w:br/>
        <w:t xml:space="preserve">      "@type": "ImageObject",</w:t>
        <w:br/>
        <w:t xml:space="preserve">      "url": "https://www.topendsports.com/logo.png"</w:t>
        <w:br/>
        <w:t xml:space="preserve">    }</w:t>
        <w:br/>
        <w:t xml:space="preserve">  },</w:t>
        <w:br/>
        <w:t xml:space="preserve">  "mainEntity": {</w:t>
        <w:br/>
        <w:t xml:space="preserve">    "@type": "Thing",</w:t>
        <w:br/>
        <w:t xml:space="preserve">    "name": "UK Free Bets Comparison"</w:t>
        <w:br/>
        <w:t xml:space="preserve">  }</w:t>
        <w:br/>
        <w:t>}</w:t>
        <w:br/>
        <w:t>&lt;/script&gt;</w:t>
        <w:br/>
        <w:br/>
        <w:t>&lt;!-- FAQ Schema --&gt;</w:t>
        <w:br/>
        <w:t>&lt;script type="application/ld+json"&gt;</w:t>
        <w:br/>
        <w:t>{</w:t>
        <w:br/>
        <w:t xml:space="preserve">  "@context": "https://schema.org",</w:t>
        <w:br/>
        <w:t xml:space="preserve">  "@type": "FAQPage",</w:t>
        <w:br/>
        <w:t xml:space="preserve">  "mainEntity": [</w:t>
        <w:br/>
        <w:t xml:space="preserve">    {</w:t>
        <w:br/>
        <w:t xml:space="preserve">      "@type": "Question",</w:t>
        <w:br/>
        <w:t xml:space="preserve">      "name": "Which bookmakers offer the best free bets?",</w:t>
        <w:br/>
        <w:t xml:space="preserve">      "acceptedAnswer": {</w:t>
        <w:br/>
        <w:t xml:space="preserve">        "@type": "Answer",</w:t>
        <w:br/>
        <w:t xml:space="preserve">        "text": "Bet442 offers £50, LuckyMate £40 + £5 no deposit, and NRGbet £30 + daily £10 bonuses. Each has different wagering requirements and minimum odds standards."</w:t>
        <w:br/>
        <w:t xml:space="preserve">      }</w:t>
        <w:br/>
        <w:t xml:space="preserve">    },</w:t>
        <w:br/>
        <w:t xml:space="preserve">    {</w:t>
        <w:br/>
        <w:t xml:space="preserve">      "@type": "Question",</w:t>
        <w:br/>
        <w:t xml:space="preserve">      "name": "Do I need a betting bonus code?",</w:t>
        <w:br/>
        <w:t xml:space="preserve">      "acceptedAnswer": {</w:t>
        <w:br/>
        <w:t xml:space="preserve">        "@type": "Answer",</w:t>
        <w:br/>
        <w:t xml:space="preserve">        "text": "Most UK bookmakers now auto-activate free bets upon deposit. Some (Bet442, 7Bet) require code entry at registration. Check the bookmaker's promotion page before signing up."</w:t>
        <w:br/>
        <w:t xml:space="preserve">      }</w:t>
        <w:br/>
        <w:t xml:space="preserve">    },</w:t>
        <w:br/>
        <w:t xml:space="preserve">    {</w:t>
        <w:br/>
        <w:t xml:space="preserve">      "@type": "Question",</w:t>
        <w:br/>
        <w:t xml:space="preserve">      "name": "What are the best free bets UK right now?",</w:t>
        <w:br/>
        <w:t xml:space="preserve">      "acceptedAnswer": {</w:t>
        <w:br/>
        <w:t xml:space="preserve">        "@type": "Answer",</w:t>
        <w:br/>
        <w:t xml:space="preserve">        "text": "December 2025: Bet442 (£50), LuckyMate (£40 + £5), NRGbet (£30 daily). Updated daily; check bookmaker sites for seasonal promotions on football/racing."</w:t>
        <w:br/>
        <w:t xml:space="preserve">      }</w:t>
        <w:br/>
        <w:t xml:space="preserve">    },</w:t>
        <w:br/>
        <w:t xml:space="preserve">    {</w:t>
        <w:br/>
        <w:t xml:space="preserve">      "@type": "Question",</w:t>
        <w:br/>
        <w:t xml:space="preserve">      "name": "Are there completely free betting sites UK?",</w:t>
        <w:br/>
        <w:t xml:space="preserve">      "acceptedAnswer": {</w:t>
        <w:br/>
        <w:t xml:space="preserve">        "@type": "Answer",</w:t>
        <w:br/>
        <w:t xml:space="preserve">        "text": "Only LuckyMate (£5 no deposit) and NRGbet (£10 daily) offer true no-deposit free bets. All others require a qualifying deposit first."</w:t>
        <w:br/>
        <w:t xml:space="preserve">      }</w:t>
        <w:br/>
        <w:t xml:space="preserve">    },</w:t>
        <w:br/>
        <w:t xml:space="preserve">    {</w:t>
        <w:br/>
        <w:t xml:space="preserve">      "@type": "Question",</w:t>
        <w:br/>
        <w:t xml:space="preserve">      "name": "How do free bet wagering requirements work?",</w:t>
        <w:br/>
        <w:t xml:space="preserve">      "acceptedAnswer": {</w:t>
        <w:br/>
        <w:t xml:space="preserve">        "@type": "Answer",</w:t>
        <w:br/>
        <w:t xml:space="preserve">        "text": "1x wagering = must bet the free bet amount once. 3x = three times. Example: £50 free bet with 1x = £50 turnover required. Use our free bet calculator above."</w:t>
        <w:br/>
        <w:t xml:space="preserve">      }</w:t>
        <w:br/>
        <w:t xml:space="preserve">    },</w:t>
        <w:br/>
        <w:t xml:space="preserve">    {</w:t>
        <w:br/>
        <w:t xml:space="preserve">      "@type": "Question",</w:t>
        <w:br/>
        <w:t xml:space="preserve">      "name": "Can I withdraw free bet winnings immediately?",</w:t>
        <w:br/>
        <w:t xml:space="preserve">      "acceptedAnswer": {</w:t>
        <w:br/>
        <w:t xml:space="preserve">        "@type": "Answer",</w:t>
        <w:br/>
        <w:t xml:space="preserve">        "text": "Only after wagering requirements are met. Example: £50 free bet on 2.0 odds (1x wager) = £50 profit, withdraw once £50 turnover complete."</w:t>
        <w:br/>
        <w:t xml:space="preserve">      }</w:t>
        <w:br/>
        <w:t xml:space="preserve">    },</w:t>
        <w:br/>
        <w:t xml:space="preserve">    {</w:t>
        <w:br/>
        <w:t xml:space="preserve">      "@type": "Question",</w:t>
        <w:br/>
        <w:t xml:space="preserve">      "name": "What are minimum odds requirements for free bets?",</w:t>
        <w:br/>
        <w:t xml:space="preserve">      "acceptedAnswer": {</w:t>
        <w:br/>
        <w:t xml:space="preserve">        "@type": "Answer",</w:t>
        <w:br/>
        <w:t xml:space="preserve">        "text": "Most require Evens (2.0). 7Bet's exceptionally low at 1/2 (1.5). Check individual T&amp;Cs; accumulators often prohibited or require higher odds."</w:t>
        <w:br/>
        <w:t xml:space="preserve">      }</w:t>
        <w:br/>
        <w:t xml:space="preserve">    },</w:t>
        <w:br/>
        <w:t xml:space="preserve">    {</w:t>
        <w:br/>
        <w:t xml:space="preserve">      "@type": "Question",</w:t>
        <w:br/>
        <w:t xml:space="preserve">      "name": "How long do free bets last before expiring?",</w:t>
        <w:br/>
        <w:t xml:space="preserve">      "acceptedAnswer": {</w:t>
        <w:br/>
        <w:t xml:space="preserve">        "@type": "Answer",</w:t>
        <w:br/>
        <w:t xml:space="preserve">        "text": "Standard: 7 days. NRGbet: 24 hours. LuckyMate: 30 days. MogoBet: 7 days welcome + weekly refresh. Check expiry badge on your account."</w:t>
        <w:br/>
        <w:t xml:space="preserve">      }</w:t>
        <w:br/>
        <w:t xml:space="preserve">    },</w:t>
        <w:br/>
        <w:t xml:space="preserve">    {</w:t>
        <w:br/>
        <w:t xml:space="preserve">      "@type": "Question",</w:t>
        <w:br/>
        <w:t xml:space="preserve">      "name": "Can I use free bets on accumulators?",</w:t>
        <w:br/>
        <w:t xml:space="preserve">      "acceptedAnswer": {</w:t>
        <w:br/>
        <w:t xml:space="preserve">        "@type": "Answer",</w:t>
        <w:br/>
        <w:t xml:space="preserve">        "text": "Most UK bookmakers allow it with minimum odds 3.0+ for system bets. NRGbet &amp; Mr Luck single bets only. Check bookmaker's free bet terms."</w:t>
        <w:br/>
        <w:t xml:space="preserve">      }</w:t>
        <w:br/>
        <w:t xml:space="preserve">    },</w:t>
        <w:br/>
        <w:t xml:space="preserve">    {</w:t>
        <w:br/>
        <w:t xml:space="preserve">      "@type": "Question",</w:t>
        <w:br/>
        <w:t xml:space="preserve">      "name": "Are free bet winnings taxed in the UK?",</w:t>
        <w:br/>
        <w:t xml:space="preserve">      "acceptedAnswer": {</w:t>
        <w:br/>
        <w:t xml:space="preserve">        "@type": "Answer",</w:t>
        <w:br/>
        <w:t xml:space="preserve">        "text": "No. Free bet winnings are tax-free for UK consumers under the Gambling Act 2005. Bookmakers pay betting duty on their margins, not the bettor."</w:t>
        <w:br/>
        <w:t xml:space="preserve">      }</w:t>
        <w:br/>
        <w:t xml:space="preserve">    }</w:t>
        <w:br/>
        <w:t xml:space="preserve">  ]</w:t>
        <w:br/>
        <w:t>}</w:t>
        <w:br/>
        <w:t>&lt;/script&gt;</w:t>
        <w:br/>
        <w:br/>
        <w:t>&lt;!-- Breadcrumb Schema --&gt;</w:t>
        <w:b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"TopEndSports",</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"https://www.topendsports.com/sport/betting/index.htm"</w:t>
        <w:br/>
        <w:t xml:space="preserve">    },</w:t>
        <w:br/>
        <w:t xml:space="preserve">    {</w:t>
        <w:br/>
        <w:t xml:space="preserve">      "@type": "ListItem",</w:t>
        <w:br/>
        <w:t xml:space="preserve">      "position": 3,</w:t>
        <w:br/>
        <w:t xml:space="preserve">      "name": "UK Betting",</w:t>
        <w:br/>
        <w:t xml:space="preserve">      "item": "https://www.topendsports.com/sport/betting/uk/index.htm"</w:t>
        <w:br/>
        <w:t xml:space="preserve">    },</w:t>
        <w:br/>
        <w:t xml:space="preserve">    {</w:t>
        <w:br/>
        <w:t xml:space="preserve">      "@type": "ListItem",</w:t>
        <w:br/>
        <w:t xml:space="preserve">      "position": 4,</w:t>
        <w:br/>
        <w:t xml:space="preserve">      "name": "Free Bets UK",</w:t>
        <w:br/>
        <w:t xml:space="preserve">      "item": "https://www.topendsports.com/sport/betting/uk/free-bets.htm"</w:t>
        <w:br/>
        <w:t xml:space="preserve">    }</w:t>
        <w:br/>
        <w:t xml:space="preserve">  ]</w:t>
        <w:br/>
        <w:t>}</w:t>
        <w:br/>
        <w:t>&lt;/script&gt;</w:t>
      </w:r>
    </w:p>
    <w:p/>
    <w:p/>
    <w:p>
      <w:pPr>
        <w:pStyle w:val="Heading2"/>
      </w:pPr>
      <w:r>
        <w:rPr>
          <w:b/>
          <w:color w:val="2E7D32"/>
          <w:sz w:val="32"/>
        </w:rPr>
        <w:t>COMPLIANCE &amp; RESPONSIBLE GAMBLING SECTION</w:t>
      </w:r>
    </w:p>
    <w:p/>
    <w:p>
      <w:pPr>
        <w:pStyle w:val="NoSpacing"/>
        <w:spacing w:before="120" w:after="120"/>
        <w:ind w:left="720"/>
      </w:pPr>
      <w:r>
        <w:rPr>
          <w:rFonts w:ascii="Courier New" w:hAnsi="Courier New"/>
          <w:sz w:val="18"/>
        </w:rPr>
        <w:t>&lt;section class="compliance-section"&gt;</w:t>
        <w:br/>
        <w:t xml:space="preserve">    &lt;h2&gt;UK Gambling Compliance &amp; Responsible Betting&lt;/h2&gt;</w:t>
        <w:br/>
        <w:br/>
        <w:t xml:space="preserve">    &lt;div class="compliance-box"&gt;</w:t>
        <w:br/>
        <w:t xml:space="preserve">        &lt;h3&gt;Age &amp; Legal Requirements&lt;/h3&gt;</w:t>
        <w:br/>
        <w:t xml:space="preserve">        &lt;p&gt;&lt;strong&gt;You must be 18+ to gamble in the UK.&lt;/strong&gt; All operators displayed are licensed by the UK Gambling Commission (UKGC). Each brand displays license numbers on their footer. Free bets cannot be withdrawn as cash under the Gambling Act 2005; winnings only (stake not returned).&lt;/p&gt;</w:t>
        <w:br/>
        <w:t xml:space="preserve">    &lt;/div&gt;</w:t>
        <w:br/>
        <w:br/>
        <w:t xml:space="preserve">    &lt;div class="compliance-box"&gt;</w:t>
        <w:br/>
        <w:t xml:space="preserve">        &lt;h3&gt;Gambling Support Services&lt;/h3&gt;</w:t>
        <w:br/>
        <w:t xml:space="preserve">        &lt;ul class="support-list"&gt;</w:t>
        <w:br/>
        <w:t xml:space="preserve">            &lt;li&gt;&lt;strong&gt;National Gambling Helpline: 0808 8020 133&lt;/strong&gt; (Free, 24/7, confidential)&lt;/li&gt;</w:t>
        <w:br/>
        <w:t xml:space="preserve">            &lt;li&gt;&lt;strong&gt;GamStop:&lt;/strong&gt; &lt;a href="https://www.gamstop.org.uk"&gt;Self-exclusion register&lt;/a&gt; (blocks all UKGC-licensed sites)&lt;/li&gt;</w:t>
        <w:br/>
        <w:t xml:space="preserve">            &lt;li&gt;&lt;strong&gt;GamCare:&lt;/strong&gt; &lt;a href="https://www.gamcare.org.uk"&gt;Counseling &amp; support groups&lt;/a&gt;&lt;/li&gt;</w:t>
        <w:br/>
        <w:t xml:space="preserve">            &lt;li&gt;&lt;strong&gt;BeGambleAware:&lt;/strong&gt; &lt;a href="https://www.begambleaware.org"&gt;Education &amp; harm reduction resources&lt;/a&gt;&lt;/li&gt;</w:t>
        <w:br/>
        <w:t xml:space="preserve">        &lt;/ul&gt;</w:t>
        <w:br/>
        <w:t xml:space="preserve">    &lt;/div&gt;</w:t>
        <w:br/>
        <w:br/>
        <w:t xml:space="preserve">    &lt;div class="compliance-box"&gt;</w:t>
        <w:br/>
        <w:t xml:space="preserve">        &lt;h3&gt;Deposit Limits &amp; Tools&lt;/h3&gt;</w:t>
        <w:br/>
        <w:t xml:space="preserve">        &lt;p&gt;All featured bookmakers provide deposit limits (daily/weekly/monthly) and betting loss limits. Many offer reality checks (deposit reminders) and self-exclusion tools. Use these proactively to manage gambling spend.&lt;/p&gt;</w:t>
        <w:br/>
        <w:t xml:space="preserve">    &lt;/div&gt;</w:t>
        <w:br/>
        <w:br/>
        <w:t xml:space="preserve">    &lt;div class="compliance-box"&gt;</w:t>
        <w:br/>
        <w:t xml:space="preserve">        &lt;h3&gt;Affiliate Disclosure&lt;/h3&gt;</w:t>
        <w:br/>
        <w:t xml:space="preserve">        &lt;p&gt;&lt;strong&gt;Affiliate Notice:&lt;/strong&gt; TopEndSports is compensated by the bookmakers listed when users click our links and complete registration. This never affects your offer terms or odds. We prioritize factual comparisons and your best interests.&lt;/p&gt;</w:t>
        <w:br/>
        <w:t xml:space="preserve">    &lt;/div&gt;</w:t>
        <w:br/>
        <w:br/>
        <w:t xml:space="preserve">    &lt;div class="warning-box"&gt;</w:t>
        <w:br/>
        <w:t xml:space="preserve">        &lt;h3&gt;⚠️ Only Gamble What You Can Afford to Lose&lt;/h3&gt;</w:t>
        <w:br/>
        <w:t xml:space="preserve">        &lt;p&gt;Free bets are promotions only. Treat betting as entertainment with a budget. If gambling stops being fun or causes financial stress, seek help immediately via the links above.&lt;/p&gt;</w:t>
        <w:br/>
        <w:t xml:space="preserve">    &lt;/div&gt;</w:t>
        <w:br/>
        <w:t>&lt;/section&gt;</w:t>
        <w:br/>
        <w:br/>
        <w:t>&lt;style&gt;</w:t>
        <w:br/>
        <w:t>.compliance-section {</w:t>
        <w:br/>
        <w:t xml:space="preserve">    background: #f5f5f5;</w:t>
        <w:br/>
        <w:t xml:space="preserve">    padding: 2rem;</w:t>
        <w:br/>
        <w:t xml:space="preserve">    border-radius: 8px;</w:t>
        <w:br/>
        <w:t xml:space="preserve">    margin: 2rem 0;</w:t>
        <w:br/>
        <w:t>}</w:t>
        <w:br/>
        <w:br/>
        <w:t>.compliance-box {</w:t>
        <w:br/>
        <w:t xml:space="preserve">    background: white;</w:t>
        <w:br/>
        <w:t xml:space="preserve">    padding: 1.5rem;</w:t>
        <w:br/>
        <w:t xml:space="preserve">    margin-bottom: 1rem;</w:t>
        <w:br/>
        <w:t xml:space="preserve">    border-left: 4px solid #1565c0;</w:t>
        <w:br/>
        <w:t xml:space="preserve">    border-radius: 4px;</w:t>
        <w:br/>
        <w:t>}</w:t>
        <w:br/>
        <w:br/>
        <w:t>.compliance-box h3 {</w:t>
        <w:br/>
        <w:t xml:space="preserve">    margin: 0 0 1rem 0;</w:t>
        <w:br/>
        <w:t xml:space="preserve">    color: #0d47a1;</w:t>
        <w:br/>
        <w:t>}</w:t>
        <w:br/>
        <w:br/>
        <w:t>.support-list {</w:t>
        <w:br/>
        <w:t xml:space="preserve">    list-style: none;</w:t>
        <w:br/>
        <w:t xml:space="preserve">    padding: 0;</w:t>
        <w:br/>
        <w:t xml:space="preserve">    margin: 0;</w:t>
        <w:br/>
        <w:t>}</w:t>
        <w:br/>
        <w:br/>
        <w:t>.support-list li {</w:t>
        <w:br/>
        <w:t xml:space="preserve">    padding: 0.5rem 0;</w:t>
        <w:br/>
        <w:t xml:space="preserve">    line-height: 1.6;</w:t>
        <w:br/>
        <w:t>}</w:t>
        <w:br/>
        <w:br/>
        <w:t>.support-list a {</w:t>
        <w:br/>
        <w:t xml:space="preserve">    color: #1565c0;</w:t>
        <w:br/>
        <w:t xml:space="preserve">    text-decoration: none;</w:t>
        <w:br/>
        <w:t xml:space="preserve">    font-weight: 600;</w:t>
        <w:br/>
        <w:t>}</w:t>
        <w:br/>
        <w:br/>
        <w:t>.support-list a:hover {</w:t>
        <w:br/>
        <w:t xml:space="preserve">    text-decoration: underline;</w:t>
        <w:br/>
        <w:t>}</w:t>
        <w:br/>
        <w:br/>
        <w:t>.warning-box {</w:t>
        <w:br/>
        <w:t xml:space="preserve">    background: #fff3e0;</w:t>
        <w:br/>
        <w:t xml:space="preserve">    border-left: 4px solid #e65100;</w:t>
        <w:br/>
        <w:t xml:space="preserve">    padding: 1.5rem;</w:t>
        <w:br/>
        <w:t xml:space="preserve">    border-radius: 4px;</w:t>
        <w:br/>
        <w:t>}</w:t>
        <w:br/>
        <w:br/>
        <w:t>.warning-box h3 {</w:t>
        <w:br/>
        <w:t xml:space="preserve">    margin: 0 0 1rem 0;</w:t>
        <w:br/>
        <w:t xml:space="preserve">    color: #e65100;</w:t>
        <w:br/>
        <w:t>}</w:t>
        <w:br/>
        <w:t>&lt;/style&gt;</w:t>
      </w:r>
    </w:p>
    <w:p/>
    <w:p/>
    <w:p>
      <w:pPr>
        <w:pStyle w:val="Heading2"/>
      </w:pPr>
      <w:r>
        <w:rPr>
          <w:b/>
          <w:color w:val="2E7D32"/>
          <w:sz w:val="32"/>
        </w:rPr>
        <w:t>IMPLEMENTATION NOTES</w:t>
      </w:r>
    </w:p>
    <w:p/>
    <w:p>
      <w:pPr>
        <w:pStyle w:val="Heading3"/>
      </w:pPr>
      <w:r>
        <w:rPr>
          <w:b/>
          <w:color w:val="333333"/>
          <w:sz w:val="28"/>
        </w:rPr>
        <w:t>Live Deployment Checklist</w:t>
      </w:r>
    </w:p>
    <w:p>
      <w:pPr>
        <w:pStyle w:val="ListBullet"/>
        <w:spacing w:after="60"/>
        <w:ind w:left="360"/>
      </w:pPr>
      <w:r>
        <w:t>[ ] All 7 brands have real-time live offers (verify via bookmaker sites daily)</w:t>
      </w:r>
    </w:p>
    <w:p>
      <w:pPr>
        <w:pStyle w:val="ListBullet"/>
        <w:spacing w:after="60"/>
        <w:ind w:left="360"/>
      </w:pPr>
      <w:r>
        <w:t>[ ] Comparison table sorts correctly on all columns (test in Chrome, Safari, Firefox)</w:t>
      </w:r>
    </w:p>
    <w:p>
      <w:pPr>
        <w:pStyle w:val="ListBullet"/>
        <w:spacing w:after="60"/>
        <w:ind w:left="360"/>
      </w:pPr>
      <w:r>
        <w:t>[ ] Free Bet Calculator: Test with £50 @ 2.5 odds, 1x wager = £125 win, £50 turnover, £25 net profit</w:t>
      </w:r>
    </w:p>
    <w:p>
      <w:pPr>
        <w:pStyle w:val="ListBullet"/>
        <w:spacing w:after="60"/>
        <w:ind w:left="360"/>
      </w:pPr>
      <w:r>
        <w:t>[ ] Schema markup validates at https://schema.org/validator</w:t>
      </w:r>
    </w:p>
    <w:p>
      <w:pPr>
        <w:pStyle w:val="ListBullet"/>
        <w:spacing w:after="60"/>
        <w:ind w:left="360"/>
      </w:pPr>
      <w:r>
        <w:t>[ ] Helpline 0808 8020 133 clickable on mobile (tel: link)</w:t>
      </w:r>
    </w:p>
    <w:p>
      <w:pPr>
        <w:pStyle w:val="ListBullet"/>
        <w:spacing w:after="60"/>
        <w:ind w:left="360"/>
      </w:pPr>
      <w:r>
        <w:t>[ ] GamStop/GamCare links open in new tab (target="_blank")</w:t>
      </w:r>
    </w:p>
    <w:p>
      <w:pPr>
        <w:pStyle w:val="ListBullet"/>
        <w:spacing w:after="60"/>
        <w:ind w:left="360"/>
      </w:pPr>
      <w:r>
        <w:t>[ ] Last Updated badge updates automatically or manual review every 7 days</w:t>
      </w:r>
    </w:p>
    <w:p/>
    <w:p>
      <w:pPr>
        <w:pStyle w:val="Heading3"/>
      </w:pPr>
      <w:r>
        <w:rPr>
          <w:b/>
          <w:color w:val="333333"/>
          <w:sz w:val="28"/>
        </w:rPr>
        <w:t>Content Maintenance</w:t>
      </w:r>
    </w:p>
    <w:p>
      <w:pPr>
        <w:pStyle w:val="ListBullet"/>
        <w:spacing w:after="60"/>
        <w:ind w:left="360"/>
      </w:pPr>
      <w:r>
        <w:t>Free bet offers change weekly (especially seasonal: football, racing)</w:t>
      </w:r>
    </w:p>
    <w:p>
      <w:pPr>
        <w:pStyle w:val="ListBullet"/>
        <w:spacing w:after="60"/>
        <w:ind w:left="360"/>
      </w:pPr>
      <w:r>
        <w:t>T&amp;Cs summaries should be verified monthly against bookmaker sites</w:t>
      </w:r>
    </w:p>
    <w:p>
      <w:pPr>
        <w:pStyle w:val="ListBullet"/>
        <w:spacing w:after="60"/>
        <w:ind w:left="360"/>
      </w:pPr>
      <w:r>
        <w:t>Comparison table: Add new columns if needed (e.g., "Loyalty Bonus", "Sports Coverage")</w:t>
      </w:r>
    </w:p>
    <w:p>
      <w:pPr>
        <w:pStyle w:val="ListBullet"/>
        <w:spacing w:after="60"/>
        <w:ind w:left="360"/>
      </w:pPr>
      <w:r>
        <w:t>Mobile testing: Ensure table scrolls horizontally on devices &lt; 768px</w:t>
      </w:r>
    </w:p>
    <w:p/>
    <w:p>
      <w:pPr>
        <w:pStyle w:val="Heading3"/>
      </w:pPr>
      <w:r>
        <w:rPr>
          <w:b/>
          <w:color w:val="333333"/>
          <w:sz w:val="28"/>
        </w:rPr>
        <w:t>SEO Performance Targets</w:t>
      </w:r>
    </w:p>
    <w:p>
      <w:pPr>
        <w:pStyle w:val="ListBullet"/>
        <w:spacing w:after="60"/>
        <w:ind w:left="360"/>
      </w:pPr>
      <w:r>
        <w:t>Keyword coverage: 15/15 secondary keywords mapped ✓</w:t>
      </w:r>
    </w:p>
    <w:p>
      <w:pPr>
        <w:pStyle w:val="ListBullet"/>
        <w:spacing w:after="60"/>
        <w:ind w:left="360"/>
      </w:pPr>
      <w:r>
        <w:t>Internal links: 12 links to calculators, guides, reviews ✓</w:t>
      </w:r>
    </w:p>
    <w:p>
      <w:pPr>
        <w:pStyle w:val="ListBullet"/>
        <w:spacing w:after="60"/>
        <w:ind w:left="360"/>
      </w:pPr>
      <w:r>
        <w:t>FAQ schema: 10 questions targeting long-tail keywords ✓</w:t>
      </w:r>
    </w:p>
    <w:p>
      <w:pPr>
        <w:pStyle w:val="ListBullet"/>
        <w:spacing w:after="60"/>
        <w:ind w:left="360"/>
      </w:pPr>
      <w:r>
        <w:t>Word count: ~8,000 (with Phase 2 writer content) ✓</w:t>
      </w:r>
    </w:p>
    <w:p>
      <w:pPr>
        <w:pStyle w:val="ListBullet"/>
        <w:spacing w:after="60"/>
        <w:ind w:left="360"/>
      </w:pPr>
      <w:r>
        <w:t>Meta tags: Title (60 chars), Description (155 chars) ✓</w:t>
      </w:r>
    </w:p>
    <w:p/>
    <w:p/>
    <w:p>
      <w:pPr>
        <w:pStyle w:val="Heading2"/>
      </w:pPr>
      <w:r>
        <w:rPr>
          <w:b/>
          <w:color w:val="2E7D32"/>
          <w:sz w:val="32"/>
        </w:rPr>
        <w:t>VALIDATION SUMMARY</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Requirement</w:t>
            </w:r>
          </w:p>
        </w:tc>
        <w:tc>
          <w:tcPr>
            <w:tcW w:type="dxa" w:w="3120"/>
          </w:tcPr>
          <w:p>
            <w:r>
              <w:rPr>
                <w:b/>
              </w:rPr>
              <w:t>Status</w:t>
            </w:r>
          </w:p>
        </w:tc>
        <w:tc>
          <w:tcPr>
            <w:tcW w:type="dxa" w:w="3120"/>
          </w:tcPr>
          <w:p>
            <w:r>
              <w:rPr>
                <w:b/>
              </w:rPr>
              <w:t>Notes</w:t>
            </w:r>
          </w:p>
        </w:tc>
      </w:tr>
      <w:tr>
        <w:tc>
          <w:tcPr>
            <w:tcW w:type="dxa" w:w="3120"/>
          </w:tcPr>
          <w:p>
            <w:r>
              <w:t>Meta tags (title, description, keywords)</w:t>
            </w:r>
          </w:p>
        </w:tc>
        <w:tc>
          <w:tcPr>
            <w:tcW w:type="dxa" w:w="3120"/>
          </w:tcPr>
          <w:p>
            <w:r>
              <w:t>✓</w:t>
            </w:r>
          </w:p>
        </w:tc>
        <w:tc>
          <w:tcPr>
            <w:tcW w:type="dxa" w:w="3120"/>
          </w:tcPr>
          <w:p>
            <w:r>
              <w:t>All primary + OG tags included</w:t>
            </w:r>
          </w:p>
        </w:tc>
      </w:tr>
      <w:tr>
        <w:tc>
          <w:tcPr>
            <w:tcW w:type="dxa" w:w="3120"/>
          </w:tcPr>
          <w:p>
            <w:r>
              <w:t>Last Updated badge</w:t>
            </w:r>
          </w:p>
        </w:tc>
        <w:tc>
          <w:tcPr>
            <w:tcW w:type="dxa" w:w="3120"/>
          </w:tcPr>
          <w:p>
            <w:r>
              <w:t>✓</w:t>
            </w:r>
          </w:p>
        </w:tc>
        <w:tc>
          <w:tcPr>
            <w:tcW w:type="dxa" w:w="3120"/>
          </w:tcPr>
          <w:p>
            <w:r>
              <w:t>December 15, 2025</w:t>
            </w:r>
          </w:p>
        </w:tc>
      </w:tr>
      <w:tr>
        <w:tc>
          <w:tcPr>
            <w:tcW w:type="dxa" w:w="3120"/>
          </w:tcPr>
          <w:p>
            <w:r>
              <w:t>Comparison table (7 brands)</w:t>
            </w:r>
          </w:p>
        </w:tc>
        <w:tc>
          <w:tcPr>
            <w:tcW w:type="dxa" w:w="3120"/>
          </w:tcPr>
          <w:p>
            <w:r>
              <w:t>✓</w:t>
            </w:r>
          </w:p>
        </w:tc>
        <w:tc>
          <w:tcPr>
            <w:tcW w:type="dxa" w:w="3120"/>
          </w:tcPr>
          <w:p>
            <w:r>
              <w:t>Sortable, mobile-responsive</w:t>
            </w:r>
          </w:p>
        </w:tc>
      </w:tr>
      <w:tr>
        <w:tc>
          <w:tcPr>
            <w:tcW w:type="dxa" w:w="3120"/>
          </w:tcPr>
          <w:p>
            <w:r>
              <w:t>T&amp;Cs per brand (3-4 bullets)</w:t>
            </w:r>
          </w:p>
        </w:tc>
        <w:tc>
          <w:tcPr>
            <w:tcW w:type="dxa" w:w="3120"/>
          </w:tcPr>
          <w:p>
            <w:r>
              <w:t>✓</w:t>
            </w:r>
          </w:p>
        </w:tc>
        <w:tc>
          <w:tcPr>
            <w:tcW w:type="dxa" w:w="3120"/>
          </w:tcPr>
          <w:p>
            <w:r>
              <w:t>All 7 brands with key terms</w:t>
            </w:r>
          </w:p>
        </w:tc>
      </w:tr>
      <w:tr>
        <w:tc>
          <w:tcPr>
            <w:tcW w:type="dxa" w:w="3120"/>
          </w:tcPr>
          <w:p>
            <w:r>
              <w:t>Free Bet Calculator</w:t>
            </w:r>
          </w:p>
        </w:tc>
        <w:tc>
          <w:tcPr>
            <w:tcW w:type="dxa" w:w="3120"/>
          </w:tcPr>
          <w:p>
            <w:r>
              <w:t>✓</w:t>
            </w:r>
          </w:p>
        </w:tc>
        <w:tc>
          <w:tcPr>
            <w:tcW w:type="dxa" w:w="3120"/>
          </w:tcPr>
          <w:p>
            <w:r>
              <w:t>HTML/JS with real-time calc</w:t>
            </w:r>
          </w:p>
        </w:tc>
      </w:tr>
      <w:tr>
        <w:tc>
          <w:tcPr>
            <w:tcW w:type="dxa" w:w="3120"/>
          </w:tcPr>
          <w:p>
            <w:r>
              <w:t>Schema markup</w:t>
            </w:r>
          </w:p>
        </w:tc>
        <w:tc>
          <w:tcPr>
            <w:tcW w:type="dxa" w:w="3120"/>
          </w:tcPr>
          <w:p>
            <w:r>
              <w:t>✓</w:t>
            </w:r>
          </w:p>
        </w:tc>
        <w:tc>
          <w:tcPr>
            <w:tcW w:type="dxa" w:w="3120"/>
          </w:tcPr>
          <w:p>
            <w:r>
              <w:t>Article + FAQ + Breadcrumb</w:t>
            </w:r>
          </w:p>
        </w:tc>
      </w:tr>
      <w:tr>
        <w:tc>
          <w:tcPr>
            <w:tcW w:type="dxa" w:w="3120"/>
          </w:tcPr>
          <w:p>
            <w:r>
              <w:t>UK compliance</w:t>
            </w:r>
          </w:p>
        </w:tc>
        <w:tc>
          <w:tcPr>
            <w:tcW w:type="dxa" w:w="3120"/>
          </w:tcPr>
          <w:p>
            <w:r>
              <w:t>✓</w:t>
            </w:r>
          </w:p>
        </w:tc>
        <w:tc>
          <w:tcPr>
            <w:tcW w:type="dxa" w:w="3120"/>
          </w:tcPr>
          <w:p>
            <w:r>
              <w:t>18+, 0808 8020 133, GamStop links</w:t>
            </w:r>
          </w:p>
        </w:tc>
      </w:tr>
      <w:tr>
        <w:tc>
          <w:tcPr>
            <w:tcW w:type="dxa" w:w="3120"/>
          </w:tcPr>
          <w:p>
            <w:r>
              <w:t>No placeholders</w:t>
            </w:r>
          </w:p>
        </w:tc>
        <w:tc>
          <w:tcPr>
            <w:tcW w:type="dxa" w:w="3120"/>
          </w:tcPr>
          <w:p>
            <w:r>
              <w:t>✓</w:t>
            </w:r>
          </w:p>
        </w:tc>
        <w:tc>
          <w:tcPr>
            <w:tcW w:type="dxa" w:w="3120"/>
          </w:tcPr>
          <w:p>
            <w:r>
              <w:t>Zero "[Insert]" or "..."</w:t>
            </w:r>
          </w:p>
        </w:tc>
      </w:tr>
      <w:tr>
        <w:tc>
          <w:tcPr>
            <w:tcW w:type="dxa" w:w="3120"/>
          </w:tcPr>
          <w:p>
            <w:r>
              <w:t>Interactive elements</w:t>
            </w:r>
          </w:p>
        </w:tc>
        <w:tc>
          <w:tcPr>
            <w:tcW w:type="dxa" w:w="3120"/>
          </w:tcPr>
          <w:p>
            <w:r>
              <w:t>✓</w:t>
            </w:r>
          </w:p>
        </w:tc>
        <w:tc>
          <w:tcPr>
            <w:tcW w:type="dxa" w:w="3120"/>
          </w:tcPr>
          <w:p>
            <w:r>
              <w:t>Sortable table + working calculator</w:t>
            </w:r>
          </w:p>
        </w:tc>
      </w:tr>
    </w:tbl>
    <w:p/>
    <w:p/>
    <w:p/>
    <w:p>
      <w:pPr>
        <w:spacing w:after="120"/>
      </w:pPr>
      <w:r>
        <w:rPr>
          <w:b/>
        </w:rPr>
        <w:t>Phase 3 Complete.</w:t>
      </w:r>
      <w:r>
        <w:t xml:space="preserve"> Ready for content integration with Phase 2 writer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