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Funbet Sport Review - Complete Guide for Canadian Players</w:t>
      </w:r>
    </w:p>
    <w:p/>
    <w:p>
      <w:pPr>
        <w:spacing w:after="120"/>
      </w:pPr>
      <w:r>
        <w:rPr>
          <w:b/>
        </w:rPr>
        <w:t>Page Slug:</w:t>
      </w:r>
      <w:r>
        <w:t xml:space="preserve"> canada-funbet-review</w:t>
      </w:r>
    </w:p>
    <w:p>
      <w:pPr>
        <w:spacing w:after="120"/>
      </w:pPr>
      <w:r>
        <w:rPr>
          <w:b/>
        </w:rPr>
        <w:t>URL:</w:t>
      </w:r>
      <w:r>
        <w:t xml:space="preserve"> /sport/betting/canada/funbet-review.htm</w:t>
      </w:r>
    </w:p>
    <w:p>
      <w:pPr>
        <w:spacing w:after="120"/>
      </w:pPr>
      <w:r>
        <w:rPr>
          <w:b/>
        </w:rPr>
        <w:t>Market:</w:t>
      </w:r>
      <w:r>
        <w:t xml:space="preserve"> Canada</w:t>
      </w:r>
    </w:p>
    <w:p>
      <w:pPr>
        <w:spacing w:after="120"/>
      </w:pPr>
      <w:r>
        <w:rPr>
          <w:b/>
        </w:rPr>
        <w:t>Last Generated:</w:t>
      </w:r>
      <w:r>
        <w:t xml:space="preserve"> December 15, 2025</w:t>
      </w:r>
    </w:p>
    <w:p>
      <w:pPr>
        <w:spacing w:after="120"/>
      </w:pPr>
      <w:r>
        <w:rPr>
          <w:b/>
        </w:rPr>
        <w:t>Template:</w:t>
      </w:r>
      <w:r>
        <w:t xml:space="preserve"> Template 1 (Sportsbook Review)</w:t>
      </w:r>
    </w:p>
    <w:p/>
    <w:p/>
    <w:p>
      <w:pPr>
        <w:pStyle w:val="Heading2"/>
      </w:pPr>
      <w:r>
        <w:rPr>
          <w:b/>
          <w:color w:val="2E7D32"/>
          <w:sz w:val="32"/>
        </w:rPr>
        <w:t>SECTION 1: META TAGS &amp; SEO ELEMENTS</w:t>
      </w:r>
    </w:p>
    <w:p/>
    <w:p>
      <w:pPr>
        <w:pStyle w:val="NoSpacing"/>
        <w:spacing w:before="120" w:after="120"/>
        <w:ind w:left="720"/>
      </w:pPr>
      <w:r>
        <w:rPr>
          <w:rFonts w:ascii="Courier New" w:hAnsi="Courier New"/>
          <w:sz w:val="18"/>
        </w:rPr>
        <w:t>&lt;!-- Meta Tags --&gt;</w:t>
        <w:br/>
        <w:t>&lt;meta name="title" content="Funbet Sport Review: Complete Guide for Canadian Players"&gt;</w:t>
        <w:br/>
        <w:t>&lt;meta name="description" content="Funbet sportsbook review for Canadian players. Sports betting features, bonuses, mobile app, payment methods, and complete T&amp;Cs. Available outside Ontario."&gt;</w:t>
        <w:br/>
        <w:t>&lt;meta name="keywords" content="funbet, funbet sport, funbet casino, funbet review, funbet bonus, funbet promo code, funbet app, funbet login, is funbet legit, sports betting canada, best sportsbook canada, online sportsbook canada, live casino canada, casino bonus canada, payment methods"&gt;</w:t>
        <w:br/>
        <w:t>&lt;meta name="author" content="Tom Goldsmith"&gt;</w:t>
        <w:br/>
        <w:t>&lt;meta name="viewport" content="width=device-width, initial-scale=1"&gt;</w:t>
        <w:br/>
        <w:t>&lt;meta name="robots" content="index, follow"&gt;</w:t>
        <w:br/>
        <w:t>&lt;link rel="canonical" href="https://www.topendsports.com/sport/betting/canada/funbet-review.htm"&gt;</w:t>
        <w:br/>
        <w:t>&lt;meta property="og:title" content="Funbet Sport Review: Complete Guide for Canadian Players"&gt;</w:t>
        <w:br/>
        <w:t>&lt;meta property="og:description" content="Comprehensive Funbet sportsbook review for Canada including sports betting, casino games, bonuses, and payment methods."&gt;</w:t>
        <w:br/>
        <w:t>&lt;meta property="og:url" content="https://www.topendsports.com/sport/betting/canada/funbet-review.htm"&gt;</w:t>
        <w:br/>
        <w:t>&lt;meta property="og:type" content="article"&gt;</w:t>
        <w:br/>
        <w:t>&lt;meta name="twitter:card" content="summary_large_image"&gt;</w:t>
      </w:r>
    </w:p>
    <w:p/>
    <w:p/>
    <w:p>
      <w:pPr>
        <w:pStyle w:val="Heading2"/>
      </w:pPr>
      <w:r>
        <w:rPr>
          <w:b/>
          <w:color w:val="2E7D32"/>
          <w:sz w:val="32"/>
        </w:rPr>
        <w:t>SECTION 2: LAST UPDATED BADGE</w:t>
      </w:r>
    </w:p>
    <w:p/>
    <w:p>
      <w:pPr>
        <w:pStyle w:val="NoSpacing"/>
        <w:spacing w:before="120" w:after="120"/>
        <w:ind w:left="720"/>
      </w:pPr>
      <w:r>
        <w:rPr>
          <w:rFonts w:ascii="Courier New" w:hAnsi="Courier New"/>
          <w:sz w:val="18"/>
        </w:rPr>
        <w:t>&lt;div style="background: #c8e6c9; padding: 0.75rem 1.25rem; border-left: 4px solid #E91E63; margin: 1.5rem 0; border-radius: 4px;"&gt;</w:t>
        <w:br/>
        <w:t xml:space="preserve">  &lt;p style="margin: 0; font-size: 14px; color: #c2185b;"&gt;</w:t>
        <w:br/>
        <w:t xml:space="preserve">    &lt;strong&gt;✓ Last Updated:&lt;/strong&gt; December 15, 2025 | Information verified with Funbet directly</w:t>
        <w:br/>
        <w:t xml:space="preserve">  &lt;/p&gt;</w:t>
        <w:br/>
        <w:t>&lt;/div&gt;</w:t>
      </w:r>
    </w:p>
    <w:p/>
    <w:p/>
    <w:p>
      <w:pPr>
        <w:pStyle w:val="Heading2"/>
      </w:pPr>
      <w:r>
        <w:rPr>
          <w:b/>
          <w:color w:val="2E7D32"/>
          <w:sz w:val="32"/>
        </w:rPr>
        <w:t>SECTION 3: QUICK ANSWER BOX</w:t>
      </w:r>
    </w:p>
    <w:p/>
    <w:p>
      <w:pPr>
        <w:pStyle w:val="NoSpacing"/>
        <w:spacing w:before="120" w:after="120"/>
        <w:ind w:left="720"/>
      </w:pPr>
      <w:r>
        <w:rPr>
          <w:rFonts w:ascii="Courier New" w:hAnsi="Courier New"/>
          <w:sz w:val="18"/>
        </w:rPr>
        <w:t>&lt;div style="background: linear-gradient(135deg, #f3e5f5 0%, #e1bee7 100%); border-left: 4px solid #E91E63; padding: 1.5rem; margin: 2rem 0; border-radius: 8px;"&gt;</w:t>
        <w:br/>
        <w:t xml:space="preserve">  &lt;h2 style="color: #c2185b; margin-top: 0; font-size: 1.25rem;"&gt;Quick Verdict on Funbet&lt;/h2&gt;</w:t>
        <w:br/>
        <w:t xml:space="preserve">  &lt;p style="font-size: 1.1rem; margin-bottom: 1rem; color: #333;"&gt;Funbet is a solid sports betting platform available across Canada (outside Ontario) with competitive odds, live betting capabilities, and reliable Interac e-Transfer withdrawals. The platform emphasizes sports betting with strong NHL, NBA, and NFL coverage, plus a secondary casino offering. Best suited for Canadian bettors prioritizing fast transactions and sports-focused features.&lt;/p&gt;</w:t>
        <w:br/>
        <w:t xml:space="preserve">  &lt;ul style="line-height: 1.8; margin: 0; padding-left: 1.25rem;"&gt;</w:t>
        <w:br/>
        <w:t xml:space="preserve">    &lt;li&gt;&lt;strong&gt;Primary Strength:&lt;/strong&gt; Excellent sports betting markets and live betting speed&lt;/li&gt;</w:t>
        <w:br/>
        <w:t xml:space="preserve">    &lt;li&gt;&lt;strong&gt;Key Feature:&lt;/strong&gt; Fast Interac e-Transfer withdrawals (typically within 24 hours)&lt;/li&gt;</w:t>
        <w:br/>
        <w:t xml:space="preserve">    &lt;li&gt;&lt;strong&gt;Age Requirement:&lt;/strong&gt; 19+ (18+ in Alberta, Manitoba, Quebec)&lt;/li&gt;</w:t>
        <w:br/>
        <w:t xml:space="preserve">    &lt;li&gt;&lt;strong&gt;Licensing:&lt;/strong&gt; Curacao eGaming Authority licensed&lt;/li&gt;</w:t>
        <w:br/>
        <w:t xml:space="preserve">  &lt;/ul&gt;</w:t>
        <w:br/>
        <w:t>&lt;/div&gt;</w:t>
      </w:r>
    </w:p>
    <w:p/>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color: #856404;"&gt;</w:t>
        <w:br/>
        <w:t xml:space="preserve">    &lt;strong&gt;Disclosure:&lt;/strong&gt; TopEndSports.com may earn affiliate commission when you sign up through our links. We independently test and review all sportsbooks. Must be 19+ (18+ in Alberta, Manitoba, Quebec). Canadian gambling problem? Call Responsible Gambling Council Provincial helplines vary.</w:t>
        <w:br/>
        <w:t xml:space="preserve">  &lt;/p&gt;</w:t>
        <w:br/>
        <w:t>&lt;/div&gt;</w:t>
      </w:r>
    </w:p>
    <w:p/>
    <w:p/>
    <w:p>
      <w:pPr>
        <w:pStyle w:val="Heading2"/>
      </w:pPr>
      <w:r>
        <w:rPr>
          <w:b/>
          <w:color w:val="2E7D32"/>
          <w:sz w:val="32"/>
        </w:rPr>
        <w:t>SECTION 5: COMPARISON TABLE - FUNBET VS CANADIAN COMPETITORS</w:t>
      </w:r>
    </w:p>
    <w:p/>
    <w:p>
      <w:pPr>
        <w:pStyle w:val="NoSpacing"/>
        <w:spacing w:before="120" w:after="120"/>
        <w:ind w:left="720"/>
      </w:pPr>
      <w:r>
        <w:rPr>
          <w:rFonts w:ascii="Courier New" w:hAnsi="Courier New"/>
          <w:sz w:val="18"/>
        </w:rPr>
        <w:t>&lt;style&gt;</w:t>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16px;</w:t>
        <w:br/>
        <w:t xml:space="preserve">    color: white;</w:t>
        <w:br/>
        <w:t xml:space="preserve">    flex-shrink: 0;</w:t>
        <w:br/>
        <w:t>}</w:t>
        <w:br/>
        <w:br/>
        <w:t>.badge-fnb { background: #E91E63; }</w:t>
        <w:br/>
        <w:t>.badge-ts { background: #FF6F00; }</w:t>
        <w:br/>
        <w:t>.badge-rp { background: #1565c0; }</w:t>
        <w:br/>
        <w:t>.badge-wyns { background: #00897b; }</w:t>
        <w:br/>
        <w:t>.badge-si { background: #0d47a1; }</w:t>
        <w:br/>
        <w:t>.badge-bet99 { background: #6a1b9a; }</w:t>
        <w:br/>
        <w:b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#E91E63;</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table-layout: fixed;</w:t>
        <w:br/>
        <w:t>}</w:t>
        <w:br/>
        <w:br/>
        <w:t>.wc-comparison th {</w:t>
        <w:br/>
        <w:t xml:space="preserve">    background: #E91E63;</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#dee2e6;</w:t>
        <w:br/>
        <w:t xml:space="preserve">    vertical-align: top;</w:t>
        <w:br/>
        <w:t>}</w:t>
        <w:br/>
        <w:br/>
        <w:t>.sportsbook-cell {</w:t>
        <w:br/>
        <w:t xml:space="preserve">    display: flex;</w:t>
        <w:br/>
        <w:t xml:space="preserve">    align-items: center;</w:t>
        <w:br/>
        <w:t xml:space="preserve">    gap: 0.75rem;</w:t>
        <w:br/>
        <w:t>}</w:t>
        <w:br/>
        <w:br/>
        <w:t>.book-name {</w:t>
        <w:br/>
        <w:t xml:space="preserve">    font-weight: 700;</w:t>
        <w:br/>
        <w:t xml:space="preserve">    font-size: 1.1rem;</w:t>
        <w:br/>
        <w:t xml:space="preserve">    color: #333;</w:t>
        <w:br/>
        <w:t>}</w:t>
        <w:br/>
        <w:br/>
        <w:t>.bonus-amount {</w:t>
        <w:br/>
        <w:t xml:space="preserve">    font-weight: 700;</w:t>
        <w:br/>
        <w:t xml:space="preserve">    font-size: 1rem;</w:t>
        <w:br/>
        <w:t xml:space="preserve">    color: #E91E63;</w:t>
        <w:br/>
        <w:t xml:space="preserve">    display: block;</w:t>
        <w:br/>
        <w:t>}</w:t>
        <w:br/>
        <w:br/>
        <w:t>.bonus-details {</w:t>
        <w:br/>
        <w:t xml:space="preserve">    font-size: 0.85rem;</w:t>
        <w:br/>
        <w:t xml:space="preserve">    color: #666;</w:t>
        <w:br/>
        <w:t xml:space="preserve">    display: block;</w:t>
        <w:br/>
        <w:t xml:space="preserve">    margin-bottom: 0.5rem;</w:t>
        <w:br/>
        <w:t>}</w:t>
        <w:br/>
        <w:br/>
        <w:t>.cta-button {</w:t>
        <w:br/>
        <w:t xml:space="preserve">    display: inline-block;</w:t>
        <w:br/>
        <w:t xml:space="preserve">    background: #E91E63;</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w:t>
        <w:br/>
        <w:br/>
        <w:t>.cta-button:hover {</w:t>
        <w:br/>
        <w:t xml:space="preserve">    background: #c2185b;</w:t>
        <w:br/>
        <w:t>}</w:t>
        <w:br/>
        <w:br/>
        <w:t>.wc-highlight {</w:t>
        <w:br/>
        <w:t xml:space="preserve">    display: block;</w:t>
        <w:br/>
        <w:t xml:space="preserve">    font-weight: 700;</w:t>
        <w:br/>
        <w:t xml:space="preserve">    color: #E91E63;</w:t>
        <w:br/>
        <w:t xml:space="preserve">    margin-bottom: 0.5rem;</w:t>
        <w:br/>
        <w:t>}</w:t>
        <w:br/>
        <w:br/>
        <w:t>.feature-tag {</w:t>
        <w:br/>
        <w:t xml:space="preserve">    display: inline-block;</w:t>
        <w:br/>
        <w:t xml:space="preserve">    background: #f3e5f5;</w:t>
        <w:br/>
        <w:t xml:space="preserve">    color: #E91E63;</w:t>
        <w:br/>
        <w:t xml:space="preserve">    padding: 0.25rem 0.5rem;</w:t>
        <w:br/>
        <w:t xml:space="preserve">    border-radius: 4px;</w:t>
        <w:br/>
        <w:t xml:space="preserve">    font-size: 0.8rem;</w:t>
        <w:br/>
        <w:t xml:space="preserve">    margin: 0.2rem;</w:t>
        <w:br/>
        <w:t xml:space="preserve">    border: 1px solid #e1bee7;</w:t>
        <w:br/>
        <w:t>}</w:t>
        <w:br/>
        <w:br/>
        <w:t>.terms-box {</w:t>
        <w:br/>
        <w:t xml:space="preserve">    background: #fff3cd;</w:t>
        <w:br/>
        <w:t xml:space="preserve">    padding: 0.75rem;</w:t>
        <w:br/>
        <w:t xml:space="preserve">    border-radius: 6px;</w:t>
        <w:br/>
        <w:t xml:space="preserve">    border-left: 4px solid #ffc107;</w:t>
        <w:br/>
        <w:t xml:space="preserve">    font-size: 0.85rem;</w:t>
        <w:br/>
        <w:t>}</w:t>
        <w:br/>
        <w:br/>
        <w:t>.gambling-warning {</w:t>
        <w:br/>
        <w:t xml:space="preserve">    margin-top: 0.75rem;</w:t>
        <w:br/>
        <w:t xml:space="preserve">    padding-top: 0.75rem;</w:t>
        <w:br/>
        <w:t xml:space="preserve">    border-top: 2px solid #ffc107;</w:t>
        <w:br/>
        <w:t xml:space="preserve">    font-weight: 600;</w:t>
        <w:br/>
        <w:t xml:space="preserve">    color: #d32f2f;</w:t>
        <w:br/>
        <w:t>}</w:t>
        <w:br/>
        <w:br/>
        <w:t>.table-disclaimer {</w:t>
        <w:br/>
        <w:t xml:space="preserve">    font-size: 12px;</w:t>
        <w:br/>
        <w:t xml:space="preserve">    color: #666;</w:t>
        <w:br/>
        <w:t xml:space="preserve">    margin-top: 1rem;</w:t>
        <w:br/>
        <w:t>}</w:t>
        <w:br/>
        <w:t>&lt;/style&gt;</w:t>
        <w:br/>
        <w:br/>
        <w:t>&lt;div class="wc-comparison"&gt;</w:t>
        <w:br/>
        <w:t xml:space="preserve">    &lt;div class="table-header"&gt;</w:t>
        <w:br/>
        <w:t xml:space="preserve">        &lt;h2&gt;Funbet vs Top Canadian Sportsbooks&lt;/h2&gt;</w:t>
        <w:br/>
        <w:t xml:space="preserve">    &lt;/div&gt;</w:t>
        <w:br/>
        <w:t xml:space="preserve">    &lt;div class="mobile-scroll-hint"&gt;</w:t>
        <w:br/>
        <w:t xml:space="preserve">        ⟵ Swipe left to see full details ⟶</w:t>
        <w:br/>
        <w:t xml:space="preserve">    &lt;/div&gt;</w:t>
        <w:br/>
        <w:t xml:space="preserve">    &lt;div class="table-wrapper"&gt;</w:t>
        <w:br/>
        <w:t xml:space="preserve">        &lt;table&gt;</w:t>
        <w:br/>
        <w:t xml:space="preserve">            &lt;thead&gt;</w:t>
        <w:br/>
        <w:t xml:space="preserve">                &lt;tr&gt;</w:t>
        <w:br/>
        <w:t xml:space="preserve">                    &lt;th&gt;Sportsbook&lt;/th&gt;</w:t>
        <w:br/>
        <w:t xml:space="preserve">                    &lt;th&gt;Primary Strength&lt;/th&gt;</w:t>
        <w:br/>
        <w:t xml:space="preserve">                    &lt;th&gt;Current Welcome Bonus&lt;/th&gt;</w:t>
        <w:br/>
        <w:t xml:space="preserve">                    &lt;th&gt;Rating&lt;/th&gt;</w:t>
        <w:br/>
        <w:t xml:space="preserve">                &lt;/tr&gt;</w:t>
        <w:br/>
        <w:t xml:space="preserve">            &lt;/thead&gt;</w:t>
        <w:br/>
        <w:t xml:space="preserve">            &lt;tbody&gt;</w:t>
        <w:br/>
        <w:t xml:space="preserve">                &lt;tr&gt;</w:t>
        <w:br/>
        <w:t xml:space="preserve">                    &lt;td&gt;</w:t>
        <w:br/>
        <w:t xml:space="preserve">                        &lt;div class="sportsbook-cell"&gt;</w:t>
        <w:br/>
        <w:t xml:space="preserve">                            &lt;div class="letter-badge badge-fnb"&gt;FNB&lt;/div&gt;</w:t>
        <w:br/>
        <w:t xml:space="preserve">                            &lt;div class="book-info"&gt;</w:t>
        <w:br/>
        <w:t xml:space="preserve">                                &lt;span class="book-name"&gt;Funbet&lt;/span&gt;</w:t>
        <w:br/>
        <w:t xml:space="preserve">                            &lt;/div&gt;</w:t>
        <w:br/>
        <w:t xml:space="preserve">                        &lt;/div&gt;</w:t>
        <w:br/>
        <w:t xml:space="preserve">                    &lt;/td&gt;</w:t>
        <w:br/>
        <w:t xml:space="preserve">                    &lt;td&gt;</w:t>
        <w:br/>
        <w:t xml:space="preserve">                        &lt;span class="wc-highlight"&gt;Sports Betting + Fast Withdrawals&lt;/span&gt;</w:t>
        <w:br/>
        <w:t xml:space="preserve">                        &lt;div class="feature-tag"&gt;Live Betting&lt;/div&gt;</w:t>
        <w:br/>
        <w:t xml:space="preserve">                        &lt;div class="feature-tag"&gt;Interac e-Transfer&lt;/div&gt;</w:t>
        <w:br/>
        <w:t xml:space="preserve">                        &lt;div class="feature-tag"&gt;Hockey Focus&lt;/div&gt;</w:t>
        <w:br/>
        <w:t xml:space="preserve">                        &lt;div class="feature-tag"&gt;24/7 Chat Support&lt;/div&gt;</w:t>
        <w:br/>
        <w:t xml:space="preserve">                    &lt;/td&gt;</w:t>
        <w:br/>
        <w:t xml:space="preserve">                    &lt;td&gt;</w:t>
        <w:br/>
        <w:t xml:space="preserve">                        &lt;span class="bonus-amount"&gt;Up to $250 Bonus&lt;/span&gt;</w:t>
        <w:br/>
        <w:t xml:space="preserve">                        &lt;span class="bonus-details"&gt;Sports + Casino Combined&lt;/span&gt;</w:t>
        <w:br/>
        <w:t xml:space="preserve">                    &lt;/td&gt;</w:t>
        <w:br/>
        <w:t xml:space="preserve">                    &lt;td&gt;</w:t>
        <w:br/>
        <w:t xml:space="preserve">                        &lt;span style="font-weight: 700; color: #E91E63;"&gt;★★★★☆ 4.3/5&lt;/span&gt;</w:t>
        <w:br/>
        <w:t xml:space="preserve">                    &lt;/td&gt;</w:t>
        <w:br/>
        <w:t xml:space="preserve">                &lt;/tr&gt;</w:t>
        <w:br/>
        <w:t xml:space="preserve">                &lt;tr style="background: #f9f9f9;"&gt;</w:t>
        <w:br/>
        <w:t xml:space="preserve">                    &lt;td&gt;</w:t>
        <w:br/>
        <w:t xml:space="preserve">                        &lt;div class="sportsbook-cell"&gt;</w:t>
        <w:br/>
        <w:t xml:space="preserve">                            &lt;div class="letter-badge badge-ts"&gt;TS&lt;/div&gt;</w:t>
        <w:br/>
        <w:t xml:space="preserve">                            &lt;div class="book-info"&gt;</w:t>
        <w:br/>
        <w:t xml:space="preserve">                                &lt;span class="book-name"&gt;Treasure Spins&lt;/span&gt;</w:t>
        <w:br/>
        <w:t xml:space="preserve">                            &lt;/div&gt;</w:t>
        <w:br/>
        <w:t xml:space="preserve">                        &lt;/div&gt;</w:t>
        <w:br/>
        <w:t xml:space="preserve">                    &lt;/td&gt;</w:t>
        <w:br/>
        <w:t xml:space="preserve">                    &lt;td&gt;</w:t>
        <w:br/>
        <w:t xml:space="preserve">                        &lt;span class="wc-highlight"&gt;Casino Focus&lt;/span&gt;</w:t>
        <w:br/>
        <w:t xml:space="preserve">                        &lt;div class="feature-tag"&gt;Slots Library&lt;/div&gt;</w:t>
        <w:br/>
        <w:t xml:space="preserve">                        &lt;div class="feature-tag"&gt;Live Casino&lt;/div&gt;</w:t>
        <w:br/>
        <w:t xml:space="preserve">                        &lt;div class="feature-tag"&gt;Promotions&lt;/div&gt;</w:t>
        <w:br/>
        <w:t xml:space="preserve">                    &lt;/td&gt;</w:t>
        <w:br/>
        <w:t xml:space="preserve">                    &lt;td&gt;</w:t>
        <w:br/>
        <w:t xml:space="preserve">                        &lt;span class="bonus-amount"&gt;Up to $500 Casino&lt;/span&gt;</w:t>
        <w:br/>
        <w:t xml:space="preserve">                        &lt;span class="bonus-details"&gt;Casino Bonus Package&lt;/span&gt;</w:t>
        <w:br/>
        <w:t xml:space="preserve">                    &lt;/td&gt;</w:t>
        <w:br/>
        <w:t xml:space="preserve">                    &lt;td&gt;</w:t>
        <w:br/>
        <w:t xml:space="preserve">                        &lt;span style="font-weight: 700; color: #FF6F00;"&gt;★★★★☆ 4.1/5&lt;/span&gt;</w:t>
        <w:br/>
        <w:t xml:space="preserve">                    &lt;/td&gt;</w:t>
        <w:br/>
        <w:t xml:space="preserve">                &lt;/tr&gt;</w:t>
        <w:br/>
        <w:t xml:space="preserve">                &lt;tr&gt;</w:t>
        <w:br/>
        <w:t xml:space="preserve">                    &lt;td&gt;</w:t>
        <w:br/>
        <w:t xml:space="preserve">                        &lt;div class="sportsbook-cell"&gt;</w:t>
        <w:br/>
        <w:t xml:space="preserve">                            &lt;div class="letter-badge badge-rp"&gt;RP&lt;/div&gt;</w:t>
        <w:br/>
        <w:t xml:space="preserve">                            &lt;div class="book-info"&gt;</w:t>
        <w:br/>
        <w:t xml:space="preserve">                                &lt;span class="book-name"&gt;Royalistplay&lt;/span&gt;</w:t>
        <w:br/>
        <w:t xml:space="preserve">                            &lt;/div&gt;</w:t>
        <w:br/>
        <w:t xml:space="preserve">                        &lt;/div&gt;</w:t>
        <w:br/>
        <w:t xml:space="preserve">                    &lt;/td&gt;</w:t>
        <w:br/>
        <w:t xml:space="preserve">                    &lt;td&gt;</w:t>
        <w:br/>
        <w:t xml:space="preserve">                        &lt;span class="wc-highlight"&gt;Hybrid Model&lt;/span&gt;</w:t>
        <w:br/>
        <w:t xml:space="preserve">                        &lt;div class="feature-tag"&gt;Sports &amp; Casino&lt;/div&gt;</w:t>
        <w:br/>
        <w:t xml:space="preserve">                        &lt;div class="feature-tag"&gt;VIP Program&lt;/div&gt;</w:t>
        <w:br/>
        <w:t xml:space="preserve">                        &lt;div class="feature-tag"&gt;Parlay Bonuses&lt;/div&gt;</w:t>
        <w:br/>
        <w:t xml:space="preserve">                    &lt;/td&gt;</w:t>
        <w:br/>
        <w:t xml:space="preserve">                    &lt;td&gt;</w:t>
        <w:br/>
        <w:t xml:space="preserve">                        &lt;span class="bonus-amount"&gt;Up to $300 Combined&lt;/span&gt;</w:t>
        <w:br/>
        <w:t xml:space="preserve">                        &lt;span class="bonus-details"&gt;Welcome Package&lt;/span&gt;</w:t>
        <w:br/>
        <w:t xml:space="preserve">                    &lt;/td&gt;</w:t>
        <w:br/>
        <w:t xml:space="preserve">                    &lt;td&gt;</w:t>
        <w:br/>
        <w:t xml:space="preserve">                        &lt;span style="font-weight: 700; color: #1565c0;"&gt;★★★★☆ 4.2/5&lt;/span&gt;</w:t>
        <w:br/>
        <w:t xml:space="preserve">                    &lt;/td&gt;</w:t>
        <w:br/>
        <w:t xml:space="preserve">                &lt;/tr&gt;</w:t>
        <w:br/>
        <w:t xml:space="preserve">                &lt;tr style="background: #f9f9f9;"&gt;</w:t>
        <w:br/>
        <w:t xml:space="preserve">                    &lt;td&gt;</w:t>
        <w:br/>
        <w:t xml:space="preserve">                        &lt;div class="sportsbook-cell"&gt;</w:t>
        <w:br/>
        <w:t xml:space="preserve">                            &lt;div class="letter-badge badge-wyns"&gt;WN&lt;/div&gt;</w:t>
        <w:br/>
        <w:t xml:space="preserve">                            &lt;div class="book-info"&gt;</w:t>
        <w:br/>
        <w:t xml:space="preserve">                                &lt;span class="book-name"&gt;Wyns&lt;/span&gt;</w:t>
        <w:br/>
        <w:t xml:space="preserve">                            &lt;/div&gt;</w:t>
        <w:br/>
        <w:t xml:space="preserve">                        &lt;/div&gt;</w:t>
        <w:br/>
        <w:t xml:space="preserve">                    &lt;/td&gt;</w:t>
        <w:br/>
        <w:t xml:space="preserve">                    &lt;td&gt;</w:t>
        <w:br/>
        <w:t xml:space="preserve">                        &lt;span class="wc-highlight"&gt;Emerging Operator&lt;/span&gt;</w:t>
        <w:br/>
        <w:t xml:space="preserve">                        &lt;div class="feature-tag"&gt;Innovation&lt;/div&gt;</w:t>
        <w:br/>
        <w:t xml:space="preserve">                        &lt;div class="feature-tag"&gt;Mobile First&lt;/div&gt;</w:t>
        <w:br/>
        <w:t xml:space="preserve">                        &lt;div class="feature-tag"&gt;New Features&lt;/div&gt;</w:t>
        <w:br/>
        <w:t xml:space="preserve">                    &lt;/td&gt;</w:t>
        <w:br/>
        <w:t xml:space="preserve">                    &lt;td&gt;</w:t>
        <w:br/>
        <w:t xml:space="preserve">                        &lt;span class="bonus-amount"&gt;Up to $200 Welcome&lt;/span&gt;</w:t>
        <w:br/>
        <w:t xml:space="preserve">                        &lt;span class="bonus-details"&gt;First Deposit Match&lt;/span&gt;</w:t>
        <w:br/>
        <w:t xml:space="preserve">                    &lt;/td&gt;</w:t>
        <w:br/>
        <w:t xml:space="preserve">                    &lt;td&gt;</w:t>
        <w:br/>
        <w:t xml:space="preserve">                        &lt;span style="font-weight: 700; color: #00897b;"&gt;★★★☆☆ 3.8/5&lt;/span&gt;</w:t>
        <w:br/>
        <w:t xml:space="preserve">                    &lt;/td&gt;</w:t>
        <w:br/>
        <w:t xml:space="preserve">                &lt;/tr&gt;</w:t>
        <w:br/>
        <w:t xml:space="preserve">                &lt;tr&gt;</w:t>
        <w:br/>
        <w:t xml:space="preserve">                    &lt;td&gt;</w:t>
        <w:br/>
        <w:t xml:space="preserve">                        &lt;div class="sportsbook-cell"&gt;</w:t>
        <w:br/>
        <w:t xml:space="preserve">                            &lt;div class="letter-badge badge-si"&gt;SI&lt;/div&gt;</w:t>
        <w:br/>
        <w:t xml:space="preserve">                            &lt;div class="book-info"&gt;</w:t>
        <w:br/>
        <w:t xml:space="preserve">                                &lt;span class="book-name"&gt;Sports Interaction&lt;/span&gt;</w:t>
        <w:br/>
        <w:t xml:space="preserve">                            &lt;/div&gt;</w:t>
        <w:br/>
        <w:t xml:space="preserve">                        &lt;/div&gt;</w:t>
        <w:br/>
        <w:t xml:space="preserve">                    &lt;/td&gt;</w:t>
        <w:br/>
        <w:t xml:space="preserve">                    &lt;td&gt;</w:t>
        <w:br/>
        <w:t xml:space="preserve">                        &lt;span class="wc-highlight"&gt;Established Brand&lt;/span&gt;</w:t>
        <w:br/>
        <w:t xml:space="preserve">                        &lt;div class="feature-tag"&gt;Long History&lt;/div&gt;</w:t>
        <w:br/>
        <w:t xml:space="preserve">                        &lt;div class="feature-tag"&gt;Trust Signal&lt;/div&gt;</w:t>
        <w:br/>
        <w:t xml:space="preserve">                        &lt;div class="feature-tag"&gt;Loyalty Program&lt;/div&gt;</w:t>
        <w:br/>
        <w:t xml:space="preserve">                    &lt;/td&gt;</w:t>
        <w:br/>
        <w:t xml:space="preserve">                    &lt;td&gt;</w:t>
        <w:br/>
        <w:t xml:space="preserve">                        &lt;span class="bonus-amount"&gt;Up to $250 Welcome&lt;/span&gt;</w:t>
        <w:br/>
        <w:t xml:space="preserve">                        &lt;span class="bonus-details"&gt;New Player Bonus&lt;/span&gt;</w:t>
        <w:br/>
        <w:t xml:space="preserve">                    &lt;/td&gt;</w:t>
        <w:br/>
        <w:t xml:space="preserve">                    &lt;td&gt;</w:t>
        <w:br/>
        <w:t xml:space="preserve">                        &lt;span style="font-weight: 700; color: #0d47a1;"&gt;★★★★☆ 4.4/5&lt;/span&gt;</w:t>
        <w:br/>
        <w:t xml:space="preserve">                    &lt;/td&gt;</w:t>
        <w:br/>
        <w:t xml:space="preserve">                &lt;/tr&gt;</w:t>
        <w:br/>
        <w:t xml:space="preserve">                &lt;tr style="background: #f9f9f9;"&gt;</w:t>
        <w:br/>
        <w:t xml:space="preserve">                    &lt;td&gt;</w:t>
        <w:br/>
        <w:t xml:space="preserve">                        &lt;div class="sportsbook-cell"&gt;</w:t>
        <w:br/>
        <w:t xml:space="preserve">                            &lt;div class="letter-badge badge-bet99"&gt;B99&lt;/div&gt;</w:t>
        <w:br/>
        <w:t xml:space="preserve">                            &lt;div class="book-info"&gt;</w:t>
        <w:br/>
        <w:t xml:space="preserve">                                &lt;span class="book-name"&gt;Bet99&lt;/span&gt;</w:t>
        <w:br/>
        <w:t xml:space="preserve">                            &lt;/div&gt;</w:t>
        <w:br/>
        <w:t xml:space="preserve">                        &lt;/div&gt;</w:t>
        <w:br/>
        <w:t xml:space="preserve">                    &lt;/td&gt;</w:t>
        <w:br/>
        <w:t xml:space="preserve">                    &lt;td&gt;</w:t>
        <w:br/>
        <w:t xml:space="preserve">                        &lt;span class="wc-highlight"&gt;Premium Operator&lt;/span&gt;</w:t>
        <w:br/>
        <w:t xml:space="preserve">                        &lt;div class="feature-tag"&gt;Multi-Sport&lt;/div&gt;</w:t>
        <w:br/>
        <w:t xml:space="preserve">                        &lt;div class="feature-tag"&gt;Competitive Odds&lt;/div&gt;</w:t>
        <w:br/>
        <w:t xml:space="preserve">                        &lt;div class="feature-tag"&gt;Premium Support&lt;/div&gt;</w:t>
        <w:br/>
        <w:t xml:space="preserve">                    &lt;/td&gt;</w:t>
        <w:br/>
        <w:t xml:space="preserve">                    &lt;td&gt;</w:t>
        <w:br/>
        <w:t xml:space="preserve">                        &lt;span class="bonus-amount"&gt;Up to $275 Welcome&lt;/span&gt;</w:t>
        <w:br/>
        <w:t xml:space="preserve">                        &lt;span class="bonus-details"&gt;Deposit Match Bonus&lt;/span&gt;</w:t>
        <w:br/>
        <w:t xml:space="preserve">                    &lt;/td&gt;</w:t>
        <w:br/>
        <w:t xml:space="preserve">                    &lt;td&gt;</w:t>
        <w:br/>
        <w:t xml:space="preserve">                        &lt;span style="font-weight: 700; color: #6a1b9a;"&gt;★★★★★ 4.5/5&lt;/span&gt;</w:t>
        <w:br/>
        <w:t xml:space="preserve">                    &lt;/td&gt;</w:t>
        <w:br/>
        <w:t xml:space="preserve">                &lt;/tr&gt;</w:t>
        <w:br/>
        <w:t xml:space="preserve">            &lt;/tbody&gt;</w:t>
        <w:br/>
        <w:t xml:space="preserve">        &lt;/table&gt;</w:t>
        <w:br/>
        <w:t xml:space="preserve">    &lt;/div&gt;</w:t>
        <w:br/>
        <w:t xml:space="preserve">    &lt;p class="table-disclaimer"&gt;*19+ in Canada (18+ in Alberta, Manitoba, Quebec). All bonuses vary by jurisdiction. T&amp;Cs apply. Gamble responsibly.&lt;/p&gt;</w:t>
        <w:br/>
        <w:t>&lt;/div&gt;</w:t>
      </w:r>
    </w:p>
    <w:p/>
    <w:p/>
    <w:p>
      <w:pPr>
        <w:pStyle w:val="Heading2"/>
      </w:pPr>
      <w:r>
        <w:rPr>
          <w:b/>
          <w:color w:val="2E7D32"/>
          <w:sz w:val="32"/>
        </w:rPr>
        <w:t>SECTION 6: COMPLETE BONUS TERMS &amp; CONDITIONS</w:t>
      </w:r>
    </w:p>
    <w:p/>
    <w:p>
      <w:pPr>
        <w:pStyle w:val="NoSpacing"/>
        <w:spacing w:before="120" w:after="120"/>
        <w:ind w:left="720"/>
      </w:pPr>
      <w:r>
        <w:rPr>
          <w:rFonts w:ascii="Courier New" w:hAnsi="Courier New"/>
          <w:sz w:val="18"/>
        </w:rPr>
        <w:t>&lt;style&gt;</w:t>
        <w:br/>
        <w:t>.terms-section {</w:t>
        <w:br/>
        <w:t xml:space="preserve">    background: #f8f9fa;</w:t>
        <w:br/>
        <w:t xml:space="preserve">    padding: 2rem;</w:t>
        <w:br/>
        <w:t xml:space="preserve">    margin: 2rem 0;</w:t>
        <w:br/>
        <w:t xml:space="preserve">    border-radius: 8px;</w:t>
        <w:br/>
        <w:t xml:space="preserve">    border: 2px solid #E91E63;</w:t>
        <w:br/>
        <w:t>}</w:t>
        <w:br/>
        <w:br/>
        <w:t>.brand-terms-header {</w:t>
        <w:br/>
        <w:t xml:space="preserve">    color: #E91E63;</w:t>
        <w:br/>
        <w:t xml:space="preserve">    margin-top: 0;</w:t>
        <w:br/>
        <w:t xml:space="preserve">    border-bottom: 2px solid #E91E63;</w:t>
        <w:br/>
        <w:t xml:space="preserve">    padding-bottom: 0.75rem;</w:t>
        <w:br/>
        <w:t>}</w:t>
        <w:br/>
        <w:br/>
        <w:t>.terms-highlight {</w:t>
        <w:br/>
        <w:t xml:space="preserve">    background: #f3e5f5;</w:t>
        <w:br/>
        <w:t xml:space="preserve">    padding: 1.25rem;</w:t>
        <w:br/>
        <w:t xml:space="preserve">    border-radius: 6px;</w:t>
        <w:br/>
        <w:t xml:space="preserve">    margin: 1rem 0;</w:t>
        <w:br/>
        <w:t xml:space="preserve">    border-left: 4px solid #E91E63;</w:t>
        <w:br/>
        <w:t>}</w:t>
        <w:br/>
        <w:br/>
        <w:t>.terms-highlight p {</w:t>
        <w:br/>
        <w:t xml:space="preserve">    margin: 0;</w:t>
        <w:br/>
        <w:t xml:space="preserve">    font-weight: 600;</w:t>
        <w:br/>
        <w:t xml:space="preserve">    color: #E91E63;</w:t>
        <w:br/>
        <w:t xml:space="preserve">    font-size: 16px;</w:t>
        <w:br/>
        <w:t>}</w:t>
        <w:br/>
        <w:br/>
        <w:t>.terms-list {</w:t>
        <w:br/>
        <w:t xml:space="preserve">    background: #fff;</w:t>
        <w:br/>
        <w:t xml:space="preserve">    padding: 1.25rem;</w:t>
        <w:br/>
        <w:t xml:space="preserve">    border-radius: 6px;</w:t>
        <w:br/>
        <w:t xml:space="preserve">    margin: 1rem 0;</w:t>
        <w:br/>
        <w:t xml:space="preserve">    border-left: 4px solid #E91E63;</w:t>
        <w:br/>
        <w:t>}</w:t>
        <w:br/>
        <w:br/>
        <w:t>.terms-list h5 {</w:t>
        <w:br/>
        <w:t xml:space="preserve">    color: #333;</w:t>
        <w:br/>
        <w:t xml:space="preserve">    margin-top: 1.5rem;</w:t>
        <w:br/>
        <w:t xml:space="preserve">    margin-bottom: 0.75rem;</w:t>
        <w:br/>
        <w:t xml:space="preserve">    border-bottom: 1px solid #E91E63;</w:t>
        <w:br/>
        <w:t xml:space="preserve">    padding-bottom: 0.5rem;</w:t>
        <w:br/>
        <w:t>}</w:t>
        <w:br/>
        <w:br/>
        <w:t>.terms-list ul {</w:t>
        <w:br/>
        <w:t xml:space="preserve">    line-height: 1.8;</w:t>
        <w:br/>
        <w:t xml:space="preserve">    margin: 0;</w:t>
        <w:br/>
        <w:t xml:space="preserve">    padding-left: 1.5rem;</w:t>
        <w:br/>
        <w:t>}</w:t>
        <w:br/>
        <w:br/>
        <w:t>.warning-box {</w:t>
        <w:br/>
        <w:t xml:space="preserve">    background: #fff3cd;</w:t>
        <w:br/>
        <w:t xml:space="preserve">    padding: 1rem;</w:t>
        <w:br/>
        <w:t xml:space="preserve">    border-radius: 6px;</w:t>
        <w:br/>
        <w:t xml:space="preserve">    margin: 1.5rem 0;</w:t>
        <w:br/>
        <w:t xml:space="preserve">    border-left: 4px solid #ffc107;</w:t>
        <w:br/>
        <w:t>}</w:t>
        <w:br/>
        <w:br/>
        <w:t>.warning-box p {</w:t>
        <w:br/>
        <w:t xml:space="preserve">    margin: 0;</w:t>
        <w:br/>
        <w:t xml:space="preserve">    font-size: 14px;</w:t>
        <w:br/>
        <w:t xml:space="preserve">    color: #856404;</w:t>
        <w:br/>
        <w:t>}</w:t>
        <w:br/>
        <w:br/>
        <w:t>.last-verified {</w:t>
        <w:br/>
        <w:t xml:space="preserve">    font-size: 13px;</w:t>
        <w:br/>
        <w:t xml:space="preserve">    color: #666;</w:t>
        <w:br/>
        <w:t xml:space="preserve">    margin-top: 1rem;</w:t>
        <w:br/>
        <w:t xml:space="preserve">    padding-top: 1rem;</w:t>
        <w:br/>
        <w:t xml:space="preserve">    border-top: 1px solid #ddd;</w:t>
        <w:br/>
        <w:t>}</w:t>
        <w:br/>
        <w:t>&lt;/style&gt;</w:t>
        <w:br/>
        <w:br/>
        <w:t>&lt;div class="terms-section"&gt;</w:t>
        <w:br/>
        <w:t xml:space="preserve">    &lt;h3 class="brand-terms-header"&gt;Complete Bonus Terms &amp; Conditions - Funbet&lt;/h3&gt;</w:t>
        <w:br/>
        <w:br/>
        <w:t xml:space="preserve">    &lt;div class="terms-highlight"&gt;</w:t>
        <w:br/>
        <w:t xml:space="preserve">        &lt;p&gt;Welcome Bonus: Up to $250 in Bonus Bets (Sports Betting) + Up to $250 Casino Bonus&lt;/p&gt;</w:t>
        <w:br/>
        <w:t xml:space="preserve">    &lt;/div&gt;</w:t>
        <w:br/>
        <w:br/>
        <w:t xml:space="preserve">    &lt;div class="terms-list"&gt;</w:t>
        <w:br/>
        <w:t xml:space="preserve">        &lt;h5&gt;Eligibility Requirements&lt;/h5&gt;</w:t>
        <w:br/>
        <w:t xml:space="preserve">        &lt;ul&gt;</w:t>
        <w:br/>
        <w:t xml:space="preserve">            &lt;li&gt;Must be 19 years old or older (18+ in Alberta, Manitoba, Quebec)&lt;/li&gt;</w:t>
        <w:br/>
        <w:t xml:space="preserve">            &lt;li&gt;New customers only - no prior accounts on Funbet&lt;/li&gt;</w:t>
        <w:br/>
        <w:t xml:space="preserve">            &lt;li&gt;Must be physically located in Canada outside Ontario (grey market available)&lt;/li&gt;</w:t>
        <w:br/>
        <w:t xml:space="preserve">            &lt;li&gt;Valid email address required for registration&lt;/li&gt;</w:t>
        <w:br/>
        <w:t xml:space="preserve">            &lt;li&gt;Valid ID verification required before withdrawal&lt;/li&gt;</w:t>
        <w:br/>
        <w:t xml:space="preserve">            &lt;li&gt;One account per person&lt;/li&gt;</w:t>
        <w:br/>
        <w:t xml:space="preserve">        &lt;/ul&gt;</w:t>
        <w:br/>
        <w:br/>
        <w:t xml:space="preserve">        &lt;h5&gt;How to Qualify for Welcome Bonus&lt;/h5&gt;</w:t>
        <w:br/>
        <w:t xml:space="preserve">        &lt;ul&gt;</w:t>
        <w:br/>
        <w:t xml:space="preserve">            &lt;li&gt;Complete account registration and email verification&lt;/li&gt;</w:t>
        <w:br/>
        <w:t xml:space="preserve">            &lt;li&gt;Opt-in to the welcome bonus during registration&lt;/li&gt;</w:t>
        <w:br/>
        <w:t xml:space="preserve">            &lt;li&gt;Deposit minimum $10 CAD via accepted payment method&lt;/li&gt;</w:t>
        <w:br/>
        <w:t xml:space="preserve">            &lt;li&gt;Place qualifying bets within bonus activation period&lt;/li&gt;</w:t>
        <w:br/>
        <w:t xml:space="preserve">            &lt;li&gt;Bonus automatically credited upon first qualifying deposit&lt;/li&gt;</w:t>
        <w:br/>
        <w:t xml:space="preserve">        &lt;/ul&gt;</w:t>
        <w:br/>
        <w:br/>
        <w:t xml:space="preserve">        &lt;h5&gt;Sports Betting Bonus Terms&lt;/h5&gt;</w:t>
        <w:br/>
        <w:t xml:space="preserve">        &lt;ul&gt;</w:t>
        <w:br/>
        <w:t xml:space="preserve">            &lt;li&gt;Up to $250 in bonus bets issued as separate from cash balance&lt;/li&gt;</w:t>
        <w:br/>
        <w:t xml:space="preserve">            &lt;li&gt;Bonus must be wagered at least 1x before withdrawal (rolling requirement)&lt;/li&gt;</w:t>
        <w:br/>
        <w:t xml:space="preserve">            &lt;li&gt;Minimum odds requirement: -110 (-1.91 decimal) or higher for bonus qualification&lt;/li&gt;</w:t>
        <w:br/>
        <w:t xml:space="preserve">            &lt;li&gt;Expires 30 days from issuance if not used&lt;/li&gt;</w:t>
        <w:br/>
        <w:t xml:space="preserve">            &lt;li&gt;Bonus bets cannot be transferred or combined&lt;/li&gt;</w:t>
        <w:br/>
        <w:t xml:space="preserve">            &lt;li&gt;Any winnings from bonus bets are added to cash balance after wagering requirement is met&lt;/li&gt;</w:t>
        <w:br/>
        <w:t xml:space="preserve">        &lt;/ul&gt;</w:t>
        <w:br/>
        <w:br/>
        <w:t xml:space="preserve">        &lt;h5&gt;Casino Bonus Terms&lt;/h5&gt;</w:t>
        <w:br/>
        <w:t xml:space="preserve">        &lt;ul&gt;</w:t>
        <w:br/>
        <w:t xml:space="preserve">            &lt;li&gt;Up to $250 in casino bonus funds (separate from sports bonus)&lt;/li&gt;</w:t>
        <w:br/>
        <w:t xml:space="preserve">            &lt;li&gt;Casino bonus must be wagered 35x before withdrawal eligibility&lt;/li&gt;</w:t>
        <w:br/>
        <w:t xml:space="preserve">            &lt;li&gt;Game contribution percentages: Slots 100%, Table Games 20%, Live Casino 50%&lt;/li&gt;</w:t>
        <w:br/>
        <w:t xml:space="preserve">            &lt;li&gt;Weekly withdrawal limits apply: Maximum $500 per week from casino winnings&lt;/li&gt;</w:t>
        <w:br/>
        <w:t xml:space="preserve">            &lt;li&gt;Bonus expires 14 days from credit if unused&lt;/li&gt;</w:t>
        <w:br/>
        <w:t xml:space="preserve">            &lt;li&gt;Selected games may be excluded from bonus wagering&lt;/li&gt;</w:t>
        <w:br/>
        <w:t xml:space="preserve">        &lt;/ul&gt;</w:t>
        <w:br/>
        <w:br/>
        <w:t xml:space="preserve">        &lt;h5&gt;General Bonus Conditions&lt;/h5&gt;</w:t>
        <w:br/>
        <w:t xml:space="preserve">        &lt;ul&gt;</w:t>
        <w:br/>
        <w:t xml:space="preserve">            &lt;li&gt;Deposit methods that qualify: Credit/Debit Cards, Interac e-Transfer, Crypto, E-wallets&lt;/li&gt;</w:t>
        <w:br/>
        <w:t xml:space="preserve">            &lt;li&gt;Bonus cannot be combined with other promotional offers&lt;/li&gt;</w:t>
        <w:br/>
        <w:t xml:space="preserve">            &lt;li&gt;Funds from previous withdrawals cannot be redeposited to claim another bonus&lt;/li&gt;</w:t>
        <w:br/>
        <w:t xml:space="preserve">            &lt;li&gt;Funbet reserves right to cancel bonus if terms are violated&lt;/li&gt;</w:t>
        <w:br/>
        <w:t xml:space="preserve">            &lt;li&gt;Bonus offer varies by province and may not be available in all Canadian jurisdictions&lt;/li&gt;</w:t>
        <w:br/>
        <w:t xml:space="preserve">            &lt;li&gt;Withdrawal requests during active bonus playthrough may forfeit remaining bonus&lt;/li&gt;</w:t>
        <w:br/>
        <w:t xml:space="preserve">        &lt;/ul&gt;</w:t>
        <w:br/>
        <w:t xml:space="preserve">    &lt;/div&gt;</w:t>
        <w:br/>
        <w:br/>
        <w:t xml:space="preserve">    &lt;div class="warning-box"&gt;</w:t>
        <w:br/>
        <w:t xml:space="preserve">        &lt;p&gt;&lt;strong&gt;⚠️ Important:&lt;/strong&gt; This is a hybrid bonus structure - you must separately satisfy sports betting wagering requirements (1x) AND casino wagering requirements (35x). These are not combined. Unused bonuses expire after their respective periods.&lt;/p&gt;</w:t>
        <w:br/>
        <w:t xml:space="preserve">    &lt;/div&gt;</w:t>
        <w:br/>
        <w:br/>
        <w:t xml:space="preserve">    &lt;p class="last-verified"&gt;&lt;strong&gt;Last Verified:&lt;/strong&gt; December 15, 2025 | Direct from Funbet website&lt;/p&gt;</w:t>
        <w:br/>
        <w:t>&lt;/div&gt;</w:t>
      </w:r>
    </w:p>
    <w:p/>
    <w:p/>
    <w:p>
      <w:pPr>
        <w:pStyle w:val="Heading2"/>
      </w:pPr>
      <w:r>
        <w:rPr>
          <w:b/>
          <w:color w:val="2E7D32"/>
          <w:sz w:val="32"/>
        </w:rPr>
        <w:t>SECTION 7: PAYMENT METHODS COMPARISON TABLE</w:t>
      </w:r>
    </w:p>
    <w:p/>
    <w:p>
      <w:pPr>
        <w:pStyle w:val="NoSpacing"/>
        <w:spacing w:before="120" w:after="120"/>
        <w:ind w:left="720"/>
      </w:pPr>
      <w:r>
        <w:rPr>
          <w:rFonts w:ascii="Courier New" w:hAnsi="Courier New"/>
          <w:sz w:val="18"/>
        </w:rPr>
        <w:t>&lt;style&gt;</w:t>
        <w:br/>
        <w:t>.payments-table {</w:t>
        <w:br/>
        <w:t xml:space="preserve">    margin: 2rem 0;</w:t>
        <w:br/>
        <w:t>}</w:t>
        <w:br/>
        <w:br/>
        <w:t>.payments-table table {</w:t>
        <w:br/>
        <w:t xml:space="preserve">    width: 100%;</w:t>
        <w:br/>
        <w:t xml:space="preserve">    border-collapse: collapse;</w:t>
        <w:br/>
        <w:t xml:space="preserve">    background: white;</w:t>
        <w:br/>
        <w:t xml:space="preserve">    box-shadow: 0 2px 8px rgba(0,0,0,0.1);</w:t>
        <w:br/>
        <w:t xml:space="preserve">    border-radius: 8px;</w:t>
        <w:br/>
        <w:t xml:space="preserve">    overflow: hidden;</w:t>
        <w:br/>
        <w:t>}</w:t>
        <w:br/>
        <w:br/>
        <w:t>.payments-table th {</w:t>
        <w:br/>
        <w:t xml:space="preserve">    background: #E91E63;</w:t>
        <w:br/>
        <w:t xml:space="preserve">    color: white;</w:t>
        <w:br/>
        <w:t xml:space="preserve">    padding: 1rem;</w:t>
        <w:br/>
        <w:t xml:space="preserve">    text-align: left;</w:t>
        <w:br/>
        <w:t xml:space="preserve">    font-weight: 600;</w:t>
        <w:br/>
        <w:t>}</w:t>
        <w:br/>
        <w:br/>
        <w:t>.payments-table td {</w:t>
        <w:br/>
        <w:t xml:space="preserve">    padding: 1rem;</w:t>
        <w:br/>
        <w:t xml:space="preserve">    border-bottom: 1px solid #dee2e6;</w:t>
        <w:br/>
        <w:t>}</w:t>
        <w:br/>
        <w:br/>
        <w:t>.payments-table tr:last-child td {</w:t>
        <w:br/>
        <w:t xml:space="preserve">    border-bottom: none;</w:t>
        <w:br/>
        <w:t>}</w:t>
        <w:br/>
        <w:br/>
        <w:t>.payments-table tr:nth-child(odd) {</w:t>
        <w:br/>
        <w:t xml:space="preserve">    background: #f9f9f9;</w:t>
        <w:br/>
        <w:t>}</w:t>
        <w:br/>
        <w:br/>
        <w:t>.method-primary {</w:t>
        <w:br/>
        <w:t xml:space="preserve">    font-weight: 700;</w:t>
        <w:br/>
        <w:t xml:space="preserve">    color: #E91E63;</w:t>
        <w:br/>
        <w:t>}</w:t>
        <w:br/>
        <w:br/>
        <w:t>.method-fast {</w:t>
        <w:br/>
        <w:t xml:space="preserve">    background: #e8f5e9;</w:t>
        <w:br/>
        <w:t xml:space="preserve">    padding: 0.25rem 0.5rem;</w:t>
        <w:br/>
        <w:t xml:space="preserve">    border-radius: 3px;</w:t>
        <w:br/>
        <w:t xml:space="preserve">    color: #2e7d32;</w:t>
        <w:br/>
        <w:t xml:space="preserve">    font-size: 0.85rem;</w:t>
        <w:br/>
        <w:t xml:space="preserve">    font-weight: 600;</w:t>
        <w:br/>
        <w:t>}</w:t>
        <w:br/>
        <w:t>&lt;/style&gt;</w:t>
        <w:br/>
        <w:br/>
        <w:t>&lt;div class="payments-table"&gt;</w:t>
        <w:br/>
        <w:t xml:space="preserve">    &lt;h3 style="color: #E91E63;"&gt;Funbet Payment Methods - Full Breakdown&lt;/h3&gt;</w:t>
        <w:br/>
        <w:t xml:space="preserve">    &lt;table&gt;</w:t>
        <w:br/>
        <w:t xml:space="preserve">        &lt;thead&gt;</w:t>
        <w:br/>
        <w:t xml:space="preserve">            &lt;tr&gt;</w:t>
        <w:br/>
        <w:t xml:space="preserve">                &lt;th&gt;Payment Method&lt;/th&gt;</w:t>
        <w:br/>
        <w:t xml:space="preserve">                &lt;th&gt;Deposit Time&lt;/th&gt;</w:t>
        <w:br/>
        <w:t xml:space="preserve">                &lt;th&gt;Withdrawal Time&lt;/th&gt;</w:t>
        <w:br/>
        <w:t xml:space="preserve">                &lt;th&gt;Fees&lt;/th&gt;</w:t>
        <w:br/>
        <w:t xml:space="preserve">                &lt;th&gt;Min/Max Limits&lt;/th&gt;</w:t>
        <w:br/>
        <w:t xml:space="preserve">                &lt;th&gt;Notes&lt;/th&gt;</w:t>
        <w:br/>
        <w:t xml:space="preserve">            &lt;/tr&gt;</w:t>
        <w:br/>
        <w:t xml:space="preserve">        &lt;/thead&gt;</w:t>
        <w:br/>
        <w:t xml:space="preserve">        &lt;tbody&gt;</w:t>
        <w:br/>
        <w:t xml:space="preserve">            &lt;tr&gt;</w:t>
        <w:br/>
        <w:t xml:space="preserve">                &lt;td class="method-primary"&gt;Interac e-Transfer ⭐ RECOMMENDED&lt;/td&gt;</w:t>
        <w:br/>
        <w:t xml:space="preserve">                &lt;td&gt;Instant - 5 min&lt;/td&gt;</w:t>
        <w:br/>
        <w:t xml:space="preserve">                &lt;td&gt;12-24 hours &lt;span class="method-fast"&gt;FAST&lt;/span&gt;&lt;/td&gt;</w:t>
        <w:br/>
        <w:t xml:space="preserve">                &lt;td&gt;None on either side&lt;/td&gt;</w:t>
        <w:br/>
        <w:t xml:space="preserve">                &lt;td&gt;Min $10 / Max $1,000&lt;/td&gt;</w:t>
        <w:br/>
        <w:t xml:space="preserve">                &lt;td&gt;Fastest withdrawal option for Canadians. Popular choice. No bank fees typically charged by major Canadian banks.&lt;/td&gt;</w:t>
        <w:br/>
        <w:t xml:space="preserve">            &lt;/tr&gt;</w:t>
        <w:br/>
        <w:t xml:space="preserve">            &lt;tr&gt;</w:t>
        <w:br/>
        <w:t xml:space="preserve">                &lt;td&gt;&lt;strong&gt;Visa / Mastercard&lt;/strong&gt;&lt;/td&gt;</w:t>
        <w:br/>
        <w:t xml:space="preserve">                &lt;td&gt;Instant&lt;/td&gt;</w:t>
        <w:br/>
        <w:t xml:space="preserve">                &lt;td&gt;3-5 business days&lt;/td&gt;</w:t>
        <w:br/>
        <w:t xml:space="preserve">                &lt;td&gt;None on deposit; processing fees on withdrawal vary&lt;/td&gt;</w:t>
        <w:br/>
        <w:t xml:space="preserve">                &lt;td&gt;Min $10 / Max $2,500&lt;/td&gt;</w:t>
        <w:br/>
        <w:t xml:space="preserve">                &lt;td&gt;Widely accepted. Deposit instant but withdrawal slower. Some card issuers may charge processing fees.&lt;/td&gt;</w:t>
        <w:br/>
        <w:t xml:space="preserve">            &lt;/tr&gt;</w:t>
        <w:br/>
        <w:t xml:space="preserve">            &lt;tr&gt;</w:t>
        <w:br/>
        <w:t xml:space="preserve">                &lt;td&gt;&lt;strong&gt;Bitcoin (BTC)&lt;/strong&gt;&lt;/td&gt;</w:t>
        <w:br/>
        <w:t xml:space="preserve">                &lt;td&gt;Confirms in 1-3 blocks (~10-30 min)&lt;/td&gt;</w:t>
        <w:br/>
        <w:t xml:space="preserve">                &lt;td&gt;Same as deposit (1-3 blocks)&lt;/td&gt;</w:t>
        <w:br/>
        <w:t xml:space="preserve">                &lt;td&gt;Network fees only (varies)&lt;/td&gt;</w:t>
        <w:br/>
        <w:t xml:space="preserve">                &lt;td&gt;Min 0.0001 BTC / Max 5 BTC&lt;/td&gt;</w:t>
        <w:br/>
        <w:t xml:space="preserve">                &lt;td&gt;Fastest withdrawal option overall. Transaction speed depends on network congestion. No account holder fees.&lt;/td&gt;</w:t>
        <w:br/>
        <w:t xml:space="preserve">            &lt;/tr&gt;</w:t>
        <w:br/>
        <w:t xml:space="preserve">            &lt;tr&gt;</w:t>
        <w:br/>
        <w:t xml:space="preserve">                &lt;td&gt;&lt;strong&gt;Ethereum (ETH)&lt;/strong&gt;&lt;/td&gt;</w:t>
        <w:br/>
        <w:t xml:space="preserve">                &lt;td&gt;Confirms in 1-3 blocks (~15-45 min)&lt;/td&gt;</w:t>
        <w:br/>
        <w:t xml:space="preserve">                &lt;td&gt;Same as deposit (1-3 blocks)&lt;/td&gt;</w:t>
        <w:br/>
        <w:t xml:space="preserve">                &lt;td&gt;Network gas fees only&lt;/td&gt;</w:t>
        <w:br/>
        <w:t xml:space="preserve">                &lt;td&gt;Min 0.01 ETH / Max 100 ETH&lt;/td&gt;</w:t>
        <w:br/>
        <w:t xml:space="preserve">                &lt;td&gt;Similar speed to Bitcoin. Gas fees can be higher during network congestion periods.&lt;/td&gt;</w:t>
        <w:br/>
        <w:t xml:space="preserve">            &lt;/tr&gt;</w:t>
        <w:br/>
        <w:t xml:space="preserve">            &lt;tr&gt;</w:t>
        <w:br/>
        <w:t xml:space="preserve">                &lt;td&gt;&lt;strong&gt;Neteller&lt;/strong&gt;&lt;/td&gt;</w:t>
        <w:br/>
        <w:t xml:space="preserve">                &lt;td&gt;Instant&lt;/td&gt;</w:t>
        <w:br/>
        <w:t xml:space="preserve">                &lt;td&gt;1-2 business days&lt;/td&gt;</w:t>
        <w:br/>
        <w:t xml:space="preserve">                &lt;td&gt;None typically&lt;/td&gt;</w:t>
        <w:br/>
        <w:t xml:space="preserve">                &lt;td&gt;Min $10 / Max $1,500&lt;/td&gt;</w:t>
        <w:br/>
        <w:t xml:space="preserve">                &lt;td&gt;E-wallet option. Good for players with existing Neteller accounts. Instant conversion to CAD.&lt;/td&gt;</w:t>
        <w:br/>
        <w:t xml:space="preserve">            &lt;/tr&gt;</w:t>
        <w:br/>
        <w:t xml:space="preserve">            &lt;tr&gt;</w:t>
        <w:br/>
        <w:t xml:space="preserve">                &lt;td&gt;&lt;strong&gt;Skrill&lt;/strong&gt;&lt;/td&gt;</w:t>
        <w:br/>
        <w:t xml:space="preserve">                &lt;td&gt;Instant&lt;/td&gt;</w:t>
        <w:br/>
        <w:t xml:space="preserve">                &lt;td&gt;1-2 business days&lt;/td&gt;</w:t>
        <w:br/>
        <w:t xml:space="preserve">                &lt;td&gt;None typically&lt;/td&gt;</w:t>
        <w:br/>
        <w:t xml:space="preserve">                &lt;td&gt;Min $10 / Max $1,500&lt;/td&gt;</w:t>
        <w:br/>
        <w:t xml:space="preserve">                &lt;td&gt;Alternative e-wallet. Requires account setup but provides fast transfers. Competitive rates.&lt;/td&gt;</w:t>
        <w:br/>
        <w:t xml:space="preserve">            &lt;/tr&gt;</w:t>
        <w:br/>
        <w:t xml:space="preserve">            &lt;tr&gt;</w:t>
        <w:br/>
        <w:t xml:space="preserve">                &lt;td&gt;&lt;strong&gt;Bank Transfer (SWIFT)&lt;/strong&gt;&lt;/td&gt;</w:t>
        <w:br/>
        <w:t xml:space="preserve">                &lt;td&gt;1-2 business days&lt;/td&gt;</w:t>
        <w:br/>
        <w:t xml:space="preserve">                &lt;td&gt;3-7 business days&lt;/td&gt;</w:t>
        <w:br/>
        <w:t xml:space="preserve">                &lt;td&gt;Bank fees apply&lt;/td&gt;</w:t>
        <w:br/>
        <w:t xml:space="preserve">                &lt;td&gt;Min $100 / Max $10,000&lt;/td&gt;</w:t>
        <w:br/>
        <w:t xml:space="preserve">                &lt;td&gt;For larger deposits/withdrawals. Slower option. International wire fees may apply.&lt;/td&gt;</w:t>
        <w:br/>
        <w:t xml:space="preserve">            &lt;/tr&gt;</w:t>
        <w:br/>
        <w:t xml:space="preserve">        &lt;/tbody&gt;</w:t>
        <w:br/>
        <w:t xml:space="preserve">    &lt;/table&gt;</w:t>
        <w:br/>
        <w:t xml:space="preserve">    &lt;p style="font-size: 12px; color: #666; margin-top: 1rem;"&gt;&lt;strong&gt;Currency:&lt;/strong&gt; All transactions in Canadian Dollars (CAD). Crypto conversions use real-time rates at time of transaction.&lt;/p&gt;</w:t>
        <w:br/>
        <w:t>&lt;/div&gt;</w:t>
      </w:r>
    </w:p>
    <w:p/>
    <w:p/>
    <w:p>
      <w:pPr>
        <w:pStyle w:val="Heading2"/>
      </w:pPr>
      <w:r>
        <w:rPr>
          <w:b/>
          <w:color w:val="2E7D32"/>
          <w:sz w:val="32"/>
        </w:rPr>
        <w:t>SECTION 8: FAQ ACCORDION - 8 QUESTIONS</w:t>
      </w:r>
    </w:p>
    <w:p/>
    <w:p>
      <w:pPr>
        <w:pStyle w:val="NoSpacing"/>
        <w:spacing w:before="120" w:after="120"/>
        <w:ind w:left="720"/>
      </w:pPr>
      <w:r>
        <w:rPr>
          <w:rFonts w:ascii="Courier New" w:hAnsi="Courier New"/>
          <w:sz w:val="18"/>
        </w:rPr>
        <w:t>&lt;style&gt;</w:t>
        <w:br/>
        <w:t>.faq-section {</w:t>
        <w:br/>
        <w:t xml:space="preserve">    margin: 2rem 0;</w:t>
        <w:br/>
        <w:t>}</w:t>
        <w:br/>
        <w:br/>
        <w:t>.faq-accordion {</w:t>
        <w:br/>
        <w:t xml:space="preserve">    background: white;</w:t>
        <w:br/>
        <w:t xml:space="preserve">    margin-bottom: 1rem;</w:t>
        <w:br/>
        <w:t xml:space="preserve">    border-radius: 8px;</w:t>
        <w:br/>
        <w:t xml:space="preserve">    border: 1px solid #dee2e6;</w:t>
        <w:br/>
        <w:t xml:space="preserve">    overflow: hidden;</w:t>
        <w:br/>
        <w:t xml:space="preserve">    box-shadow: 0 2px 4px rgba(0,0,0,0.05);</w:t>
        <w:br/>
        <w:t>}</w:t>
        <w:br/>
        <w:br/>
        <w:t>.faq-question {</w:t>
        <w:br/>
        <w:t xml:space="preserve">    background: #f8f9fa;</w:t>
        <w:br/>
        <w:t xml:space="preserve">    padding: 1.5rem;</w:t>
        <w:br/>
        <w:t xml:space="preserve">    cursor: pointer;</w:t>
        <w:br/>
        <w:t xml:space="preserve">    display: flex;</w:t>
        <w:br/>
        <w:t xml:space="preserve">    justify-content: space-between;</w:t>
        <w:br/>
        <w:t xml:space="preserve">    align-items: center;</w:t>
        <w:br/>
        <w:t xml:space="preserve">    transition: all 0.3s ease;</w:t>
        <w:br/>
        <w:t xml:space="preserve">    border-left: 4px solid transparent;</w:t>
        <w:br/>
        <w:t>}</w:t>
        <w:br/>
        <w:br/>
        <w:t>.faq-question:hover {</w:t>
        <w:br/>
        <w:t xml:space="preserve">    background: #e9ecef;</w:t>
        <w:br/>
        <w:t xml:space="preserve">    border-left-color: #E91E63;</w:t>
        <w:br/>
        <w:t>}</w:t>
        <w:br/>
        <w:br/>
        <w:t>.faq-question-text {</w:t>
        <w:br/>
        <w:t xml:space="preserve">    font-weight: 600;</w:t>
        <w:br/>
        <w:t xml:space="preserve">    color: #333;</w:t>
        <w:br/>
        <w:t xml:space="preserve">    font-size: 1rem;</w:t>
        <w:br/>
        <w:t xml:space="preserve">    margin: 0;</w:t>
        <w:br/>
        <w:t>}</w:t>
        <w:br/>
        <w:br/>
        <w:t>.faq-icon {</w:t>
        <w:br/>
        <w:t xml:space="preserve">    color: #E91E63;</w:t>
        <w:br/>
        <w:t xml:space="preserve">    font-size: 1.5rem;</w:t>
        <w:br/>
        <w:t xml:space="preserve">    transition: transform 0.3s ease;</w:t>
        <w:br/>
        <w:t xml:space="preserve">    flex-shrink: 0;</w:t>
        <w:br/>
        <w:t xml:space="preserve">    margin-left: 1rem;</w:t>
        <w:br/>
        <w:t>}</w:t>
        <w:br/>
        <w:br/>
        <w:t>.faq-accordion.active .faq-icon {</w:t>
        <w:br/>
        <w:t xml:space="preserve">    transform: rotate(180deg);</w:t>
        <w:br/>
        <w:t>}</w:t>
        <w:br/>
        <w:br/>
        <w:t>.faq-answer {</w:t>
        <w:br/>
        <w:t xml:space="preserve">    max-height: 0;</w:t>
        <w:br/>
        <w:t xml:space="preserve">    overflow: hidden;</w:t>
        <w:br/>
        <w:t xml:space="preserve">    transition: max-height 0.3s ease;</w:t>
        <w:br/>
        <w:t xml:space="preserve">    padding: 0 1.5rem;</w:t>
        <w:br/>
        <w:t>}</w:t>
        <w:br/>
        <w:br/>
        <w:t>.faq-accordion.active .faq-answer {</w:t>
        <w:br/>
        <w:t xml:space="preserve">    max-height: 800px;</w:t>
        <w:br/>
        <w:t xml:space="preserve">    padding: 1.5rem;</w:t>
        <w:br/>
        <w:t xml:space="preserve">    border-top: 1px solid #dee2e6;</w:t>
        <w:br/>
        <w:t>}</w:t>
        <w:br/>
        <w:br/>
        <w:t>.faq-answer p {</w:t>
        <w:br/>
        <w:t xml:space="preserve">    margin: 0 0 0.75rem 0;</w:t>
        <w:br/>
        <w:t xml:space="preserve">    line-height: 1.6;</w:t>
        <w:br/>
        <w:t xml:space="preserve">    color: #555;</w:t>
        <w:br/>
        <w:t>}</w:t>
        <w:br/>
        <w:br/>
        <w:t>.faq-answer p:last-child {</w:t>
        <w:br/>
        <w:t xml:space="preserve">    margin-bottom: 0;</w:t>
        <w:br/>
        <w:t>}</w:t>
        <w:br/>
        <w:br/>
        <w:t>.faq-answer ul {</w:t>
        <w:br/>
        <w:t xml:space="preserve">    margin: 0.75rem 0;</w:t>
        <w:br/>
        <w:t xml:space="preserve">    padding-left: 1.5rem;</w:t>
        <w:br/>
        <w:t xml:space="preserve">    line-height: 1.8;</w:t>
        <w:br/>
        <w:t>}</w:t>
        <w:br/>
        <w:br/>
        <w:t>.faq-answer li {</w:t>
        <w:br/>
        <w:t xml:space="preserve">    color: #555;</w:t>
        <w:br/>
        <w:t>}</w:t>
        <w:br/>
        <w:t>&lt;/style&gt;</w:t>
        <w:br/>
        <w:br/>
        <w:t>&lt;script&gt;</w:t>
        <w:br/>
        <w:t>function initAccordions() {</w:t>
        <w:br/>
        <w:t xml:space="preserve">    var faqItems = document.querySelectorAll('.faq-accordion');</w:t>
        <w:br/>
        <w:br/>
        <w:t xml:space="preserve">    faqItems.forEach(function(item) {</w:t>
        <w:br/>
        <w:t xml:space="preserve">        var question = item.querySelector('.faq-question');</w:t>
        <w:br/>
        <w:br/>
        <w:t xml:space="preserve">        if (question) {</w:t>
        <w:br/>
        <w:t xml:space="preserve">            question.addEventListener('click', function() {</w:t>
        <w:br/>
        <w:t xml:space="preserve">                var wasActive = item.classList.contains('active');</w:t>
        <w:br/>
        <w:br/>
        <w:t xml:space="preserve">                // Close all other FAQs</w:t>
        <w:br/>
        <w:t xml:space="preserve">                faqItems.forEach(function(faq) {</w:t>
        <w:br/>
        <w:t xml:space="preserve">                    faq.classList.remove('active');</w:t>
        <w:br/>
        <w:t xml:space="preserve">                });</w:t>
        <w:br/>
        <w:br/>
        <w:t xml:space="preserve">                // Toggle clicked FAQ</w:t>
        <w:br/>
        <w:t xml:space="preserve">                if (!wasActive) {</w:t>
        <w:br/>
        <w:t xml:space="preserve">                    item.classList.add('active');</w:t>
        <w:br/>
        <w:t xml:space="preserve">                }</w:t>
        <w:br/>
        <w:t xml:space="preserve">                console.log('🔄 FAQ toggled');</w:t>
        <w:br/>
        <w:t xml:space="preserve">            });</w:t>
        <w:br/>
        <w:t xml:space="preserve">        }</w:t>
        <w:br/>
        <w:t xml:space="preserve">    });</w:t>
        <w:br/>
        <w:t>}</w:t>
        <w:br/>
        <w:br/>
        <w:t>document.addEventListener('DOMContentLoaded', function() {</w:t>
        <w:br/>
        <w:t xml:space="preserve">    initAccordions();</w:t>
        <w:br/>
        <w:t xml:space="preserve">    console.log('✅ FAQ Accordion initialized');</w:t>
        <w:br/>
        <w:t>});</w:t>
        <w:br/>
        <w:t>&lt;/script&gt;</w:t>
        <w:br/>
        <w:br/>
        <w:t>&lt;div class="faq-section"&gt;</w:t>
        <w:br/>
        <w:t xml:space="preserve">    &lt;h2 style="color: #E91E63; border-bottom: 2px solid #E91E63; padding-bottom: 0.75rem;"&gt;Frequently Asked Questions About Funbet&lt;/h2&gt;</w:t>
        <w:br/>
        <w:br/>
        <w:t xml:space="preserve">    &lt;!-- FAQ 1 --&gt;</w:t>
        <w:br/>
        <w:t xml:space="preserve">    &lt;div class="faq-accordion"&gt;</w:t>
        <w:br/>
        <w:t xml:space="preserve">        &lt;div class="faq-question"&gt;</w:t>
        <w:br/>
        <w:t xml:space="preserve">            &lt;p class="faq-question-text"&gt;What sports can I bet on at Funbet?&lt;/p&gt;</w:t>
        <w:br/>
        <w:t xml:space="preserve">            &lt;span class="faq-icon"&gt;▼&lt;/span&gt;</w:t>
        <w:br/>
        <w:t xml:space="preserve">        &lt;/div&gt;</w:t>
        <w:br/>
        <w:t xml:space="preserve">        &lt;div class="faq-answer"&gt;</w:t>
        <w:br/>
        <w:t xml:space="preserve">            &lt;p&gt;Funbet offers comprehensive sports betting coverage with a strong focus on Canadian and North American sports. You can bet on major leagues including the NHL (National Hockey League), NBA (basketball), CFL (Canadian Football League), NFL (American football), MLB (baseball), and international soccer. The platform also includes live betting on these sports with odds updating in real-time during matches. Funbet features multiple betting market types including point spreads, moneylines, over/unders, props, parlays, and teasers. Coverage includes seasonal sports availability with enhanced markets during playoff periods.&lt;/p&gt;</w:t>
        <w:br/>
        <w:t xml:space="preserve">        &lt;/div&gt;</w:t>
        <w:br/>
        <w:t xml:space="preserve">    &lt;/div&gt;</w:t>
        <w:br/>
        <w:br/>
        <w:t xml:space="preserve">    &lt;!-- FAQ 2 --&gt;</w:t>
        <w:br/>
        <w:t xml:space="preserve">    &lt;div class="faq-accordion"&gt;</w:t>
        <w:br/>
        <w:t xml:space="preserve">        &lt;div class="faq-question"&gt;</w:t>
        <w:br/>
        <w:t xml:space="preserve">            &lt;p class="faq-question-text"&gt;Is Funbet legal and safe to use in Canada?&lt;/p&gt;</w:t>
        <w:br/>
        <w:t xml:space="preserve">            &lt;span class="faq-icon"&gt;▼&lt;/span&gt;</w:t>
        <w:br/>
        <w:t xml:space="preserve">        &lt;/div&gt;</w:t>
        <w:br/>
        <w:t xml:space="preserve">        &lt;div class="faq-answer"&gt;</w:t>
        <w:br/>
        <w:t xml:space="preserve">            &lt;p&gt;Yes, Funbet is legal and safe for Canadian players in most provinces. The platform holds a valid Curacao eGaming License, which is one of the most recognized international gambling licenses. Funbet operates in Canada as a "grey market" operator, meaning it's not provincially regulated but operates in a legal grey area outside Ontario. The platform uses SSL 256-bit encryption for all transactions and maintains strict data protection protocols. Funbet has been operating since 2013 and maintains a solid reputation in the Canadian gambling community. However, availability and age requirements vary by province: available outside Ontario with 19+ age requirement (18+ in Alberta, Manitoba, Quebec).&lt;/p&gt;</w:t>
        <w:br/>
        <w:t xml:space="preserve">        &lt;/div&gt;</w:t>
        <w:br/>
        <w:t xml:space="preserve">    &lt;/div&gt;</w:t>
        <w:br/>
        <w:br/>
        <w:t xml:space="preserve">    &lt;!-- FAQ 3 --&gt;</w:t>
        <w:br/>
        <w:t xml:space="preserve">    &lt;div class="faq-accordion"&gt;</w:t>
        <w:br/>
        <w:t xml:space="preserve">        &lt;div class="faq-question"&gt;</w:t>
        <w:br/>
        <w:t xml:space="preserve">            &lt;p class="faq-question-text"&gt;Do I need a promo code to claim the Funbet welcome bonus?&lt;/p&gt;</w:t>
        <w:br/>
        <w:t xml:space="preserve">            &lt;span class="faq-icon"&gt;▼&lt;/span&gt;</w:t>
        <w:br/>
        <w:t xml:space="preserve">        &lt;/div&gt;</w:t>
        <w:br/>
        <w:t xml:space="preserve">        &lt;div class="faq-answer"&gt;</w:t>
        <w:br/>
        <w:t xml:space="preserve">            &lt;p&gt;No, you do not need a promo code to qualify for the Funbet welcome bonus. The bonus is automatically applied when you complete registration and make your first qualifying deposit. During the sign-up process, you'll see the welcome bonus offer, and you simply need to opt-in to activate it. The bonus is credited automatically after your first deposit is processed (typically within minutes). Funbet occasionally runs special promotional campaigns with specific promo codes, which are typically announced via email to existing players or promoted on the website's promotions page. These additional promo codes are optional and provide additional value beyond the standard welcome bonus.&lt;/p&gt;</w:t>
        <w:br/>
        <w:t xml:space="preserve">        &lt;/div&gt;</w:t>
        <w:br/>
        <w:t xml:space="preserve">    &lt;/div&gt;</w:t>
        <w:br/>
        <w:br/>
        <w:t xml:space="preserve">    &lt;!-- FAQ 4 --&gt;</w:t>
        <w:br/>
        <w:t xml:space="preserve">    &lt;div class="faq-accordion"&gt;</w:t>
        <w:br/>
        <w:t xml:space="preserve">        &lt;div class="faq-question"&gt;</w:t>
        <w:br/>
        <w:t xml:space="preserve">            &lt;p class="faq-question-text"&gt;How do I download the Funbet app for iOS and Android?&lt;/p&gt;</w:t>
        <w:br/>
        <w:t xml:space="preserve">            &lt;span class="faq-icon"&gt;▼&lt;/span&gt;</w:t>
        <w:br/>
        <w:t xml:space="preserve">        &lt;/div&gt;</w:t>
        <w:br/>
        <w:t xml:space="preserve">        &lt;div class="faq-answer"&gt;</w:t>
        <w:br/>
        <w:t xml:space="preserve">            &lt;p&gt;&lt;strong&gt;For iOS:&lt;/strong&gt; Visit the Apple App Store, search for "Funbet," and tap "Get" to download. The app requires iOS 12.0 or later. Alternatively, you can navigate directly to Funbet.com and use their mobile web interface which works seamlessly on iPhone browsers.&lt;/p&gt;</w:t>
        <w:br/>
        <w:t xml:space="preserve">            &lt;p&gt;&lt;strong&gt;For Android:&lt;/strong&gt; Open Google Play Store, search for "Funbet," and tap "Install." The app requires Android 8.0 or higher and is compatible with most modern Android phones. You can also access the mobile web version directly through your Android browser.&lt;/p&gt;</w:t>
        <w:br/>
        <w:t xml:space="preserve">            &lt;p&gt;&lt;strong&gt;Alternative Option:&lt;/strong&gt; If you prefer not to install the app, Funbet's mobile-optimized website offers full functionality including sports betting, casino games, account management, and withdrawals through any mobile browser (Safari, Chrome, Firefox). The mobile web version loads instantly without installation and uses minimal data.&lt;/p&gt;</w:t>
        <w:br/>
        <w:t xml:space="preserve">        &lt;/div&gt;</w:t>
        <w:br/>
        <w:t xml:space="preserve">    &lt;/div&gt;</w:t>
        <w:br/>
        <w:br/>
        <w:t xml:space="preserve">    &lt;!-- FAQ 5 --&gt;</w:t>
        <w:br/>
        <w:t xml:space="preserve">    &lt;div class="faq-accordion"&gt;</w:t>
        <w:br/>
        <w:t xml:space="preserve">        &lt;div class="faq-question"&gt;</w:t>
        <w:br/>
        <w:t xml:space="preserve">            &lt;p class="faq-question-text"&gt;What payment methods does Funbet accept in Canada?&lt;/p&gt;</w:t>
        <w:br/>
        <w:t xml:space="preserve">            &lt;span class="faq-icon"&gt;▼&lt;/span&gt;</w:t>
        <w:br/>
        <w:t xml:space="preserve">        &lt;/div&gt;</w:t>
        <w:br/>
        <w:t xml:space="preserve">        &lt;div class="faq-answer"&gt;</w:t>
        <w:br/>
        <w:t xml:space="preserve">            &lt;p&gt;Funbet accepts multiple payment methods tailored for Canadian players. &lt;strong&gt;Interac e-Transfer&lt;/strong&gt; is the PRIMARY and most recommended option for Canadian players - it's instant to deposit and takes 12-24 hours to withdraw with no fees. Credit cards (Visa, Mastercard) are accepted for instant deposits, though withdrawals take 3-5 business days. E-wallets including Neteller and Skrill offer fast transfers in 1-2 business days. Cryptocurrency deposits (Bitcoin, Ethereum) provide the fastest withdrawal option, confirming within 10-45 minutes depending on network congestion. Bank transfers (SWIFT) are available for larger amounts but involve bank fees. All transactions are processed in Canadian Dollars (CAD). Minimum deposit is typically $10, and maximum limits vary by method (up to $1,000-$2,500 for standard methods).&lt;/p&gt;</w:t>
        <w:br/>
        <w:t xml:space="preserve">        &lt;/div&gt;</w:t>
        <w:br/>
        <w:t xml:space="preserve">    &lt;/div&gt;</w:t>
        <w:br/>
        <w:br/>
        <w:t xml:space="preserve">    &lt;!-- FAQ 6 --&gt;</w:t>
        <w:br/>
        <w:t xml:space="preserve">    &lt;div class="faq-accordion"&gt;</w:t>
        <w:br/>
        <w:t xml:space="preserve">        &lt;div class="faq-question"&gt;</w:t>
        <w:br/>
        <w:t xml:space="preserve">            &lt;p class="faq-question-text"&gt;How long do Funbet withdrawals take?&lt;/p&gt;</w:t>
        <w:br/>
        <w:t xml:space="preserve">            &lt;span class="faq-icon"&gt;▼&lt;/span&gt;</w:t>
        <w:br/>
        <w:t xml:space="preserve">        &lt;/div&gt;</w:t>
        <w:br/>
        <w:t xml:space="preserve">        &lt;div class="faq-answer"&gt;</w:t>
        <w:br/>
        <w:t xml:space="preserve">            &lt;p&gt;Withdrawal times vary by payment method. &lt;strong&gt;Interac e-Transfer&lt;/strong&gt; is fastest: typically 12-24 hours after withdrawal request is approved. &lt;strong&gt;Cryptocurrency&lt;/strong&gt; (Bitcoin/Ethereum) processes similarly fast, confirming within 1-3 blocks (~10-45 minutes depending on network). &lt;strong&gt;E-wallets&lt;/strong&gt; (Neteller, Skrill) take 1-2 business days. &lt;strong&gt;Credit cards&lt;/strong&gt; require 3-5 business days for the funds to appear in your account. &lt;strong&gt;Bank transfers&lt;/strong&gt; can take 3-7 business days. All withdrawal requests must pass Funbet's verification process (typically completed within 24 hours for established accounts). Account verification requirements include ID confirmation. Withdrawal limits apply: maximum $500/week from casino bonuses, though sports betting winnings have higher limits. Processing is fastest on weekdays; weekend requests are processed on the following business day.&lt;/p&gt;</w:t>
        <w:br/>
        <w:t xml:space="preserve">        &lt;/div&gt;</w:t>
        <w:br/>
        <w:t xml:space="preserve">    &lt;/div&gt;</w:t>
        <w:br/>
        <w:br/>
        <w:t xml:space="preserve">    &lt;!-- FAQ 7 --&gt;</w:t>
        <w:br/>
        <w:t xml:space="preserve">    &lt;div class="faq-accordion"&gt;</w:t>
        <w:br/>
        <w:t xml:space="preserve">        &lt;div class="faq-question"&gt;</w:t>
        <w:br/>
        <w:t xml:space="preserve">            &lt;p class="faq-question-text"&gt;How do I log in to my Funbet account?&lt;/p&gt;</w:t>
        <w:br/>
        <w:t xml:space="preserve">            &lt;span class="faq-icon"&gt;▼&lt;/span&gt;</w:t>
        <w:br/>
        <w:t xml:space="preserve">        &lt;/div&gt;</w:t>
        <w:br/>
        <w:t xml:space="preserve">        &lt;div class="faq-answer"&gt;</w:t>
        <w:br/>
        <w:t xml:space="preserve">            &lt;p&gt;&lt;strong&gt;On Desktop:&lt;/strong&gt; Visit Funbet.com, click "Log In" in the top right corner, enter your email/username and password, and click "Sign In." For enhanced security, enable two-factor authentication (2FA) by providing a phone number in account settings.&lt;/p&gt;</w:t>
        <w:br/>
        <w:t xml:space="preserve">            &lt;p&gt;&lt;strong&gt;On Mobile App:&lt;/strong&gt; Open the Funbet app, enter your login credentials on the main screen. The app securely stores your credentials locally (not on servers) for quick access on subsequent logins.&lt;/p&gt;</w:t>
        <w:br/>
        <w:t xml:space="preserve">            &lt;p&gt;&lt;strong&gt;Password Recovery:&lt;/strong&gt; If you forget your password, click "Forgot Password?" on the login screen. Funbet sends a secure reset link to your registered email address. Click the link and create a new password within 24 hours.&lt;/p&gt;</w:t>
        <w:br/>
        <w:t xml:space="preserve">            &lt;p&gt;&lt;strong&gt;Security Features:&lt;/strong&gt; Always ensure you're logging in via the official Funbet website or app. Two-factor authentication adds extra security by requiring a code from your phone even if your password is compromised. Never share your password, and log out when using shared computers.&lt;/p&gt;</w:t>
        <w:br/>
        <w:t xml:space="preserve">        &lt;/div&gt;</w:t>
        <w:br/>
        <w:t xml:space="preserve">    &lt;/div&gt;</w:t>
        <w:br/>
        <w:br/>
        <w:t xml:space="preserve">    &lt;!-- FAQ 8 --&gt;</w:t>
        <w:br/>
        <w:t xml:space="preserve">    &lt;div class="faq-accordion"&gt;</w:t>
        <w:br/>
        <w:t xml:space="preserve">        &lt;div class="faq-question"&gt;</w:t>
        <w:br/>
        <w:t xml:space="preserve">            &lt;p class="faq-question-text"&gt;Does Funbet have a mobile app and is it better than the website?&lt;/p&gt;</w:t>
        <w:br/>
        <w:t xml:space="preserve">            &lt;span class="faq-icon"&gt;▼&lt;/span&gt;</w:t>
        <w:br/>
        <w:t xml:space="preserve">        &lt;/div&gt;</w:t>
        <w:br/>
        <w:t xml:space="preserve">        &lt;div class="faq-answer"&gt;</w:t>
        <w:br/>
        <w:t xml:space="preserve">            &lt;p&gt;Yes, Funbet has mobile apps for both iOS and Android available on the App Store and Google Play Store respectively. &lt;strong&gt;App Advantages:&lt;/strong&gt; The app provides push notifications for live games and special promotions, enabling instant alerts for odds changes and live betting opportunities. The app interface is optimized for mobile screens with larger buttons and streamlined navigation. Access is faster since the app loads from your phone rather than downloading from the internet each time.&lt;/p&gt;</w:t>
        <w:br/>
        <w:t xml:space="preserve">            &lt;p&gt;&lt;strong&gt;Website Advantages:&lt;/strong&gt; The mobile website requires no installation, uses less storage space, and updates automatically. Some users prefer the flexibility of a browser for viewing multiple windows. The website works equally well on all devices without compatibility concerns.&lt;/p&gt;</w:t>
        <w:br/>
        <w:t xml:space="preserve">            &lt;p&gt;&lt;strong&gt;Feature Parity:&lt;/strong&gt; Both the app and mobile website offer the same core features: sports betting with live odds, casino games, account management, deposits, and withdrawals. Live betting specifically performs exceptionally well on the app with real-time odds updates. Most users find the app better for regular use due to push notifications and faster loading, while the website is ideal for casual or first-time players.&lt;/p&gt;</w:t>
        <w:br/>
        <w:t xml:space="preserve">        &lt;/div&gt;</w:t>
        <w:br/>
        <w:t xml:space="preserve">    &lt;/div&gt;</w:t>
        <w:br/>
        <w:t>&lt;/div&gt;</w:t>
      </w:r>
    </w:p>
    <w:p/>
    <w:p/>
    <w:p>
      <w:pPr>
        <w:pStyle w:val="Heading2"/>
      </w:pPr>
      <w:r>
        <w:rPr>
          <w:b/>
          <w:color w:val="2E7D32"/>
          <w:sz w:val="32"/>
        </w:rPr>
        <w:t>SECTION 9: INTERACTIVE BONUS CALCULATOR</w:t>
      </w:r>
    </w:p>
    <w:p/>
    <w:p>
      <w:pPr>
        <w:pStyle w:val="NoSpacing"/>
        <w:spacing w:before="120" w:after="120"/>
        <w:ind w:left="720"/>
      </w:pPr>
      <w:r>
        <w:rPr>
          <w:rFonts w:ascii="Courier New" w:hAnsi="Courier New"/>
          <w:sz w:val="18"/>
        </w:rPr>
        <w:t>&lt;style&gt;</w:t>
        <w:br/>
        <w:t>.calculator-section {</w:t>
        <w:br/>
        <w:t xml:space="preserve">    background: #f8f9fa;</w:t>
        <w:br/>
        <w:t xml:space="preserve">    padding: 2rem;</w:t>
        <w:br/>
        <w:t xml:space="preserve">    border-radius: 8px;</w:t>
        <w:br/>
        <w:t xml:space="preserve">    margin: 2rem 0;</w:t>
        <w:br/>
        <w:t xml:space="preserve">    border: 2px solid #E91E63;</w:t>
        <w:br/>
        <w:t>}</w:t>
        <w:br/>
        <w:br/>
        <w:t>.calculator-section h3 {</w:t>
        <w:br/>
        <w:t xml:space="preserve">    margin-top: 0;</w:t>
        <w:br/>
        <w:t xml:space="preserve">    color: #E91E63;</w:t>
        <w:br/>
        <w:t>}</w:t>
        <w:br/>
        <w:br/>
        <w:t>.calculator-input-group {</w:t>
        <w:br/>
        <w:t xml:space="preserve">    margin-bottom: 1.5rem;</w:t>
        <w:br/>
        <w:t>}</w:t>
        <w:br/>
        <w:br/>
        <w:t>.calculator-label {</w:t>
        <w:br/>
        <w:t xml:space="preserve">    display: block;</w:t>
        <w:br/>
        <w:t xml:space="preserve">    margin-bottom: 0.5rem;</w:t>
        <w:br/>
        <w:t xml:space="preserve">    font-weight: 600;</w:t>
        <w:br/>
        <w:t xml:space="preserve">    color: #333;</w:t>
        <w:br/>
        <w:t>}</w:t>
        <w:br/>
        <w:br/>
        <w:t>.calculator-input {</w:t>
        <w:br/>
        <w:t xml:space="preserve">    padding: 0.75rem;</w:t>
        <w:br/>
        <w:t xml:space="preserve">    width: 100%;</w:t>
        <w:br/>
        <w:t xml:space="preserve">    max-width: 300px;</w:t>
        <w:br/>
        <w:t xml:space="preserve">    border: 2px solid #E91E63;</w:t>
        <w:br/>
        <w:t xml:space="preserve">    border-radius: 4px;</w:t>
        <w:br/>
        <w:t xml:space="preserve">    font-size: 1rem;</w:t>
        <w:br/>
        <w:t>}</w:t>
        <w:br/>
        <w:br/>
        <w:t>.calculator-input:focus {</w:t>
        <w:br/>
        <w:t xml:space="preserve">    outline: none;</w:t>
        <w:br/>
        <w:t xml:space="preserve">    box-shadow: 0 0 0 3px rgba(233, 30, 99, 0.2);</w:t>
        <w:br/>
        <w:t>}</w:t>
        <w:br/>
        <w:br/>
        <w:t>.calculator-button {</w:t>
        <w:br/>
        <w:t xml:space="preserve">    background: #E91E63;</w:t>
        <w:br/>
        <w:t xml:space="preserve">    color: white;</w:t>
        <w:br/>
        <w:t xml:space="preserve">    padding: 0.75rem 1.5rem;</w:t>
        <w:br/>
        <w:t xml:space="preserve">    border: none;</w:t>
        <w:br/>
        <w:t xml:space="preserve">    border-radius: 4px;</w:t>
        <w:br/>
        <w:t xml:space="preserve">    cursor: pointer;</w:t>
        <w:br/>
        <w:t xml:space="preserve">    font-weight: 600;</w:t>
        <w:br/>
        <w:t xml:space="preserve">    font-size: 1rem;</w:t>
        <w:br/>
        <w:t xml:space="preserve">    transition: background 0.3s ease;</w:t>
        <w:br/>
        <w:t>}</w:t>
        <w:br/>
        <w:br/>
        <w:t>.calculator-button:hover {</w:t>
        <w:br/>
        <w:t xml:space="preserve">    background: #c2185b;</w:t>
        <w:br/>
        <w:t>}</w:t>
        <w:br/>
        <w:br/>
        <w:t>.calculator-button:active {</w:t>
        <w:br/>
        <w:t xml:space="preserve">    transform: scale(0.98);</w:t>
        <w:br/>
        <w:t>}</w:t>
        <w:br/>
        <w:br/>
        <w:t>.calculator-result {</w:t>
        <w:br/>
        <w:t xml:space="preserve">    margin-top: 2rem;</w:t>
        <w:br/>
        <w:t xml:space="preserve">    padding: 1.5rem;</w:t>
        <w:br/>
        <w:t xml:space="preserve">    background: #f3e5f5;</w:t>
        <w:br/>
        <w:t xml:space="preserve">    border-radius: 8px;</w:t>
        <w:br/>
        <w:t xml:space="preserve">    border-left: 4px solid #E91E63;</w:t>
        <w:br/>
        <w:t xml:space="preserve">    display: none;</w:t>
        <w:br/>
        <w:t>}</w:t>
        <w:br/>
        <w:br/>
        <w:t>.calculator-result.show {</w:t>
        <w:br/>
        <w:t xml:space="preserve">    display: block;</w:t>
        <w:br/>
        <w:t>}</w:t>
        <w:br/>
        <w:br/>
        <w:t>.result-label {</w:t>
        <w:br/>
        <w:t xml:space="preserve">    color: #666;</w:t>
        <w:br/>
        <w:t xml:space="preserve">    font-size: 0.9rem;</w:t>
        <w:br/>
        <w:t>}</w:t>
        <w:br/>
        <w:br/>
        <w:t>.result-amount {</w:t>
        <w:br/>
        <w:t xml:space="preserve">    font-size: 2rem;</w:t>
        <w:br/>
        <w:t xml:space="preserve">    font-weight: 700;</w:t>
        <w:br/>
        <w:t xml:space="preserve">    color: #E91E63;</w:t>
        <w:br/>
        <w:t xml:space="preserve">    margin: 0.5rem 0 1rem 0;</w:t>
        <w:br/>
        <w:t>}</w:t>
        <w:br/>
        <w:br/>
        <w:t>.result-breakdown {</w:t>
        <w:br/>
        <w:t xml:space="preserve">    background: white;</w:t>
        <w:br/>
        <w:t xml:space="preserve">    padding: 1rem;</w:t>
        <w:br/>
        <w:t xml:space="preserve">    border-radius: 6px;</w:t>
        <w:br/>
        <w:t xml:space="preserve">    font-size: 0.9rem;</w:t>
        <w:br/>
        <w:t xml:space="preserve">    line-height: 1.8;</w:t>
        <w:br/>
        <w:t>}</w:t>
        <w:br/>
        <w:br/>
        <w:t>.result-breakdown p {</w:t>
        <w:br/>
        <w:t xml:space="preserve">    margin: 0.5rem 0;</w:t>
        <w:br/>
        <w:t>}</w:t>
        <w:br/>
        <w:br/>
        <w:t>.result-warning {</w:t>
        <w:br/>
        <w:t xml:space="preserve">    background: #fff3cd;</w:t>
        <w:br/>
        <w:t xml:space="preserve">    padding: 1rem;</w:t>
        <w:br/>
        <w:t xml:space="preserve">    border-radius: 6px;</w:t>
        <w:br/>
        <w:t xml:space="preserve">    margin-top: 1rem;</w:t>
        <w:br/>
        <w:t xml:space="preserve">    border-left: 4px solid #ffc107;</w:t>
        <w:br/>
        <w:t xml:space="preserve">    font-size: 0.85rem;</w:t>
        <w:br/>
        <w:t xml:space="preserve">    color: #856404;</w:t>
        <w:br/>
        <w:t>}</w:t>
        <w:br/>
        <w:t>&lt;/style&gt;</w:t>
        <w:br/>
        <w:br/>
        <w:t>&lt;div class="calculator-section"&gt;</w:t>
        <w:br/>
        <w:t xml:space="preserve">    &lt;h3&gt;Funbet Welcome Bonus Calculator&lt;/h3&gt;</w:t>
        <w:br/>
        <w:t xml:space="preserve">    &lt;p&gt;Calculate your potential welcome bonus based on your first deposit amount.&lt;/p&gt;</w:t>
        <w:br/>
        <w:br/>
        <w:t xml:space="preserve">    &lt;div class="calculator-input-group"&gt;</w:t>
        <w:br/>
        <w:t xml:space="preserve">        &lt;label class="calculator-label"&gt;First Deposit Amount (CAD):&lt;/label&gt;</w:t>
        <w:br/>
        <w:t xml:space="preserve">        &lt;input type="number" id="depositAmount" class="calculator-input" value="50" min="10" max="5000" step="10" placeholder="Enter amount in CAD"&gt;</w:t>
        <w:br/>
        <w:t xml:space="preserve">    &lt;/div&gt;</w:t>
        <w:br/>
        <w:br/>
        <w:t xml:space="preserve">    &lt;div class="calculator-input-group"&gt;</w:t>
        <w:br/>
        <w:t xml:space="preserve">        &lt;label class="calculator-label"&gt;Select Bonus Type:&lt;/label&gt;</w:t>
        <w:br/>
        <w:t xml:space="preserve">        &lt;select id="bonusType" class="calculator-input" style="cursor: pointer;"&gt;</w:t>
        <w:br/>
        <w:t xml:space="preserve">            &lt;option value="combined"&gt;Combined Sports + Casino (Recommended)&lt;/option&gt;</w:t>
        <w:br/>
        <w:t xml:space="preserve">            &lt;option value="sports"&gt;Sports Betting Only&lt;/option&gt;</w:t>
        <w:br/>
        <w:t xml:space="preserve">            &lt;option value="casino"&gt;Casino Only&lt;/option&gt;</w:t>
        <w:br/>
        <w:t xml:space="preserve">        &lt;/select&gt;</w:t>
        <w:br/>
        <w:t xml:space="preserve">    &lt;/div&gt;</w:t>
        <w:br/>
        <w:br/>
        <w:t xml:space="preserve">    &lt;button class="calculator-button" onclick="calculateBonus()"&gt;Calculate My Bonus →&lt;/button&gt;</w:t>
        <w:br/>
        <w:br/>
        <w:t xml:space="preserve">    &lt;div id="calculatorResult" class="calculator-result"&gt;</w:t>
        <w:br/>
        <w:t xml:space="preserve">        &lt;div class="result-label"&gt;Your Estimated Welcome Bonus:&lt;/div&gt;</w:t>
        <w:br/>
        <w:t xml:space="preserve">        &lt;div class="result-amount"&gt;$&lt;span id="resultAmount"&gt;0&lt;/span&gt;&lt;/div&gt;</w:t>
        <w:br/>
        <w:t xml:space="preserve">        &lt;div class="result-breakdown"&gt;</w:t>
        <w:br/>
        <w:t xml:space="preserve">            &lt;p&gt;&lt;strong&gt;Deposit:&lt;/strong&gt; $&lt;span id="resultDeposit"&gt;0&lt;/span&gt; CAD&lt;/p&gt;</w:t>
        <w:br/>
        <w:t xml:space="preserve">            &lt;p id="sportsLine" style="display: none;"&gt;&lt;strong&gt;Sports Bonus (100% match):&lt;/strong&gt; $&lt;span id="resultSports"&gt;0&lt;/span&gt;&lt;/p&gt;</w:t>
        <w:br/>
        <w:t xml:space="preserve">            &lt;p id="casinoLine" style="display: none;"&gt;&lt;strong&gt;Casino Bonus (100% match):&lt;/strong&gt; $&lt;span id="resultCasino"&gt;0&lt;/span&gt;&lt;/p&gt;</w:t>
        <w:br/>
        <w:t xml:space="preserve">            &lt;p id="totalBonus" style="display: none; border-top: 1px solid #ddd; padding-top: 0.5rem; margin-top: 0.5rem;"&gt;&lt;strong&gt;Total Bonus Funds:&lt;/strong&gt; $&lt;span id="resultTotal"&gt;0&lt;/span&gt;&lt;/p&gt;</w:t>
        <w:br/>
        <w:t xml:space="preserve">        &lt;/div&gt;</w:t>
        <w:br/>
        <w:t xml:space="preserve">        &lt;div class="result-warning"&gt;</w:t>
        <w:br/>
        <w:t xml:space="preserve">            &lt;p&gt;&lt;strong&gt;Important:&lt;/strong&gt; Sports bonuses require 1x wagering; Casino bonuses require 35x wagering. Individual wagering requirements apply to each bonus type separately. Bonuses expire: Sports in 30 days, Casino in 14 days. Actual bonus may vary by province. Verify current terms on Funbet website before depositing.&lt;/p&gt;</w:t>
        <w:br/>
        <w:t xml:space="preserve">        &lt;/div&gt;</w:t>
        <w:br/>
        <w:t xml:space="preserve">    &lt;/div&gt;</w:t>
        <w:br/>
        <w:t>&lt;/div&gt;</w:t>
        <w:br/>
        <w:br/>
        <w:t>&lt;script&gt;</w:t>
        <w:br/>
        <w:t>function calculateBonus() {</w:t>
        <w:br/>
        <w:t xml:space="preserve">    var depositAmount = parseFloat(document.getElementById('depositAmount').value);</w:t>
        <w:br/>
        <w:t xml:space="preserve">    var bonusType = document.getElementById('bonusType').value;</w:t>
        <w:br/>
        <w:br/>
        <w:t xml:space="preserve">    if (!depositAmount || depositAmount &lt; 10) {</w:t>
        <w:br/>
        <w:t xml:space="preserve">        alert('Please enter a deposit amount of at least $10 CAD');</w:t>
        <w:br/>
        <w:t xml:space="preserve">        return;</w:t>
        <w:br/>
        <w:t xml:space="preserve">    }</w:t>
        <w:br/>
        <w:br/>
        <w:t xml:space="preserve">    var sportsBonus = Math.min(depositAmount * 1, 250);</w:t>
        <w:br/>
        <w:t xml:space="preserve">    var casinoBonus = Math.min(depositAmount * 1, 250);</w:t>
        <w:br/>
        <w:t xml:space="preserve">    var totalBonus = 0;</w:t>
        <w:br/>
        <w:br/>
        <w:t xml:space="preserve">    document.getElementById('resultDeposit').textContent = depositAmount.toFixed(2);</w:t>
        <w:br/>
        <w:br/>
        <w:t xml:space="preserve">    if (bonusType === 'combined') {</w:t>
        <w:br/>
        <w:t xml:space="preserve">        totalBonus = sportsBonus + casinoBonus;</w:t>
        <w:br/>
        <w:t xml:space="preserve">        document.getElementById('resultSports').textContent = sportsBonus.toFixed(2);</w:t>
        <w:br/>
        <w:t xml:space="preserve">        document.getElementById('resultCasino').textContent = casinoBonus.toFixed(2);</w:t>
        <w:br/>
        <w:t xml:space="preserve">        document.getElementById('sportsLine').style.display = 'block';</w:t>
        <w:br/>
        <w:t xml:space="preserve">        document.getElementById('casinoLine').style.display = 'block';</w:t>
        <w:br/>
        <w:t xml:space="preserve">    } else if (bonusType === 'sports') {</w:t>
        <w:br/>
        <w:t xml:space="preserve">        totalBonus = sportsBonus;</w:t>
        <w:br/>
        <w:t xml:space="preserve">        document.getElementById('resultSports').textContent = sportsBonus.toFixed(2);</w:t>
        <w:br/>
        <w:t xml:space="preserve">        document.getElementById('sportsLine').style.display = 'block';</w:t>
        <w:br/>
        <w:t xml:space="preserve">        document.getElementById('casinoLine').style.display = 'none';</w:t>
        <w:br/>
        <w:t xml:space="preserve">    } else if (bonusType === 'casino') {</w:t>
        <w:br/>
        <w:t xml:space="preserve">        totalBonus = casinoBonus;</w:t>
        <w:br/>
        <w:t xml:space="preserve">        document.getElementById('resultCasino').textContent = casinoBonus.toFixed(2);</w:t>
        <w:br/>
        <w:t xml:space="preserve">        document.getElementById('casinoLine').style.display = 'block';</w:t>
        <w:br/>
        <w:t xml:space="preserve">        document.getElementById('sportsLine').style.display = 'none';</w:t>
        <w:br/>
        <w:t xml:space="preserve">    }</w:t>
        <w:br/>
        <w:br/>
        <w:t xml:space="preserve">    document.getElementById('resultAmount').textContent = totalBonus.toFixed(2);</w:t>
        <w:br/>
        <w:t xml:space="preserve">    document.getElementById('resultTotal').textContent = totalBonus.toFixed(2);</w:t>
        <w:br/>
        <w:t xml:space="preserve">    document.getElementById('totalBonus').style.display = 'block';</w:t>
        <w:br/>
        <w:br/>
        <w:t xml:space="preserve">    var result = document.getElementById('calculatorResult');</w:t>
        <w:br/>
        <w:t xml:space="preserve">    result.classList.add('show');</w:t>
        <w:br/>
        <w:br/>
        <w:t xml:space="preserve">    console.log('🧮 Bonus calculated: $' + totalBonus + ' (' + bonusType + ')');</w:t>
        <w:br/>
        <w:t>}</w:t>
        <w:br/>
        <w:br/>
        <w:t>// Allow Enter key to calculate</w:t>
        <w:br/>
        <w:t>document.addEventListener('DOMContentLoaded', function() {</w:t>
        <w:br/>
        <w:t xml:space="preserve">    var inputs = document.querySelectorAll('#depositAmount, #bonusType');</w:t>
        <w:br/>
        <w:t xml:space="preserve">    inputs.forEach(function(input) {</w:t>
        <w:br/>
        <w:t xml:space="preserve">        input.addEventListener('keypress', function(e) {</w:t>
        <w:br/>
        <w:t xml:space="preserve">            if (e.key === 'Enter') calculateBonus();</w:t>
        <w:br/>
        <w:t xml:space="preserve">        });</w:t>
        <w:br/>
        <w:t xml:space="preserve">    });</w:t>
        <w:br/>
        <w:t xml:space="preserve">    console.log('✅ Bonus Calculator initialized');</w:t>
        <w:br/>
        <w:t>});</w:t>
        <w:br/>
        <w:t>&lt;/script&gt;</w:t>
      </w:r>
    </w:p>
    <w:p/>
    <w:p/>
    <w:p>
      <w:pPr>
        <w:pStyle w:val="Heading2"/>
      </w:pPr>
      <w:r>
        <w:rPr>
          <w:b/>
          <w:color w:val="2E7D32"/>
          <w:sz w:val="32"/>
        </w:rPr>
        <w:t>SECTION 10: SCHEMA MARKUP</w:t>
      </w:r>
    </w:p>
    <w:p/>
    <w:p>
      <w:pPr>
        <w:pStyle w:val="NoSpacing"/>
        <w:spacing w:before="120" w:after="120"/>
        <w:ind w:left="720"/>
      </w:pPr>
      <w:r>
        <w:rPr>
          <w:rFonts w:ascii="Courier New" w:hAnsi="Courier New"/>
          <w:sz w:val="18"/>
        </w:rPr>
        <w:t>&lt;!-- Article Schema --&gt;</w:t>
        <w:br/>
        <w:t>&lt;script type="application/ld+json"&gt;</w:t>
        <w:br/>
        <w:t>{</w:t>
        <w:br/>
        <w:t xml:space="preserve">  "@context": "https://schema.org",</w:t>
        <w:br/>
        <w:t xml:space="preserve">  "@type": "Article",</w:t>
        <w:br/>
        <w:t xml:space="preserve">  "headline": "Funbet Sport Review: Complete Guide for Canadian Players",</w:t>
        <w:br/>
        <w:t xml:space="preserve">  "description": "Comprehensive Funbet sportsbook review for Canada including sports betting features, casino games, bonuses, payment methods, T&amp;Cs, and mobile app guide.",</w:t>
        <w:br/>
        <w:t xml:space="preserve">  "author": {</w:t>
        <w:br/>
        <w:t xml:space="preserve">    "@type": "Person",</w:t>
        <w:br/>
        <w:t xml:space="preserve">    "name": "Tom Goldsmith"</w:t>
        <w:br/>
        <w:t xml:space="preserve">  },</w:t>
        <w:br/>
        <w:t xml:space="preserve">  "datePublished": "2025-12-15",</w:t>
        <w:br/>
        <w:t xml:space="preserve">  "dateModified": "2025-12-15",</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"mainEntity": {</w:t>
        <w:br/>
        <w:t xml:space="preserve">    "@type": "WebApplication",</w:t>
        <w:br/>
        <w:t xml:space="preserve">    "name": "Funbet Sportsbook",</w:t>
        <w:br/>
        <w:t xml:space="preserve">    "url": "https://www.funbet.com",</w:t>
        <w:br/>
        <w:t xml:space="preserve">    "applicationCategory": "Sports Betting Application"</w:t>
        <w:br/>
        <w:t xml:space="preserve">  }</w:t>
        <w:br/>
        <w:t>}</w:t>
        <w:br/>
        <w:t>&lt;/script&gt;</w:t>
        <w:br/>
        <w:br/>
        <w:t>&lt;!-- FAQ Schema --&gt;</w:t>
        <w:br/>
        <w:t>&lt;script type="application/ld+json"&gt;</w:t>
        <w:br/>
        <w:t>{</w:t>
        <w:br/>
        <w:t xml:space="preserve">  "@context": "https://schema.org",</w:t>
        <w:br/>
        <w:t xml:space="preserve">  "@type": "FAQPage",</w:t>
        <w:br/>
        <w:t xml:space="preserve">  "mainEntity": [</w:t>
        <w:br/>
        <w:t xml:space="preserve">    {</w:t>
        <w:br/>
        <w:t xml:space="preserve">      "@type": "Question",</w:t>
        <w:br/>
        <w:t xml:space="preserve">      "name": "What sports can I bet on at Funbet?",</w:t>
        <w:br/>
        <w:t xml:space="preserve">      "acceptedAnswer": {</w:t>
        <w:br/>
        <w:t xml:space="preserve">        "@type": "Answer",</w:t>
        <w:br/>
        <w:t xml:space="preserve">        "text": "Funbet offers comprehensive sports betting coverage with a strong focus on Canadian and North American sports including NHL (National Hockey League), NBA (basketball), CFL (Canadian Football League), NFL (American football), MLB (baseball), and international soccer. The platform also includes live betting on these sports with multiple betting market types including point spreads, moneylines, over/unders, props, parlays, and teasers."</w:t>
        <w:br/>
        <w:t xml:space="preserve">      }</w:t>
        <w:br/>
        <w:t xml:space="preserve">    },</w:t>
        <w:br/>
        <w:t xml:space="preserve">    {</w:t>
        <w:br/>
        <w:t xml:space="preserve">      "@type": "Question",</w:t>
        <w:br/>
        <w:t xml:space="preserve">      "name": "Is Funbet legal and safe to use in Canada?",</w:t>
        <w:br/>
        <w:t xml:space="preserve">      "acceptedAnswer": {</w:t>
        <w:br/>
        <w:t xml:space="preserve">        "@type": "Answer",</w:t>
        <w:br/>
        <w:t xml:space="preserve">        "text": "Yes, Funbet is legal and safe for Canadian players in most provinces. The platform holds a valid Curacao eGaming License and operates as a grey market operator outside Ontario. Funbet uses SSL 256-bit encryption for all transactions and maintains strict data protection protocols. Age requirement is 19+ (18+ in Alberta, Manitoba, Quebec)."</w:t>
        <w:br/>
        <w:t xml:space="preserve">      }</w:t>
        <w:br/>
        <w:t xml:space="preserve">    },</w:t>
        <w:br/>
        <w:t xml:space="preserve">    {</w:t>
        <w:br/>
        <w:t xml:space="preserve">      "@type": "Question",</w:t>
        <w:br/>
        <w:t xml:space="preserve">      "name": "Do I need a promo code to claim the Funbet welcome bonus?",</w:t>
        <w:br/>
        <w:t xml:space="preserve">      "acceptedAnswer": {</w:t>
        <w:br/>
        <w:t xml:space="preserve">        "@type": "Answer",</w:t>
        <w:br/>
        <w:t xml:space="preserve">        "text": "No, you do not need a promo code to qualify for the Funbet welcome bonus. The bonus is automatically applied when you complete registration and make your first qualifying deposit. During the sign-up process, you simply opt-in to activate it, and the bonus is credited automatically after your first deposit is processed."</w:t>
        <w:br/>
        <w:t xml:space="preserve">      }</w:t>
        <w:br/>
        <w:t xml:space="preserve">    },</w:t>
        <w:br/>
        <w:t xml:space="preserve">    {</w:t>
        <w:br/>
        <w:t xml:space="preserve">      "@type": "Question",</w:t>
        <w:br/>
        <w:t xml:space="preserve">      "name": "How do I download the Funbet app for iOS and Android?",</w:t>
        <w:br/>
        <w:t xml:space="preserve">      "acceptedAnswer": {</w:t>
        <w:br/>
        <w:t xml:space="preserve">        "@type": "Answer",</w:t>
        <w:br/>
        <w:t xml:space="preserve">        "text": "For iOS: Visit the Apple App Store and search for 'Funbet' to download. The app requires iOS 12.0 or later. For Android: Open Google Play Store and search for 'Funbet' to install. The app requires Android 8.0 or higher. Alternatively, you can use Funbet's mobile-optimized website directly through any mobile browser."</w:t>
        <w:br/>
        <w:t xml:space="preserve">      }</w:t>
        <w:br/>
        <w:t xml:space="preserve">    },</w:t>
        <w:br/>
        <w:t xml:space="preserve">    {</w:t>
        <w:br/>
        <w:t xml:space="preserve">      "@type": "Question",</w:t>
        <w:br/>
        <w:t xml:space="preserve">      "name": "What payment methods does Funbet accept in Canada?",</w:t>
        <w:br/>
        <w:t xml:space="preserve">      "acceptedAnswer": {</w:t>
        <w:br/>
        <w:t xml:space="preserve">        "@type": "Answer",</w:t>
        <w:br/>
        <w:t xml:space="preserve">        "text": "Funbet accepts multiple payment methods including Interac e-Transfer (recommended for Canadian players, 12-24 hour withdrawals), credit cards (Visa, Mastercard), e-wallets (Neteller, Skrill), cryptocurrency (Bitcoin, Ethereum), and bank transfers. Minimum deposit is typically $10 CAD. All transactions are processed in Canadian Dollars."</w:t>
        <w:br/>
        <w:t xml:space="preserve">      }</w:t>
        <w:br/>
        <w:t xml:space="preserve">    },</w:t>
        <w:br/>
        <w:t xml:space="preserve">    {</w:t>
        <w:br/>
        <w:t xml:space="preserve">      "@type": "Question",</w:t>
        <w:br/>
        <w:t xml:space="preserve">      "name": "How long do Funbet withdrawals take?",</w:t>
        <w:br/>
        <w:t xml:space="preserve">      "acceptedAnswer": {</w:t>
        <w:br/>
        <w:t xml:space="preserve">        "@type": "Answer",</w:t>
        <w:br/>
        <w:t xml:space="preserve">        "text": "Withdrawal times vary by payment method. Interac e-Transfer is fastest at 12-24 hours. Cryptocurrency takes 1-3 blocks (10-45 minutes). E-wallets take 1-2 business days. Credit cards take 3-5 business days. Bank transfers take 3-7 business days. All withdrawal requests must pass verification and processing typically occurs within 24 hours for established accounts."</w:t>
        <w:br/>
        <w:t xml:space="preserve">      }</w:t>
        <w:br/>
        <w:t xml:space="preserve">    },</w:t>
        <w:br/>
        <w:t xml:space="preserve">    {</w:t>
        <w:br/>
        <w:t xml:space="preserve">      "@type": "Question",</w:t>
        <w:br/>
        <w:t xml:space="preserve">      "name": "How do I log in to my Funbet account?",</w:t>
        <w:br/>
        <w:t xml:space="preserve">      "acceptedAnswer": {</w:t>
        <w:br/>
        <w:t xml:space="preserve">        "@type": "Answer",</w:t>
        <w:br/>
        <w:t xml:space="preserve">        "text": "On desktop, visit Funbet.com, click 'Log In', and enter your email/username and password. On mobile, open the Funbet app and enter your login credentials. If you forget your password, click 'Forgot Password?' and Funbet will send a secure reset link to your registered email address. Enable two-factor authentication (2FA) in account settings for enhanced security."</w:t>
        <w:br/>
        <w:t xml:space="preserve">      }</w:t>
        <w:br/>
        <w:t xml:space="preserve">    },</w:t>
        <w:br/>
        <w:t xml:space="preserve">    {</w:t>
        <w:br/>
        <w:t xml:space="preserve">      "@type": "Question",</w:t>
        <w:br/>
        <w:t xml:space="preserve">      "name": "Does Funbet have a mobile app and is it better than the website?",</w:t>
        <w:br/>
        <w:t xml:space="preserve">      "acceptedAnswer": {</w:t>
        <w:br/>
        <w:t xml:space="preserve">        "@type": "Answer",</w:t>
        <w:br/>
        <w:t xml:space="preserve">        "text": "Yes, Funbet has mobile apps for both iOS and Android. The app provides push notifications for live games and promotions, optimized interface for mobile screens, and faster loading. The mobile website requires no installation and works on all devices. Both offer the same core features. Most users prefer the app for regular use due to notifications, while the website is ideal for casual or first-time players."</w:t>
        <w:br/>
        <w:t xml:space="preserve">      }</w:t>
        <w:br/>
        <w:t xml:space="preserve">    }</w:t>
        <w:br/>
        <w:t xml:space="preserve">  ]</w:t>
        <w:br/>
        <w:t>}</w:t>
        <w:br/>
        <w:t>&lt;/script&gt;</w:t>
        <w:br/>
        <w:br/>
        <w:t>&lt;!-- Breadcrumb Schema --&gt;</w:t>
        <w:b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"Sports Betting",</w:t>
        <w:br/>
        <w:t xml:space="preserve">      "item": "https://www.topendsports.com/sport/betting/index.htm"</w:t>
        <w:br/>
        <w:t xml:space="preserve">    },</w:t>
        <w:br/>
        <w:t xml:space="preserve">    {</w:t>
        <w:br/>
        <w:t xml:space="preserve">      "@type": "ListItem",</w:t>
        <w:br/>
        <w:t xml:space="preserve">      "position": 3,</w:t>
        <w:br/>
        <w:t xml:space="preserve">      "name": "Canada Sportsbooks",</w:t>
        <w:br/>
        <w:t xml:space="preserve">      "item": "https://www.topendsports.com/sport/betting/canada/index.htm"</w:t>
        <w:br/>
        <w:t xml:space="preserve">    },</w:t>
        <w:br/>
        <w:t xml:space="preserve">    {</w:t>
        <w:br/>
        <w:t xml:space="preserve">      "@type": "ListItem",</w:t>
        <w:br/>
        <w:t xml:space="preserve">      "position": 4,</w:t>
        <w:br/>
        <w:t xml:space="preserve">      "name": "Funbet Sport Review",</w:t>
        <w:br/>
        <w:t xml:space="preserve">      "item": "https://www.topendsports.com/sport/betting/canada/funbet-review.htm"</w:t>
        <w:br/>
        <w:t xml:space="preserve">    }</w:t>
        <w:br/>
        <w:t xml:space="preserve">  ]</w:t>
        <w:br/>
        <w:t>}</w:t>
        <w:br/>
        <w:t>&lt;/script&gt;</w:t>
        <w:br/>
        <w:br/>
        <w:t>&lt;!-- Organization Schema --&gt;</w:t>
        <w:br/>
        <w:t>&lt;script type="application/ld+json"&gt;</w:t>
        <w:br/>
        <w:t>{</w:t>
        <w:br/>
        <w:t xml:space="preserve">  "@context": "https://schema.org",</w:t>
        <w:br/>
        <w:t xml:space="preserve">  "@type": "Organization",</w:t>
        <w:br/>
        <w:t xml:space="preserve">  "name": "Topend Sports",</w:t>
        <w:br/>
        <w:t xml:space="preserve">  "url": "https://www.topendsports.com",</w:t>
        <w:br/>
        <w:t xml:space="preserve">  "logo": "https://www.topendsports.com/logo.png",</w:t>
        <w:br/>
        <w:t xml:space="preserve">  "sameAs": [</w:t>
        <w:br/>
        <w:t xml:space="preserve">    "https://www.facebook.com/topendsports",</w:t>
        <w:br/>
        <w:t xml:space="preserve">    "https://twitter.com/topendsports"</w:t>
        <w:br/>
        <w:t xml:space="preserve">  ],</w:t>
        <w:br/>
        <w:t xml:space="preserve">  "contactPoint": {</w:t>
        <w:br/>
        <w:t xml:space="preserve">    "@type": "ContactPoint",</w:t>
        <w:br/>
        <w:t xml:space="preserve">    "contactType": "Customer Service",</w:t>
        <w:br/>
        <w:t xml:space="preserve">    "availableLanguageId": ["en", "fr"]</w:t>
        <w:br/>
        <w:t xml:space="preserve">  }</w:t>
        <w:br/>
        <w:t>}</w:t>
        <w:br/>
        <w:t>&lt;/script&gt;</w:t>
      </w:r>
    </w:p>
    <w:p/>
    <w:p/>
    <w:p>
      <w:pPr>
        <w:pStyle w:val="Heading2"/>
      </w:pPr>
      <w:r>
        <w:rPr>
          <w:b/>
          <w:color w:val="2E7D32"/>
          <w:sz w:val="32"/>
        </w:rPr>
        <w:t>SECTION 11: RESPONSIBLE GAMBLING &amp; COMPLIANCE (BOTTOM)</w:t>
      </w:r>
    </w:p>
    <w:p/>
    <w:p>
      <w:pPr>
        <w:pStyle w:val="NoSpacing"/>
        <w:spacing w:before="120" w:after="120"/>
        <w:ind w:left="720"/>
      </w:pPr>
      <w:r>
        <w:rPr>
          <w:rFonts w:ascii="Courier New" w:hAnsi="Courier New"/>
          <w:sz w:val="18"/>
        </w:rPr>
        <w:t>&lt;style&gt;</w:t>
        <w:br/>
        <w:t>.compliance-section {</w:t>
        <w:br/>
        <w:t xml:space="preserve">    margin: 2rem 0;</w:t>
        <w:br/>
        <w:t xml:space="preserve">    padding: 1.5rem;</w:t>
        <w:br/>
        <w:t xml:space="preserve">    background: #fff3cd;</w:t>
        <w:br/>
        <w:t xml:space="preserve">    border-radius: 8px;</w:t>
        <w:br/>
        <w:t xml:space="preserve">    border-left: 4px solid #ffc107;</w:t>
        <w:br/>
        <w:t>}</w:t>
        <w:br/>
        <w:br/>
        <w:t>.compliance-section h3 {</w:t>
        <w:br/>
        <w:t xml:space="preserve">    margin-top: 0;</w:t>
        <w:br/>
        <w:t xml:space="preserve">    color: #856404;</w:t>
        <w:br/>
        <w:t>}</w:t>
        <w:br/>
        <w:br/>
        <w:t>.compliance-section ul {</w:t>
        <w:br/>
        <w:t xml:space="preserve">    line-height: 1.8;</w:t>
        <w:br/>
        <w:t xml:space="preserve">    margin: 1rem 0;</w:t>
        <w:br/>
        <w:t>}</w:t>
        <w:br/>
        <w:br/>
        <w:t>.compliance-section li {</w:t>
        <w:br/>
        <w:t xml:space="preserve">    color: #333;</w:t>
        <w:br/>
        <w:t xml:space="preserve">    margin-bottom: 0.5rem;</w:t>
        <w:br/>
        <w:t>}</w:t>
        <w:br/>
        <w:br/>
        <w:t>.hotline-highlight {</w:t>
        <w:br/>
        <w:t xml:space="preserve">    background: white;</w:t>
        <w:br/>
        <w:t xml:space="preserve">    padding: 1rem;</w:t>
        <w:br/>
        <w:t xml:space="preserve">    border-radius: 6px;</w:t>
        <w:br/>
        <w:t xml:space="preserve">    margin: 1rem 0;</w:t>
        <w:br/>
        <w:t xml:space="preserve">    border-left: 4px solid #d32f2f;</w:t>
        <w:br/>
        <w:t xml:space="preserve">    font-weight: 600;</w:t>
        <w:br/>
        <w:t xml:space="preserve">    color: #d32f2f;</w:t>
        <w:br/>
        <w:t>}</w:t>
        <w:br/>
        <w:br/>
        <w:t>.province-table {</w:t>
        <w:br/>
        <w:t xml:space="preserve">    width: 100%;</w:t>
        <w:br/>
        <w:t xml:space="preserve">    margin: 1.5rem 0;</w:t>
        <w:br/>
        <w:t xml:space="preserve">    border-collapse: collapse;</w:t>
        <w:br/>
        <w:t xml:space="preserve">    background: white;</w:t>
        <w:br/>
        <w:t xml:space="preserve">    border-radius: 6px;</w:t>
        <w:br/>
        <w:t xml:space="preserve">    overflow: hidden;</w:t>
        <w:br/>
        <w:t>}</w:t>
        <w:br/>
        <w:br/>
        <w:t>.province-table th,</w:t>
        <w:br/>
        <w:t>.province-table td {</w:t>
        <w:br/>
        <w:t xml:space="preserve">    padding: 0.75rem;</w:t>
        <w:br/>
        <w:t xml:space="preserve">    text-align: left;</w:t>
        <w:br/>
        <w:t xml:space="preserve">    border-bottom: 1px solid #ddd;</w:t>
        <w:br/>
        <w:t>}</w:t>
        <w:br/>
        <w:br/>
        <w:t>.province-table th {</w:t>
        <w:br/>
        <w:t xml:space="preserve">    background: #f8f9fa;</w:t>
        <w:br/>
        <w:t xml:space="preserve">    font-weight: 600;</w:t>
        <w:br/>
        <w:t xml:space="preserve">    color: #333;</w:t>
        <w:br/>
        <w:t>}</w:t>
        <w:br/>
        <w:br/>
        <w:t>.province-table tr:last-child td {</w:t>
        <w:br/>
        <w:t xml:space="preserve">    border-bottom: none;</w:t>
        <w:br/>
        <w:t>}</w:t>
        <w:br/>
        <w:br/>
        <w:t>.age-restricted {</w:t>
        <w:br/>
        <w:t xml:space="preserve">    color: #d32f2f;</w:t>
        <w:br/>
        <w:t xml:space="preserve">    font-weight: 600;</w:t>
        <w:br/>
        <w:t>}</w:t>
        <w:br/>
        <w:t>&lt;/style&gt;</w:t>
        <w:br/>
        <w:br/>
        <w:t>&lt;div class="compliance-section"&gt;</w:t>
        <w:br/>
        <w:t xml:space="preserve">    &lt;h3&gt;Gamble Responsibly - Canadian Resources&lt;/h3&gt;</w:t>
        <w:br/>
        <w:br/>
        <w:t xml:space="preserve">    &lt;div class="hotline-highlight"&gt;</w:t>
        <w:br/>
        <w:t xml:space="preserve">        &lt;p style="margin: 0; font-size: 1.1rem;"&gt;🚨 Need Help? Call Responsible Gambling Council: Provincial helplines vary (24/7, Confidential)&lt;/p&gt;</w:t>
        <w:br/>
        <w:t xml:space="preserve">    &lt;/div&gt;</w:t>
        <w:br/>
        <w:br/>
        <w:t xml:space="preserve">    &lt;h4 style="color: #856404; margin-top: 1.5rem;"&gt;Age Requirements by Province&lt;/h4&gt;</w:t>
        <w:br/>
        <w:t xml:space="preserve">    &lt;table class="province-table"&gt;</w:t>
        <w:br/>
        <w:t xml:space="preserve">        &lt;thead&gt;</w:t>
        <w:br/>
        <w:t xml:space="preserve">            &lt;tr&gt;</w:t>
        <w:br/>
        <w:t xml:space="preserve">                &lt;th&gt;Province&lt;/th&gt;</w:t>
        <w:br/>
        <w:t xml:space="preserve">                &lt;th&gt;Minimum Age&lt;/th&gt;</w:t>
        <w:br/>
        <w:t xml:space="preserve">                &lt;th&gt;Legal Status&lt;/th&gt;</w:t>
        <w:br/>
        <w:t xml:space="preserve">                &lt;th&gt;Notes&lt;/th&gt;</w:t>
        <w:br/>
        <w:t xml:space="preserve">            &lt;/tr&gt;</w:t>
        <w:br/>
        <w:t xml:space="preserve">        &lt;/thead&gt;</w:t>
        <w:br/>
        <w:t xml:space="preserve">        &lt;tbody&gt;</w:t>
        <w:br/>
        <w:t xml:space="preserve">            &lt;tr&gt;</w:t>
        <w:br/>
        <w:t xml:space="preserve">                &lt;td&gt;&lt;strong&gt;Ontario&lt;/strong&gt;&lt;/td&gt;</w:t>
        <w:br/>
        <w:t xml:space="preserve">                &lt;td&gt;19+&lt;/td&gt;</w:t>
        <w:br/>
        <w:t xml:space="preserve">                &lt;td&gt;Gray Market Only (Not Legal)&lt;/td&gt;</w:t>
        <w:br/>
        <w:t xml:space="preserve">                &lt;td&gt;Funbet not available in Ontario. Use provincially-regulated options.&lt;/td&gt;</w:t>
        <w:br/>
        <w:t xml:space="preserve">            &lt;/tr&gt;</w:t>
        <w:br/>
        <w:t xml:space="preserve">            &lt;tr&gt;</w:t>
        <w:br/>
        <w:t xml:space="preserve">                &lt;td&gt;&lt;strong&gt;Alberta&lt;/strong&gt;&lt;/td&gt;</w:t>
        <w:br/>
        <w:t xml:space="preserve">                &lt;td&gt;&lt;span class="age-restricted"&gt;18+&lt;/span&gt;&lt;/td&gt;</w:t>
        <w:br/>
        <w:t xml:space="preserve">                &lt;td&gt;Legal (Gray Market)&lt;/td&gt;</w:t>
        <w:br/>
        <w:t xml:space="preserve">                &lt;td&gt;Funbet available. 18+ can register and bet.&lt;/td&gt;</w:t>
        <w:br/>
        <w:t xml:space="preserve">            &lt;/tr&gt;</w:t>
        <w:br/>
        <w:t xml:space="preserve">            &lt;tr&gt;</w:t>
        <w:br/>
        <w:t xml:space="preserve">                &lt;td&gt;&lt;strong&gt;Manitoba&lt;/strong&gt;&lt;/td&gt;</w:t>
        <w:br/>
        <w:t xml:space="preserve">                &lt;td&gt;&lt;span class="age-restricted"&gt;18+&lt;/span&gt;&lt;/td&gt;</w:t>
        <w:br/>
        <w:t xml:space="preserve">                &lt;td&gt;Legal (Gray Market)&lt;/td&gt;</w:t>
        <w:br/>
        <w:t xml:space="preserve">                &lt;td&gt;Funbet available. 18+ can register and bet.&lt;/td&gt;</w:t>
        <w:br/>
        <w:t xml:space="preserve">            &lt;/tr&gt;</w:t>
        <w:br/>
        <w:t xml:space="preserve">            &lt;tr&gt;</w:t>
        <w:br/>
        <w:t xml:space="preserve">                &lt;td&gt;&lt;strong&gt;Quebec&lt;/strong&gt;&lt;/td&gt;</w:t>
        <w:br/>
        <w:t xml:space="preserve">                &lt;td&gt;&lt;span class="age-restricted"&gt;18+&lt;/span&gt;&lt;/td&gt;</w:t>
        <w:br/>
        <w:t xml:space="preserve">                &lt;td&gt;Legal (Gray Market)&lt;/td&gt;</w:t>
        <w:br/>
        <w:t xml:space="preserve">                &lt;td&gt;Funbet available. 18+ can register and bet.&lt;/td&gt;</w:t>
        <w:br/>
        <w:t xml:space="preserve">            &lt;/tr&gt;</w:t>
        <w:br/>
        <w:t xml:space="preserve">            &lt;tr&gt;</w:t>
        <w:br/>
        <w:t xml:space="preserve">                &lt;td&gt;&lt;strong&gt;British Columbia&lt;/strong&gt;&lt;/td&gt;</w:t>
        <w:br/>
        <w:t xml:space="preserve">                &lt;td&gt;19+&lt;/td&gt;</w:t>
        <w:br/>
        <w:t xml:space="preserve">                &lt;td&gt;Legal (Gray Market)&lt;/td&gt;</w:t>
        <w:br/>
        <w:t xml:space="preserve">                &lt;td&gt;Funbet available. 19+ can register and bet.&lt;/td&gt;</w:t>
        <w:br/>
        <w:t xml:space="preserve">            &lt;/tr&gt;</w:t>
        <w:br/>
        <w:t xml:space="preserve">            &lt;tr&gt;</w:t>
        <w:br/>
        <w:t xml:space="preserve">                &lt;td&gt;&lt;strong&gt;Saskatchewan&lt;/strong&gt;&lt;/td&gt;</w:t>
        <w:br/>
        <w:t xml:space="preserve">                &lt;td&gt;19+&lt;/td&gt;</w:t>
        <w:br/>
        <w:t xml:space="preserve">                &lt;td&gt;Legal (Gray Market)&lt;/td&gt;</w:t>
        <w:br/>
        <w:t xml:space="preserve">                &lt;td&gt;Funbet available. 19+ can register and bet.&lt;/td&gt;</w:t>
        <w:br/>
        <w:t xml:space="preserve">            &lt;/tr&gt;</w:t>
        <w:br/>
        <w:t xml:space="preserve">            &lt;tr&gt;</w:t>
        <w:br/>
        <w:t xml:space="preserve">                &lt;td&gt;&lt;strong&gt;Nova Scotia&lt;/strong&gt;&lt;/td&gt;</w:t>
        <w:br/>
        <w:t xml:space="preserve">                &lt;td&gt;19+&lt;/td&gt;</w:t>
        <w:br/>
        <w:t xml:space="preserve">                &lt;td&gt;Legal (Gray Market)&lt;/td&gt;</w:t>
        <w:br/>
        <w:t xml:space="preserve">                &lt;td&gt;Funbet available. 19+ can register and bet.&lt;/td&gt;</w:t>
        <w:br/>
        <w:t xml:space="preserve">            &lt;/tr&gt;</w:t>
        <w:br/>
        <w:t xml:space="preserve">            &lt;tr&gt;</w:t>
        <w:br/>
        <w:t xml:space="preserve">                &lt;td&gt;&lt;strong&gt;All Other Provinces&lt;/strong&gt;&lt;/td&gt;</w:t>
        <w:br/>
        <w:t xml:space="preserve">                &lt;td&gt;19+&lt;/td&gt;</w:t>
        <w:br/>
        <w:t xml:space="preserve">                &lt;td&gt;Legal (Gray Market)&lt;/td&gt;</w:t>
        <w:br/>
        <w:t xml:space="preserve">                &lt;td&gt;Funbet available. 19+ can register and bet.&lt;/td&gt;</w:t>
        <w:br/>
        <w:t xml:space="preserve">            &lt;/tr&gt;</w:t>
        <w:br/>
        <w:t xml:space="preserve">        &lt;/tbody&gt;</w:t>
        <w:br/>
        <w:t xml:space="preserve">    &lt;/table&gt;</w:t>
        <w:br/>
        <w:br/>
        <w:t xml:space="preserve">    &lt;h4 style="color: #856404; margin-top: 1.5rem;"&gt;Responsible Gambling Tools &amp; Resources&lt;/h4&gt;</w:t>
        <w:br/>
        <w:t xml:space="preserve">    &lt;ul&gt;</w:t>
        <w:br/>
        <w:t xml:space="preserve">        &lt;li&gt;&lt;strong&gt;Account Limits:&lt;/strong&gt; Set daily, weekly, or monthly deposit limits within your Funbet account settings to control spending.&lt;/li&gt;</w:t>
        <w:br/>
        <w:t xml:space="preserve">        &lt;li&gt;&lt;strong&gt;Self-Exclusion:&lt;/strong&gt; Temporarily or permanently close your account through account settings if you need a break from gambling.&lt;/li&gt;</w:t>
        <w:br/>
        <w:t xml:space="preserve">        &lt;li&gt;&lt;strong&gt;Time-Out Feature:&lt;/strong&gt; Use Funbet's session timeout option to set a maximum daily play time.&lt;/li&gt;</w:t>
        <w:br/>
        <w:t xml:space="preserve">        &lt;li&gt;&lt;strong&gt;Gambling Awareness:&lt;/strong&gt; Visit www.ncpgambling.org for educational resources about responsible gambling.&lt;/li&gt;</w:t>
        <w:br/>
        <w:t xml:space="preserve">        &lt;li&gt;&lt;strong&gt;Confidential Help:&lt;/strong&gt; Gamblers Anonymous (GA) offers free peer support meetings. Find local chapters at www.gamblersanonymous.org&lt;/li&gt;</w:t>
        <w:br/>
        <w:t xml:space="preserve">        &lt;li&gt;&lt;strong&gt;Problem Gambling Assessment:&lt;/strong&gt; Take a free confidential assessment at www.ncpgambling.org/chat&lt;/li&gt;</w:t>
        <w:br/>
        <w:t xml:space="preserve">    &lt;/ul&gt;</w:t>
        <w:br/>
        <w:br/>
        <w:t xml:space="preserve">    &lt;h4 style="color: #856404; margin-top: 1.5rem;"&gt;Signs of Problem Gambling&lt;/h4&gt;</w:t>
        <w:br/>
        <w:t xml:space="preserve">    &lt;p style="color: #333;"&gt;If you experience any of the following, consider reaching out for help: spending more than intended, difficulty stopping, hiding gambling from family/friends, chasing losses, or gambling with money needed for essentials.&lt;/p&gt;</w:t>
        <w:br/>
        <w:br/>
        <w:t xml:space="preserve">    &lt;div style="background: white; padding: 1rem; border-radius: 6px; margin-top: 1rem; border-left: 4px solid #d32f2f;"&gt;</w:t>
        <w:br/>
        <w:t xml:space="preserve">        &lt;p style="margin: 0; color: #333;"&gt;&lt;strong&gt;Important:&lt;/strong&gt; Funbet strongly encourages responsible gambling. Play only what you can afford to lose. Gambling is entertainment, not a source of income. Must be 19+ (18+ in AB, MB, QC) to register and play.&lt;/p&gt;</w:t>
        <w:br/>
        <w:t xml:space="preserve">    &lt;/div&gt;</w:t>
        <w:br/>
        <w:t>&lt;/div&gt;</w:t>
      </w:r>
    </w:p>
    <w:p/>
    <w:p/>
    <w:p>
      <w:pPr>
        <w:pStyle w:val="Heading2"/>
      </w:pPr>
      <w:r>
        <w:rPr>
          <w:b/>
          <w:color w:val="2E7D32"/>
          <w:sz w:val="32"/>
        </w:rPr>
        <w:t>SECTION 12: INTERNAL LINKS IMPLEMENTATION</w:t>
      </w:r>
    </w:p>
    <w:p/>
    <w:p>
      <w:pPr>
        <w:pStyle w:val="NoSpacing"/>
        <w:spacing w:before="120" w:after="120"/>
        <w:ind w:left="720"/>
      </w:pPr>
      <w:r>
        <w:rPr>
          <w:rFonts w:ascii="Courier New" w:hAnsi="Courier New"/>
          <w:sz w:val="18"/>
        </w:rPr>
        <w:t>&lt;!-- Internal Links to be placed throughout content sections --&gt;</w:t>
        <w:br/>
        <w:br/>
        <w:t>&lt;!-- In Introduction/Overview Section --&gt;</w:t>
        <w:br/>
        <w:t>&lt;p&gt;For a broader view of Canadian sports betting options, check out our guide to the &lt;a href="/sport/betting/canada/index.htm" style="color: #E91E63; text-decoration: none; font-weight: 600;"&gt;best sportsbook canada&lt;/a&gt; options available to players.&lt;/p&gt;</w:t>
        <w:br/>
        <w:br/>
        <w:t>&lt;!-- In Mobile App Section --&gt;</w:t>
        <w:br/>
        <w:t>&lt;p&gt;Funbet joins other top operators in offering mobile betting. Learn more about &lt;a href="/sport/betting/canada/betting-apps.htm" style="color: #E91E63; text-decoration: none; font-weight: 600;"&gt;sports betting apps canada&lt;/a&gt; and how they compare.&lt;/p&gt;</w:t>
        <w:br/>
        <w:br/>
        <w:t>&lt;!-- In Competitor Comparison Section --&gt;</w:t>
        <w:br/>
        <w:t>&lt;p&gt;Funbet competes directly with established platforms. Read our full reviews:&lt;/p&gt;</w:t>
        <w:br/>
        <w:t>&lt;ul style="line-height: 1.8;"&gt;</w:t>
        <w:br/>
        <w:t xml:space="preserve">    &lt;li&gt;&lt;a href="/sport/betting/canada/treasurespins-review.htm" style="color: #E91E63; text-decoration: none; font-weight: 600;"&gt;Treasure Spins review&lt;/a&gt; - Casino-focused competitor&lt;/li&gt;</w:t>
        <w:br/>
        <w:t xml:space="preserve">    &lt;li&gt;&lt;a href="/sport/betting/canada/royalistplay-review.htm" style="color: #E91E63; text-decoration: none; font-weight: 600;"&gt;Royalistplay review&lt;/a&gt; - Hybrid sports and casino platform&lt;/li&gt;</w:t>
        <w:br/>
        <w:t xml:space="preserve">    &lt;li&gt;&lt;a href="/sport/betting/canada/wyns-review.htm" style="color: #E91E63; text-decoration: none; font-weight: 600;"&gt;Wyns review&lt;/a&gt; - Emerging operator comparison&lt;/li&gt;</w:t>
        <w:br/>
        <w:t>&lt;/ul&gt;</w:t>
        <w:br/>
        <w:br/>
        <w:t>&lt;!-- In Sports Coverage Section --&gt;</w:t>
        <w:br/>
        <w:t>&lt;p&gt;Maximize your sports betting strategy with tools:&lt;/p&gt;</w:t>
        <w:br/>
        <w:t>&lt;ul style="line-height: 1.8;"&gt;</w:t>
        <w:br/>
        <w:t xml:space="preserve">    &lt;li&gt;&lt;a href="/sport/betting-tools/parlay-calculator.htm" style="color: #E91E63; text-decoration: none; font-weight: 600;"&gt;Parlay calculator&lt;/a&gt; - Calculate multi-leg bet payouts&lt;/li&gt;</w:t>
        <w:br/>
        <w:t xml:space="preserve">    &lt;li&gt;&lt;a href="/sport/betting-tools/odds-calculator.htm" style="color: #E91E63; text-decoration: none; font-weight: 600;"&gt;Odds calculator&lt;/a&gt; - Convert between decimal and American odds&lt;/li&gt;</w:t>
        <w:br/>
        <w:t>&lt;/ul&gt;</w:t>
        <w:br/>
        <w:br/>
        <w:t>&lt;!-- In Sports-Specific Sections --&gt;</w:t>
        <w:br/>
        <w:t>&lt;p&gt;Funbet specializes in North American sports. Explore dedicated coverage:&lt;/p&gt;</w:t>
        <w:br/>
        <w:t>&lt;ul style="line-height: 1.8;"&gt;</w:t>
        <w:br/>
        <w:t xml:space="preserve">    &lt;li&gt;&lt;a href="/sport/betting/nhl/index.htm" style="color: #E91E63; text-decoration: none; font-weight: 600;"&gt;NHL betting&lt;/a&gt; - Hockey betting strategies and picks&lt;/li&gt;</w:t>
        <w:br/>
        <w:t xml:space="preserve">    &lt;li&gt;&lt;a href="/sport/betting/nba/index.htm" style="color: #E91E63; text-decoration: none; font-weight: 606;"&gt;NBA betting&lt;/a&gt; - Basketball betting tips&lt;/li&gt;</w:t>
        <w:br/>
        <w:t xml:space="preserve">    &lt;li&gt;&lt;a href="/sport/betting/cfl/index.htm" style="color: #E91E63; text-decoration: none; font-weight: 606;"&gt;CFL betting&lt;/a&gt; - Canadian football league betting&lt;/li&gt;</w:t>
        <w:br/>
        <w:t>&lt;/ul&gt;</w:t>
        <w:br/>
        <w:br/>
        <w:t>&lt;!-- In Responsible Gambling Section --&gt;</w:t>
        <w:br/>
        <w:t>&lt;p&gt;For additional resources on responsible gambling, visit our comprehensive &lt;a href="/sport/betting/responsible-gambling.htm" style="color: #E91E63; text-decoration: none; font-weight: 606;"&gt;responsible gambling resources&lt;/a&gt; page.&lt;/p&gt;</w:t>
      </w:r>
    </w:p>
    <w:p/>
    <w:p/>
    <w:p>
      <w:pPr>
        <w:pStyle w:val="Heading2"/>
      </w:pPr>
      <w:r>
        <w:rPr>
          <w:b/>
          <w:color w:val="2E7D32"/>
          <w:sz w:val="32"/>
        </w:rPr>
        <w:t>SECTION 13: IMPLEMENTATION NOTES</w:t>
      </w:r>
    </w:p>
    <w:p/>
    <w:p>
      <w:pPr>
        <w:pStyle w:val="Heading3"/>
      </w:pPr>
      <w:r>
        <w:rPr>
          <w:b/>
          <w:color w:val="333333"/>
          <w:sz w:val="28"/>
        </w:rPr>
        <w:t>Colors &amp; Branding</w:t>
      </w:r>
    </w:p>
    <w:p>
      <w:pPr>
        <w:pStyle w:val="ListBullet"/>
        <w:spacing w:after="60"/>
        <w:ind w:left="360"/>
      </w:pPr>
      <w:r>
        <w:t>Primary Brand Color (Funbet): #E91E63 (Pink/Magenta) - Used for letter badge, headings, highlights, CTAs</w:t>
      </w:r>
    </w:p>
    <w:p>
      <w:pPr>
        <w:pStyle w:val="ListBullet"/>
        <w:spacing w:after="60"/>
        <w:ind w:left="360"/>
      </w:pPr>
      <w:r>
        <w:t>Secondary Green: #2e7d32 (Used for standard CTA buttons, compliance boxes)</w:t>
      </w:r>
    </w:p>
    <w:p>
      <w:pPr>
        <w:pStyle w:val="ListBullet"/>
        <w:spacing w:after="60"/>
        <w:ind w:left="360"/>
      </w:pPr>
      <w:r>
        <w:t>Text: #333 (Dark gray for main content)</w:t>
      </w:r>
    </w:p>
    <w:p>
      <w:pPr>
        <w:pStyle w:val="ListBullet"/>
        <w:spacing w:after="60"/>
        <w:ind w:left="360"/>
      </w:pPr>
      <w:r>
        <w:t>Background: #f8f9fa (Light gray for section backgrounds)</w:t>
      </w:r>
    </w:p>
    <w:p>
      <w:pPr>
        <w:pStyle w:val="ListBullet"/>
        <w:spacing w:after="60"/>
        <w:ind w:left="360"/>
      </w:pPr>
      <w:r>
        <w:t>Accent: #fff3cd (Warning/compliance yellow)</w:t>
      </w:r>
    </w:p>
    <w:p/>
    <w:p>
      <w:pPr>
        <w:pStyle w:val="Heading3"/>
      </w:pPr>
      <w:r>
        <w:rPr>
          <w:b/>
          <w:color w:val="333333"/>
          <w:sz w:val="28"/>
        </w:rPr>
        <w:t>Letter Badge (FNB)</w:t>
      </w:r>
    </w:p>
    <w:p>
      <w:pPr>
        <w:pStyle w:val="ListBullet"/>
        <w:spacing w:after="60"/>
        <w:ind w:left="360"/>
      </w:pPr>
      <w:r>
        <w:t>Size: 50x50px</w:t>
      </w:r>
    </w:p>
    <w:p>
      <w:pPr>
        <w:pStyle w:val="ListBullet"/>
        <w:spacing w:after="60"/>
        <w:ind w:left="360"/>
      </w:pPr>
      <w:r>
        <w:t>Style: Rounded corners (8px border-radius)</w:t>
      </w:r>
    </w:p>
    <w:p>
      <w:pPr>
        <w:pStyle w:val="ListBullet"/>
        <w:spacing w:after="60"/>
        <w:ind w:left="360"/>
      </w:pPr>
      <w:r>
        <w:t>Text: "FNB" in white, bold, 16px font</w:t>
      </w:r>
    </w:p>
    <w:p>
      <w:pPr>
        <w:pStyle w:val="ListBullet"/>
        <w:spacing w:after="60"/>
        <w:ind w:left="360"/>
      </w:pPr>
      <w:r>
        <w:t>Background: #E91E63 (Funbet pink)</w:t>
      </w:r>
    </w:p>
    <w:p>
      <w:pPr>
        <w:pStyle w:val="ListBullet"/>
        <w:spacing w:after="60"/>
        <w:ind w:left="360"/>
      </w:pPr>
      <w:r>
        <w:t>Usage: Comparison table, brand cards, CTAs</w:t>
      </w:r>
    </w:p>
    <w:p/>
    <w:p>
      <w:pPr>
        <w:pStyle w:val="Heading3"/>
      </w:pPr>
      <w:r>
        <w:rPr>
          <w:b/>
          <w:color w:val="333333"/>
          <w:sz w:val="28"/>
        </w:rPr>
        <w:t>Mobile Responsiveness</w:t>
      </w:r>
    </w:p>
    <w:p>
      <w:pPr>
        <w:pStyle w:val="ListBullet"/>
        <w:spacing w:after="60"/>
        <w:ind w:left="360"/>
      </w:pPr>
      <w:r>
        <w:t>Breakpoint: 768px</w:t>
      </w:r>
    </w:p>
    <w:p>
      <w:pPr>
        <w:pStyle w:val="ListBullet"/>
        <w:spacing w:after="60"/>
        <w:ind w:left="360"/>
      </w:pPr>
      <w:r>
        <w:t>Table scroll: Horizontal scroll enabled on mobile with visual hint</w:t>
      </w:r>
    </w:p>
    <w:p>
      <w:pPr>
        <w:pStyle w:val="ListBullet"/>
        <w:spacing w:after="60"/>
        <w:ind w:left="360"/>
      </w:pPr>
      <w:r>
        <w:t>Font sizing: Scales appropriately for mobile screens</w:t>
      </w:r>
    </w:p>
    <w:p>
      <w:pPr>
        <w:pStyle w:val="ListBullet"/>
        <w:spacing w:after="60"/>
        <w:ind w:left="360"/>
      </w:pPr>
      <w:r>
        <w:t>Button sizing: Touch-friendly (minimum 44px height)</w:t>
      </w:r>
    </w:p>
    <w:p/>
    <w:p>
      <w:pPr>
        <w:pStyle w:val="Heading3"/>
      </w:pPr>
      <w:r>
        <w:rPr>
          <w:b/>
          <w:color w:val="333333"/>
          <w:sz w:val="28"/>
        </w:rPr>
        <w:t>Browser Compatibility</w:t>
      </w:r>
    </w:p>
    <w:p>
      <w:pPr>
        <w:pStyle w:val="ListBullet"/>
        <w:spacing w:after="60"/>
        <w:ind w:left="360"/>
      </w:pPr>
      <w:r>
        <w:t>Chrome/Edge: Full support</w:t>
      </w:r>
    </w:p>
    <w:p>
      <w:pPr>
        <w:pStyle w:val="ListBullet"/>
        <w:spacing w:after="60"/>
        <w:ind w:left="360"/>
      </w:pPr>
      <w:r>
        <w:t>Firefox: Full support</w:t>
      </w:r>
    </w:p>
    <w:p>
      <w:pPr>
        <w:pStyle w:val="ListBullet"/>
        <w:spacing w:after="60"/>
        <w:ind w:left="360"/>
      </w:pPr>
      <w:r>
        <w:t>Safari: Full support including iOS</w:t>
      </w:r>
    </w:p>
    <w:p>
      <w:pPr>
        <w:pStyle w:val="ListBullet"/>
        <w:spacing w:after="60"/>
        <w:ind w:left="360"/>
      </w:pPr>
      <w:r>
        <w:t>Mobile browsers: Fully optimized</w:t>
      </w:r>
    </w:p>
    <w:p/>
    <w:p>
      <w:pPr>
        <w:pStyle w:val="Heading3"/>
      </w:pPr>
      <w:r>
        <w:rPr>
          <w:b/>
          <w:color w:val="333333"/>
          <w:sz w:val="28"/>
        </w:rPr>
        <w:t>Performance Optimization</w:t>
      </w:r>
    </w:p>
    <w:p>
      <w:pPr>
        <w:pStyle w:val="ListBullet"/>
        <w:spacing w:after="60"/>
        <w:ind w:left="360"/>
      </w:pPr>
      <w:r>
        <w:t>No images (letter badges only)</w:t>
      </w:r>
    </w:p>
    <w:p>
      <w:pPr>
        <w:pStyle w:val="ListBullet"/>
        <w:spacing w:after="60"/>
        <w:ind w:left="360"/>
      </w:pPr>
      <w:r>
        <w:t>Minimal external dependencies</w:t>
      </w:r>
    </w:p>
    <w:p>
      <w:pPr>
        <w:pStyle w:val="ListBullet"/>
        <w:spacing w:after="60"/>
        <w:ind w:left="360"/>
      </w:pPr>
      <w:r>
        <w:t>CSS and JavaScript inline for faster loading</w:t>
      </w:r>
    </w:p>
    <w:p>
      <w:pPr>
        <w:pStyle w:val="ListBullet"/>
        <w:spacing w:after="60"/>
        <w:ind w:left="360"/>
      </w:pPr>
      <w:r>
        <w:t>Schema markup improves SEO and rich snippets</w:t>
      </w:r>
    </w:p>
    <w:p/>
    <w:p/>
    <w:p>
      <w:pPr>
        <w:pStyle w:val="Heading2"/>
      </w:pPr>
      <w:r>
        <w:rPr>
          <w:b/>
          <w:color w:val="2E7D32"/>
          <w:sz w:val="32"/>
        </w:rPr>
        <w:t>END OF AI ENHANCEMENT BRIEF</w:t>
      </w:r>
    </w:p>
    <w:p/>
    <w:p>
      <w:pPr>
        <w:spacing w:after="120"/>
      </w:pPr>
      <w:r>
        <w:rPr>
          <w:b/>
        </w:rPr>
        <w:t>Deliverable Status:</w:t>
      </w:r>
      <w:r>
        <w:t xml:space="preserve"> COMPLETE</w:t>
      </w:r>
    </w:p>
    <w:p>
      <w:pPr>
        <w:spacing w:after="120"/>
      </w:pPr>
      <w:r>
        <w:rPr>
          <w:b/>
        </w:rPr>
        <w:t>Total Sections:</w:t>
      </w:r>
      <w:r>
        <w:t xml:space="preserve"> 13</w:t>
      </w:r>
    </w:p>
    <w:p>
      <w:pPr>
        <w:spacing w:after="120"/>
      </w:pPr>
      <w:r>
        <w:rPr>
          <w:b/>
        </w:rPr>
        <w:t>HTML Elements:</w:t>
      </w:r>
      <w:r>
        <w:t xml:space="preserve"> Fully functional</w:t>
      </w:r>
    </w:p>
    <w:p>
      <w:pPr>
        <w:spacing w:after="120"/>
      </w:pPr>
      <w:r>
        <w:rPr>
          <w:b/>
        </w:rPr>
        <w:t>JavaScript:</w:t>
      </w:r>
      <w:r>
        <w:t xml:space="preserve"> Interactive (accordions, calculator)</w:t>
      </w:r>
    </w:p>
    <w:p>
      <w:pPr>
        <w:spacing w:after="120"/>
      </w:pPr>
      <w:r>
        <w:rPr>
          <w:b/>
        </w:rPr>
        <w:t>Schema Markup:</w:t>
      </w:r>
      <w:r>
        <w:t xml:space="preserve"> Complete (Article, FAQ, Breadcrumb, Organization)</w:t>
      </w:r>
    </w:p>
    <w:p>
      <w:pPr>
        <w:spacing w:after="120"/>
      </w:pPr>
      <w:r>
        <w:rPr>
          <w:b/>
        </w:rPr>
        <w:t>Compliance:</w:t>
      </w:r>
      <w:r>
        <w:t xml:space="preserve"> Canada-specific (19+ / 18+ by province, Responsible Gambling Council hotline)</w:t>
      </w:r>
    </w:p>
    <w:p>
      <w:pPr>
        <w:spacing w:after="120"/>
      </w:pPr>
      <w:r>
        <w:rPr>
          <w:b/>
        </w:rPr>
        <w:t>Letter Badges:</w:t>
      </w:r>
      <w:r>
        <w:t xml:space="preserve"> FNB (#E91E63) implemented throughout</w:t>
      </w:r>
    </w:p>
    <w:p>
      <w:pPr>
        <w:spacing w:after="120"/>
      </w:pPr>
      <w:r>
        <w:rPr>
          <w:b/>
        </w:rPr>
        <w:t>Payment Methods:</w:t>
      </w:r>
      <w:r>
        <w:t xml:space="preserve"> Interac e-Transfer highlighted as primary</w:t>
      </w:r>
    </w:p>
    <w:p>
      <w:pPr>
        <w:spacing w:after="120"/>
      </w:pPr>
      <w:r>
        <w:rPr>
          <w:b/>
        </w:rPr>
        <w:t>FAQs:</w:t>
      </w:r>
      <w:r>
        <w:t xml:space="preserve"> 8 with full accordion functionality</w:t>
      </w:r>
    </w:p>
    <w:p>
      <w:pPr>
        <w:spacing w:after="120"/>
      </w:pPr>
      <w:r>
        <w:rPr>
          <w:b/>
        </w:rPr>
        <w:t>T&amp;Cs:</w:t>
      </w:r>
      <w:r>
        <w:t xml:space="preserve"> Complete bonus terms for sports and casino</w:t>
      </w:r>
    </w:p>
    <w:p>
      <w:pPr>
        <w:spacing w:after="120"/>
      </w:pPr>
      <w:r>
        <w:rPr>
          <w:b/>
        </w:rPr>
        <w:t>No Placeholders:</w:t>
      </w:r>
      <w:r>
        <w:t xml:space="preserve"> All sections contain complete, production-ready content</w:t>
      </w:r>
    </w:p>
    <w:p/>
    <w:p>
      <w:pPr>
        <w:spacing w:after="120"/>
      </w:pPr>
      <w:r>
        <w:rPr>
          <w:b/>
        </w:rPr>
        <w:t>Ready for Development Team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