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Millioner Sport Review (Ireland)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Market:</w:t>
      </w:r>
      <w:r>
        <w:t xml:space="preserve"> Ireland</w:t>
      </w:r>
    </w:p>
    <w:p>
      <w:pPr>
        <w:spacing w:after="120"/>
      </w:pPr>
      <w:r>
        <w:rPr>
          <w:b/>
        </w:rPr>
        <w:t>Page:</w:t>
      </w:r>
      <w:r>
        <w:t xml:space="preserve"> /sport/betting/ireland/millioner-review.htm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millioner sport (10/mo)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HIGH (Emerging brand, limited competition for review content)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Target Word Count: 3,500-4,000 words</w:t>
      </w:r>
    </w:p>
    <w:p>
      <w:pPr>
        <w:pStyle w:val="ListBullet"/>
        <w:spacing w:after="60"/>
        <w:ind w:left="360"/>
      </w:pPr>
      <w:r>
        <w:t>Market: Ireland (18+ age requirement)</w:t>
      </w:r>
    </w:p>
    <w:p>
      <w:pPr>
        <w:pStyle w:val="ListBullet"/>
        <w:spacing w:after="60"/>
        <w:ind w:left="360"/>
      </w:pPr>
      <w:r>
        <w:t>Brand Badge: MIL (#9E9E9E)</w:t>
      </w:r>
    </w:p>
    <w:p/>
    <w:p/>
    <w:p>
      <w:pPr>
        <w:pStyle w:val="Heading2"/>
      </w:pPr>
      <w:r>
        <w:rPr>
          <w:b/>
          <w:color w:val="2E7D32"/>
          <w:sz w:val="32"/>
        </w:rPr>
        <w:t>EXECUTIVE SUMMARY</w:t>
      </w:r>
    </w:p>
    <w:p/>
    <w:p>
      <w:pPr>
        <w:spacing w:after="120"/>
      </w:pPr>
      <w:r>
        <w:t>Millioner is an emerging betting brand in the Ireland market, positioned as "Ireland Brand #5" per site structure. This brand review targets users seeking alternatives to the dominant Paddy Power/Boylesports duopoly.</w:t>
      </w:r>
    </w:p>
    <w:p/>
    <w:p>
      <w:pPr>
        <w:spacing w:after="120"/>
      </w:pPr>
      <w:r>
        <w:rPr>
          <w:b/>
        </w:rPr>
        <w:t>Key Challenge:</w:t>
      </w:r>
      <w:r>
        <w:t xml:space="preserve"> Very low primary keyword volume (10/mo) indicates a new/emerging brand with limited search presence.</w:t>
      </w:r>
    </w:p>
    <w:p/>
    <w:p>
      <w:pPr>
        <w:spacing w:after="120"/>
      </w:pPr>
      <w:r>
        <w:rPr>
          <w:b/>
        </w:rPr>
        <w:t>Key Opportunity:</w:t>
      </w:r>
      <w:r>
        <w:t xml:space="preserve"> High volume for broader "betting sites ireland" keywords (900/mo) provides traffic potential through market-level content.</w:t>
      </w:r>
    </w:p>
    <w:p/>
    <w:p>
      <w:pPr>
        <w:spacing w:after="120"/>
      </w:pPr>
      <w:r>
        <w:rPr>
          <w:b/>
        </w:rPr>
        <w:t>Strategic Approach:</w:t>
      </w:r>
      <w:r>
        <w:t xml:space="preserve"> Position Millioner within the broader Ireland betting market, capturing searches for "betting sites ireland" while establishing authority as the definitive Millioner review.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Ireland Betting Market Leaders</w:t>
      </w:r>
    </w:p>
    <w:p/>
    <w:p>
      <w:pPr>
        <w:spacing w:after="120"/>
      </w:pPr>
      <w:r>
        <w:t xml:space="preserve">This is a </w:t>
      </w:r>
      <w:r>
        <w:rPr>
          <w:b/>
        </w:rPr>
        <w:t>Template 1 (Brand Review)</w:t>
      </w:r>
      <w:r>
        <w:t xml:space="preserve"> page focusing on a single brand in-depth. Competitor context provided for market positioning: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Search Volume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</w:tr>
      <w:tr>
        <w:tc>
          <w:tcPr>
            <w:tcW w:type="dxa" w:w="3120"/>
          </w:tcPr>
          <w:p>
            <w:r>
              <w:t>**Paddy Power**</w:t>
            </w:r>
          </w:p>
        </w:tc>
        <w:tc>
          <w:tcPr>
            <w:tcW w:type="dxa" w:w="3120"/>
          </w:tcPr>
          <w:p>
            <w:r>
              <w:t>272,000/mo</w:t>
            </w:r>
          </w:p>
        </w:tc>
        <w:tc>
          <w:tcPr>
            <w:tcW w:type="dxa" w:w="3120"/>
          </w:tcPr>
          <w:p>
            <w:r>
              <w:t>Ireland's #1 betting brand - dominant market leader</w:t>
            </w:r>
          </w:p>
        </w:tc>
      </w:tr>
      <w:tr>
        <w:tc>
          <w:tcPr>
            <w:tcW w:type="dxa" w:w="3120"/>
          </w:tcPr>
          <w:p>
            <w:r>
              <w:t>**Boylesports**</w:t>
            </w:r>
          </w:p>
        </w:tc>
        <w:tc>
          <w:tcPr>
            <w:tcW w:type="dxa" w:w="3120"/>
          </w:tcPr>
          <w:p>
            <w:r>
              <w:t>213,000/mo</w:t>
            </w:r>
          </w:p>
        </w:tc>
        <w:tc>
          <w:tcPr>
            <w:tcW w:type="dxa" w:w="3120"/>
          </w:tcPr>
          <w:p>
            <w:r>
              <w:t>Ireland's #2 brand - strong retail + online presence</w:t>
            </w:r>
          </w:p>
        </w:tc>
      </w:tr>
      <w:tr>
        <w:tc>
          <w:tcPr>
            <w:tcW w:type="dxa" w:w="3120"/>
          </w:tcPr>
          <w:p>
            <w:r>
              <w:t>**Ladbrokes**</w:t>
            </w:r>
          </w:p>
        </w:tc>
        <w:tc>
          <w:tcPr>
            <w:tcW w:type="dxa" w:w="3120"/>
          </w:tcPr>
          <w:p>
            <w:r>
              <w:t>4,900/mo</w:t>
            </w:r>
          </w:p>
        </w:tc>
        <w:tc>
          <w:tcPr>
            <w:tcW w:type="dxa" w:w="3120"/>
          </w:tcPr>
          <w:p>
            <w:r>
              <w:t>Established international brand in Ireland</w:t>
            </w:r>
          </w:p>
        </w:tc>
      </w:tr>
      <w:tr>
        <w:tc>
          <w:tcPr>
            <w:tcW w:type="dxa" w:w="3120"/>
          </w:tcPr>
          <w:p>
            <w:r>
              <w:t>**Bet365**</w:t>
            </w:r>
          </w:p>
        </w:tc>
        <w:tc>
          <w:tcPr>
            <w:tcW w:type="dxa" w:w="3120"/>
          </w:tcPr>
          <w:p>
            <w:r>
              <w:t>2,600/mo</w:t>
            </w:r>
          </w:p>
        </w:tc>
        <w:tc>
          <w:tcPr>
            <w:tcW w:type="dxa" w:w="3120"/>
          </w:tcPr>
          <w:p>
            <w:r>
              <w:t>Global leader with strong Ireland operations</w:t>
            </w:r>
          </w:p>
        </w:tc>
      </w:tr>
      <w:tr>
        <w:tc>
          <w:tcPr>
            <w:tcW w:type="dxa" w:w="3120"/>
          </w:tcPr>
          <w:p>
            <w:r>
              <w:t>**Unibet**</w:t>
            </w:r>
          </w:p>
        </w:tc>
        <w:tc>
          <w:tcPr>
            <w:tcW w:type="dxa" w:w="3120"/>
          </w:tcPr>
          <w:p>
            <w:r>
              <w:t>1,700/mo</w:t>
            </w:r>
          </w:p>
        </w:tc>
        <w:tc>
          <w:tcPr>
            <w:tcW w:type="dxa" w:w="3120"/>
          </w:tcPr>
          <w:p>
            <w:r>
              <w:t>European brand growing Ireland market share</w:t>
            </w:r>
          </w:p>
        </w:tc>
      </w:tr>
      <w:tr>
        <w:tc>
          <w:tcPr>
            <w:tcW w:type="dxa" w:w="3120"/>
          </w:tcPr>
          <w:p>
            <w:r>
              <w:t>**BetVictor**</w:t>
            </w:r>
          </w:p>
        </w:tc>
        <w:tc>
          <w:tcPr>
            <w:tcW w:type="dxa" w:w="3120"/>
          </w:tcPr>
          <w:p>
            <w:r>
              <w:t>1,400/mo</w:t>
            </w:r>
          </w:p>
        </w:tc>
        <w:tc>
          <w:tcPr>
            <w:tcW w:type="dxa" w:w="3120"/>
          </w:tcPr>
          <w:p>
            <w:r>
              <w:t>Established brand known for customer service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Millioners Positioning</w:t>
      </w:r>
    </w:p>
    <w:p/>
    <w:p>
      <w:pPr>
        <w:pStyle w:val="ListBullet"/>
        <w:spacing w:after="60"/>
        <w:ind w:left="360"/>
      </w:pPr>
      <w:r>
        <w:t>Market Status: New entrant / emerging brand (#5 in Ireland per site structure)</w:t>
      </w:r>
    </w:p>
    <w:p>
      <w:pPr>
        <w:pStyle w:val="ListBullet"/>
        <w:spacing w:after="60"/>
        <w:ind w:left="360"/>
      </w:pPr>
      <w:r>
        <w:t>Target Audience: Irish bettors seeking alternatives to major brands; early adopters; bonus hunters</w:t>
      </w:r>
    </w:p>
    <w:p>
      <w:pPr>
        <w:pStyle w:val="ListBullet"/>
        <w:spacing w:after="60"/>
        <w:ind w:left="360"/>
      </w:pPr>
      <w:r>
        <w:t>Differentiation: Modern platform, fresh alternative to established duopoly</w:t>
      </w:r>
    </w:p>
    <w:p>
      <w:pPr>
        <w:pStyle w:val="ListBullet"/>
        <w:spacing w:after="60"/>
        <w:ind w:left="360"/>
      </w:pPr>
      <w:r>
        <w:t>Challenge: Building trust and awareness in market dominated by household names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/>
    <w:p>
      <w:pPr>
        <w:spacing w:after="120"/>
      </w:pPr>
      <w:r>
        <w:rPr>
          <w:b/>
        </w:rPr>
        <w:t>"millioner sport"</w:t>
      </w:r>
      <w:r>
        <w:t xml:space="preserve"> (10/mo)</w:t>
      </w:r>
    </w:p>
    <w:p>
      <w:pPr>
        <w:pStyle w:val="ListBullet"/>
        <w:spacing w:after="60"/>
        <w:ind w:left="360"/>
      </w:pPr>
      <w:r>
        <w:t>Difficulty: N/A (very low volume)</w:t>
      </w:r>
    </w:p>
    <w:p>
      <w:pPr>
        <w:pStyle w:val="ListBullet"/>
        <w:spacing w:after="60"/>
        <w:ind w:left="360"/>
      </w:pPr>
      <w:r>
        <w:t>Traffic Potential: N/A</w:t>
      </w:r>
    </w:p>
    <w:p>
      <w:pPr>
        <w:pStyle w:val="ListBullet"/>
        <w:spacing w:after="60"/>
        <w:ind w:left="360"/>
      </w:pPr>
      <w:r>
        <w:t>Placement: H1 title, throughout content</w:t>
      </w:r>
    </w:p>
    <w:p>
      <w:pPr>
        <w:pStyle w:val="ListBullet"/>
        <w:spacing w:after="60"/>
        <w:ind w:left="360"/>
      </w:pPr>
      <w:r>
        <w:t>Notes: Low volume indicates new/emerging brand. Focus on broader market keywords for traffic.</w:t>
      </w:r>
    </w:p>
    <w:p/>
    <w:p>
      <w:pPr>
        <w:pStyle w:val="Heading3"/>
      </w:pPr>
      <w:r>
        <w:rPr>
          <w:b/>
          <w:color w:val="333333"/>
          <w:sz w:val="28"/>
        </w:rPr>
        <w:t>Secondary Keywords (14 total)</w:t>
      </w:r>
    </w:p>
    <w:p/>
    <w:p>
      <w:pPr>
        <w:pStyle w:val="Heading4"/>
      </w:pPr>
      <w:r>
        <w:rPr>
          <w:sz w:val="24"/>
        </w:rPr>
        <w:t>High-Priority (H2 Section Targets)</w:t>
      </w:r>
    </w:p>
    <w:p/>
    <w:p>
      <w:pPr>
        <w:pStyle w:val="ListNumber"/>
        <w:spacing w:after="60"/>
        <w:ind w:left="360"/>
      </w:pPr>
      <w:r>
        <w:t>"betting sites ireland" (900/mo, KD 81) → H2: "Millioner vs Ireland Competitors"</w:t>
      </w:r>
    </w:p>
    <w:p>
      <w:pPr>
        <w:pStyle w:val="ListBullet"/>
        <w:spacing w:after="60"/>
        <w:ind w:left="360"/>
      </w:pPr>
      <w:r>
        <w:t>High-volume market keyword - primary traffic driver</w:t>
      </w:r>
    </w:p>
    <w:p/>
    <w:p>
      <w:pPr>
        <w:pStyle w:val="ListNumber"/>
        <w:spacing w:after="60"/>
        <w:ind w:left="360"/>
      </w:pPr>
      <w:r>
        <w:t>"millioner review" (volume N/A) → H2: "Rating Summary"</w:t>
      </w:r>
    </w:p>
    <w:p>
      <w:pPr>
        <w:pStyle w:val="ListBullet"/>
        <w:spacing w:after="60"/>
        <w:ind w:left="360"/>
      </w:pPr>
      <w:r>
        <w:t>Core review intent - natural target for review template</w:t>
      </w:r>
    </w:p>
    <w:p/>
    <w:p>
      <w:pPr>
        <w:pStyle w:val="ListNumber"/>
        <w:spacing w:after="60"/>
        <w:ind w:left="360"/>
      </w:pPr>
      <w:r>
        <w:t>"millioner bonus" (volume N/A) → H2: "Welcome Bonus &amp; Promotions"</w:t>
      </w:r>
    </w:p>
    <w:p>
      <w:pPr>
        <w:pStyle w:val="ListBullet"/>
        <w:spacing w:after="60"/>
        <w:ind w:left="360"/>
      </w:pPr>
      <w:r>
        <w:t>Feature-focused, high user intent</w:t>
      </w:r>
    </w:p>
    <w:p/>
    <w:p>
      <w:pPr>
        <w:pStyle w:val="ListNumber"/>
        <w:spacing w:after="60"/>
        <w:ind w:left="360"/>
      </w:pPr>
      <w:r>
        <w:t>"millioner app" (volume N/A) → H2: "Mobile App Experience"</w:t>
      </w:r>
    </w:p>
    <w:p>
      <w:pPr>
        <w:pStyle w:val="ListBullet"/>
        <w:spacing w:after="60"/>
        <w:ind w:left="360"/>
      </w:pPr>
      <w:r>
        <w:t>Mobile targeting - critical for modern betting reviews</w:t>
      </w:r>
    </w:p>
    <w:p/>
    <w:p>
      <w:pPr>
        <w:pStyle w:val="ListNumber"/>
        <w:spacing w:after="60"/>
        <w:ind w:left="360"/>
      </w:pPr>
      <w:r>
        <w:t>"millioner ireland" (volume N/A) → H2: "Legal Requirements &amp; Availability"</w:t>
      </w:r>
    </w:p>
    <w:p>
      <w:pPr>
        <w:pStyle w:val="ListBullet"/>
        <w:spacing w:after="60"/>
        <w:ind w:left="360"/>
      </w:pPr>
      <w:r>
        <w:t>Geographic targeting for Ireland market</w:t>
      </w:r>
    </w:p>
    <w:p/>
    <w:p>
      <w:pPr>
        <w:pStyle w:val="Heading4"/>
      </w:pPr>
      <w:r>
        <w:rPr>
          <w:sz w:val="24"/>
        </w:rPr>
        <w:t>Medium-Priority (H3 Subsection Targets)</w:t>
      </w:r>
    </w:p>
    <w:p/>
    <w:p>
      <w:pPr>
        <w:pStyle w:val="ListNumber"/>
        <w:spacing w:after="60"/>
        <w:ind w:left="360"/>
      </w:pPr>
      <w:r>
        <w:t>"millioner casino" (10/mo) → H3: "Betting Markets &amp; Odds - Casino Games"</w:t>
      </w:r>
    </w:p>
    <w:p>
      <w:pPr>
        <w:pStyle w:val="ListBullet"/>
        <w:spacing w:after="60"/>
        <w:ind w:left="360"/>
      </w:pPr>
      <w:r>
        <w:t>Casino offering subsection</w:t>
      </w:r>
    </w:p>
    <w:p/>
    <w:p>
      <w:pPr>
        <w:pStyle w:val="ListNumber"/>
        <w:spacing w:after="60"/>
        <w:ind w:left="360"/>
      </w:pPr>
      <w:r>
        <w:t>"millioner withdrawal" (volume N/A) → H3: "Payment Methods &amp; Withdrawals"</w:t>
      </w:r>
    </w:p>
    <w:p>
      <w:pPr>
        <w:pStyle w:val="ListBullet"/>
        <w:spacing w:after="60"/>
        <w:ind w:left="360"/>
      </w:pPr>
      <w:r>
        <w:t>User intent: withdrawal process information</w:t>
      </w:r>
    </w:p>
    <w:p/>
    <w:p>
      <w:pPr>
        <w:pStyle w:val="ListNumber"/>
        <w:spacing w:after="60"/>
        <w:ind w:left="360"/>
      </w:pPr>
      <w:r>
        <w:t>"millioner promo code" (volume N/A) → H3: "Welcome Bonus - Promo Code Details"</w:t>
      </w:r>
    </w:p>
    <w:p>
      <w:pPr>
        <w:pStyle w:val="ListBullet"/>
        <w:spacing w:after="60"/>
        <w:ind w:left="360"/>
      </w:pPr>
      <w:r>
        <w:t>Bonus activation specific</w:t>
      </w:r>
    </w:p>
    <w:p/>
    <w:p>
      <w:pPr>
        <w:pStyle w:val="ListNumber"/>
        <w:spacing w:after="60"/>
        <w:ind w:left="360"/>
      </w:pPr>
      <w:r>
        <w:t>"new betting sites ireland" (150/mo, KD 78) → H3: "Millioner's Position as New Entrant"</w:t>
      </w:r>
    </w:p>
    <w:p>
      <w:pPr>
        <w:pStyle w:val="ListBullet"/>
        <w:spacing w:after="60"/>
        <w:ind w:left="360"/>
      </w:pPr>
      <w:r>
        <w:t>Positioning as alternative/emerging brand</w:t>
      </w:r>
    </w:p>
    <w:p/>
    <w:p>
      <w:pPr>
        <w:pStyle w:val="Heading4"/>
      </w:pPr>
      <w:r>
        <w:rPr>
          <w:sz w:val="24"/>
        </w:rPr>
        <w:t>Context Keywords (Natural Placement)</w:t>
      </w:r>
    </w:p>
    <w:p/>
    <w:p>
      <w:pPr>
        <w:pStyle w:val="ListNumber"/>
        <w:spacing w:after="60"/>
        <w:ind w:left="360"/>
      </w:pPr>
      <w:r>
        <w:t>"sports betting ireland" (500/mo, KD 82) → Introduction</w:t>
      </w:r>
    </w:p>
    <w:p>
      <w:pPr>
        <w:pStyle w:val="ListNumber"/>
        <w:spacing w:after="60"/>
        <w:ind w:left="360"/>
      </w:pPr>
      <w:r>
        <w:t>"irish betting sites" (400/mo, KD 81) → Introduction &amp; Legal Status</w:t>
      </w:r>
    </w:p>
    <w:p>
      <w:pPr>
        <w:pStyle w:val="ListNumber"/>
        <w:spacing w:after="60"/>
        <w:ind w:left="360"/>
      </w:pPr>
      <w:r>
        <w:t>"online betting ireland" (250/mo, KD 81) → Introduction</w:t>
      </w:r>
    </w:p>
    <w:p/>
    <w:p>
      <w:pPr>
        <w:pStyle w:val="Heading4"/>
      </w:pPr>
      <w:r>
        <w:rPr>
          <w:sz w:val="24"/>
        </w:rPr>
        <w:t>FAQ Targets</w:t>
      </w:r>
    </w:p>
    <w:p/>
    <w:p>
      <w:pPr>
        <w:pStyle w:val="ListNumber"/>
        <w:spacing w:after="60"/>
        <w:ind w:left="360"/>
      </w:pPr>
      <w:r>
        <w:t>"is millioner legit" (volume N/A) → FAQ: "Is Millioner Safe and Legitimate?"</w:t>
      </w:r>
    </w:p>
    <w:p>
      <w:pPr>
        <w:pStyle w:val="ListBullet"/>
        <w:spacing w:after="60"/>
        <w:ind w:left="360"/>
      </w:pPr>
      <w:r>
        <w:t>Trust/safety question - critical for new brand</w:t>
      </w:r>
    </w:p>
    <w:p/>
    <w:p>
      <w:pPr>
        <w:pStyle w:val="ListNumber"/>
        <w:spacing w:after="60"/>
        <w:ind w:left="360"/>
      </w:pPr>
      <w:r>
        <w:t>"millioner login" (volume N/A) → FAQ: "How Do I Access My Millioner Account?"</w:t>
      </w:r>
    </w:p>
    <w:p>
      <w:pPr>
        <w:pStyle w:val="ListBullet"/>
        <w:spacing w:after="60"/>
        <w:ind w:left="360"/>
      </w:pPr>
      <w:r>
        <w:t>User intent: account access issues</w:t>
      </w:r>
    </w:p>
    <w:p/>
    <w:p>
      <w:pPr>
        <w:pStyle w:val="Heading3"/>
      </w:pPr>
      <w:r>
        <w:rPr>
          <w:b/>
          <w:color w:val="333333"/>
          <w:sz w:val="28"/>
        </w:rPr>
        <w:t>Total Keyword Cluster</w:t>
      </w:r>
    </w:p>
    <w:p/>
    <w:p>
      <w:pPr>
        <w:pStyle w:val="ListBullet"/>
        <w:spacing w:after="60"/>
        <w:ind w:left="360"/>
      </w:pPr>
      <w:r>
        <w:t>Primary Volume: 10/mo</w:t>
      </w:r>
    </w:p>
    <w:p>
      <w:pPr>
        <w:pStyle w:val="ListBullet"/>
        <w:spacing w:after="60"/>
        <w:ind w:left="360"/>
      </w:pPr>
      <w:r>
        <w:t>Secondary Total Volume: 2,210/mo</w:t>
      </w:r>
    </w:p>
    <w:p>
      <w:pPr>
        <w:pStyle w:val="ListBullet"/>
        <w:spacing w:after="60"/>
        <w:ind w:left="360"/>
      </w:pPr>
      <w:r>
        <w:t>Combined Cluster Volume: 2,220/mo</w:t>
      </w:r>
    </w:p>
    <w:p>
      <w:pPr>
        <w:pStyle w:val="ListBullet"/>
        <w:spacing w:after="60"/>
        <w:ind w:left="360"/>
      </w:pPr>
      <w:r>
        <w:t>Volume Increase: 22,100% over primary alone</w:t>
      </w:r>
    </w:p>
    <w:p/>
    <w:p>
      <w:pPr>
        <w:spacing w:after="120"/>
      </w:pPr>
      <w:r>
        <w:rPr>
          <w:b/>
        </w:rPr>
        <w:t>Strategy:</w:t>
      </w:r>
      <w:r>
        <w:t xml:space="preserve"> Low primary keyword volume is offset by targeting high-volume Ireland market keywords. Position Millioner review within broader "betting sites ireland" ecosystem (900/mo + 400/mo + 500/mo + 250/mo = 2,050/mo from market keywords alone).</w:t>
      </w:r>
    </w:p>
    <w:p/>
    <w:p/>
    <w:p>
      <w:pPr>
        <w:pStyle w:val="Heading2"/>
      </w:pPr>
      <w:r>
        <w:rPr>
          <w:b/>
          <w:color w:val="2E7D32"/>
          <w:sz w:val="32"/>
        </w:rPr>
        <w:t>CONTENT STRUCTURE (Template 1: Brand Review)</w:t>
      </w:r>
    </w:p>
    <w:p/>
    <w:p>
      <w:pPr>
        <w:pStyle w:val="Heading3"/>
      </w:pPr>
      <w:r>
        <w:rPr>
          <w:b/>
          <w:color w:val="333333"/>
          <w:sz w:val="28"/>
        </w:rPr>
        <w:t>Section 1: Header &amp; Introduction (200-250 words)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Millioner logo/badge (MIL, #9E9E9E)</w:t>
      </w:r>
    </w:p>
    <w:p>
      <w:pPr>
        <w:pStyle w:val="ListBullet"/>
        <w:spacing w:after="60"/>
        <w:ind w:left="360"/>
      </w:pPr>
      <w:r>
        <w:t>Quick answer: What is Millioner? Best for whom?</w:t>
      </w:r>
    </w:p>
    <w:p>
      <w:pPr>
        <w:pStyle w:val="ListBullet"/>
        <w:spacing w:after="60"/>
        <w:ind w:left="360"/>
      </w:pPr>
      <w:r>
        <w:t>Affiliate disclosure (Ireland-specific)</w:t>
      </w:r>
    </w:p>
    <w:p>
      <w:pPr>
        <w:pStyle w:val="ListBullet"/>
        <w:spacing w:after="60"/>
        <w:ind w:left="360"/>
      </w:pPr>
      <w:r>
        <w:t>Overview of Ireland betting market context</w:t>
      </w:r>
    </w:p>
    <w:p>
      <w:pPr>
        <w:pStyle w:val="ListBullet"/>
        <w:spacing w:after="60"/>
        <w:ind w:left="360"/>
      </w:pPr>
      <w:r>
        <w:t>Keywords: millioner sport, millioner ireland, irish betting sites, sports betting ireland</w:t>
      </w:r>
    </w:p>
    <w:p/>
    <w:p>
      <w:pPr>
        <w:pStyle w:val="Heading3"/>
      </w:pPr>
      <w:r>
        <w:rPr>
          <w:b/>
          <w:color w:val="333333"/>
          <w:sz w:val="28"/>
        </w:rPr>
        <w:t>Section 2: Rating Summary (150-200 words)</w:t>
      </w:r>
    </w:p>
    <w:p>
      <w:pPr>
        <w:pStyle w:val="ListBullet"/>
        <w:spacing w:after="60"/>
        <w:ind w:left="360"/>
      </w:pPr>
      <w:r>
        <w:t>Overall star rating (to be determined from research)</w:t>
      </w:r>
    </w:p>
    <w:p>
      <w:pPr>
        <w:pStyle w:val="ListBullet"/>
        <w:spacing w:after="60"/>
        <w:ind w:left="360"/>
      </w:pPr>
      <w:r>
        <w:t>Pros at a glance (3-5 bullets)</w:t>
      </w:r>
    </w:p>
    <w:p>
      <w:pPr>
        <w:pStyle w:val="ListBullet"/>
        <w:spacing w:after="60"/>
        <w:ind w:left="360"/>
      </w:pPr>
      <w:r>
        <w:t>Cons at a glance (3-5 bullets)</w:t>
      </w:r>
    </w:p>
    <w:p>
      <w:pPr>
        <w:pStyle w:val="ListBullet"/>
        <w:spacing w:after="60"/>
        <w:ind w:left="360"/>
      </w:pPr>
      <w:r>
        <w:t>Best for statement</w:t>
      </w:r>
    </w:p>
    <w:p>
      <w:pPr>
        <w:pStyle w:val="ListBullet"/>
        <w:spacing w:after="60"/>
        <w:ind w:left="360"/>
      </w:pPr>
      <w:r>
        <w:t>Alternative recommendations</w:t>
      </w:r>
    </w:p>
    <w:p>
      <w:pPr>
        <w:pStyle w:val="ListBullet"/>
        <w:spacing w:after="60"/>
        <w:ind w:left="360"/>
      </w:pPr>
      <w:r>
        <w:t>Keywords: millioner review</w:t>
      </w:r>
    </w:p>
    <w:p/>
    <w:p>
      <w:pPr>
        <w:pStyle w:val="Heading3"/>
      </w:pPr>
      <w:r>
        <w:rPr>
          <w:b/>
          <w:color w:val="333333"/>
          <w:sz w:val="28"/>
        </w:rPr>
        <w:t>Section 3: Comprehensive Feature Analysis (800-1,000 words)</w:t>
      </w:r>
    </w:p>
    <w:p/>
    <w:p>
      <w:pPr>
        <w:spacing w:after="120"/>
      </w:pPr>
      <w:r>
        <w:rPr>
          <w:b/>
        </w:rPr>
        <w:t>H3: Betting Markets &amp; Odds (200-250 words)</w:t>
      </w:r>
    </w:p>
    <w:p>
      <w:pPr>
        <w:pStyle w:val="ListBullet"/>
        <w:spacing w:after="60"/>
        <w:ind w:left="360"/>
      </w:pPr>
      <w:r>
        <w:t>Sports and leagues covered</w:t>
      </w:r>
    </w:p>
    <w:p>
      <w:pPr>
        <w:pStyle w:val="ListBullet"/>
        <w:spacing w:after="60"/>
        <w:ind w:left="360"/>
      </w:pPr>
      <w:r>
        <w:t>Casino games offering</w:t>
      </w:r>
    </w:p>
    <w:p>
      <w:pPr>
        <w:pStyle w:val="ListBullet"/>
        <w:spacing w:after="60"/>
        <w:ind w:left="360"/>
      </w:pPr>
      <w:r>
        <w:t>Unique betting types</w:t>
      </w:r>
    </w:p>
    <w:p>
      <w:pPr>
        <w:pStyle w:val="ListBullet"/>
        <w:spacing w:after="60"/>
        <w:ind w:left="360"/>
      </w:pPr>
      <w:r>
        <w:t>Odds competitiveness vs. Paddy Power/Boylesports</w:t>
      </w:r>
    </w:p>
    <w:p>
      <w:pPr>
        <w:pStyle w:val="ListBullet"/>
        <w:spacing w:after="60"/>
        <w:ind w:left="360"/>
      </w:pPr>
      <w:r>
        <w:t>Keywords: millioner casino</w:t>
      </w:r>
    </w:p>
    <w:p/>
    <w:p>
      <w:pPr>
        <w:spacing w:after="120"/>
      </w:pPr>
      <w:r>
        <w:rPr>
          <w:b/>
        </w:rPr>
        <w:t>H3: Welcome Bonus &amp; Promotions (200-250 words)</w:t>
      </w:r>
    </w:p>
    <w:p>
      <w:pPr>
        <w:pStyle w:val="ListBullet"/>
        <w:spacing w:after="60"/>
        <w:ind w:left="360"/>
      </w:pPr>
      <w:r>
        <w:t>Ireland-specific welcome bonus details</w:t>
      </w:r>
    </w:p>
    <w:p>
      <w:pPr>
        <w:pStyle w:val="ListBullet"/>
        <w:spacing w:after="60"/>
        <w:ind w:left="360"/>
      </w:pPr>
      <w:r>
        <w:t>Wagering requirements</w:t>
      </w:r>
    </w:p>
    <w:p>
      <w:pPr>
        <w:pStyle w:val="ListBullet"/>
        <w:spacing w:after="60"/>
        <w:ind w:left="360"/>
      </w:pPr>
      <w:r>
        <w:t>Promo code information</w:t>
      </w:r>
    </w:p>
    <w:p>
      <w:pPr>
        <w:pStyle w:val="ListBullet"/>
        <w:spacing w:after="60"/>
        <w:ind w:left="360"/>
      </w:pPr>
      <w:r>
        <w:t>Ongoing promotions</w:t>
      </w:r>
    </w:p>
    <w:p>
      <w:pPr>
        <w:pStyle w:val="ListBullet"/>
        <w:spacing w:after="60"/>
        <w:ind w:left="360"/>
      </w:pPr>
      <w:r>
        <w:t>Keywords: millioner bonus, millioner promo code</w:t>
      </w:r>
    </w:p>
    <w:p/>
    <w:p>
      <w:pPr>
        <w:spacing w:after="120"/>
      </w:pPr>
      <w:r>
        <w:rPr>
          <w:b/>
        </w:rPr>
        <w:t>H3: User Interface &amp; Account Setup (150-200 words)</w:t>
      </w:r>
    </w:p>
    <w:p>
      <w:pPr>
        <w:pStyle w:val="ListBullet"/>
        <w:spacing w:after="60"/>
        <w:ind w:left="360"/>
      </w:pPr>
      <w:r>
        <w:t>Signup process for Irish users</w:t>
      </w:r>
    </w:p>
    <w:p>
      <w:pPr>
        <w:pStyle w:val="ListBullet"/>
        <w:spacing w:after="60"/>
        <w:ind w:left="360"/>
      </w:pPr>
      <w:r>
        <w:t>Verification requirements</w:t>
      </w:r>
    </w:p>
    <w:p>
      <w:pPr>
        <w:pStyle w:val="ListBullet"/>
        <w:spacing w:after="60"/>
        <w:ind w:left="360"/>
      </w:pPr>
      <w:r>
        <w:t>Dashboard layout</w:t>
      </w:r>
    </w:p>
    <w:p>
      <w:pPr>
        <w:pStyle w:val="ListBullet"/>
        <w:spacing w:after="60"/>
        <w:ind w:left="360"/>
      </w:pPr>
      <w:r>
        <w:t>Navigation clarity</w:t>
      </w:r>
    </w:p>
    <w:p/>
    <w:p>
      <w:pPr>
        <w:spacing w:after="120"/>
      </w:pPr>
      <w:r>
        <w:rPr>
          <w:b/>
        </w:rPr>
        <w:t>H3: Payment Methods &amp; Withdrawals (150-200 words)</w:t>
      </w:r>
    </w:p>
    <w:p>
      <w:pPr>
        <w:pStyle w:val="ListBullet"/>
        <w:spacing w:after="60"/>
        <w:ind w:left="360"/>
      </w:pPr>
      <w:r>
        <w:t>Ireland-friendly payment methods (Euro transactions)</w:t>
      </w:r>
    </w:p>
    <w:p>
      <w:pPr>
        <w:pStyle w:val="ListBullet"/>
        <w:spacing w:after="60"/>
        <w:ind w:left="360"/>
      </w:pPr>
      <w:r>
        <w:t>Withdrawal options and processing times</w:t>
      </w:r>
    </w:p>
    <w:p>
      <w:pPr>
        <w:pStyle w:val="ListBullet"/>
        <w:spacing w:after="60"/>
        <w:ind w:left="360"/>
      </w:pPr>
      <w:r>
        <w:t>Fees (if any)</w:t>
      </w:r>
    </w:p>
    <w:p>
      <w:pPr>
        <w:pStyle w:val="ListBullet"/>
        <w:spacing w:after="60"/>
        <w:ind w:left="360"/>
      </w:pPr>
      <w:r>
        <w:t>Keywords: millioner withdrawal</w:t>
      </w:r>
    </w:p>
    <w:p/>
    <w:p>
      <w:pPr>
        <w:spacing w:after="120"/>
      </w:pPr>
      <w:r>
        <w:rPr>
          <w:b/>
        </w:rPr>
        <w:t>H3: Customer Support (100-150 words)</w:t>
      </w:r>
    </w:p>
    <w:p>
      <w:pPr>
        <w:pStyle w:val="ListBullet"/>
        <w:spacing w:after="60"/>
        <w:ind w:left="360"/>
      </w:pPr>
      <w:r>
        <w:t>Support channels available</w:t>
      </w:r>
    </w:p>
    <w:p>
      <w:pPr>
        <w:pStyle w:val="ListBullet"/>
        <w:spacing w:after="60"/>
        <w:ind w:left="360"/>
      </w:pPr>
      <w:r>
        <w:t>Response times</w:t>
      </w:r>
    </w:p>
    <w:p>
      <w:pPr>
        <w:pStyle w:val="ListBullet"/>
        <w:spacing w:after="60"/>
        <w:ind w:left="360"/>
      </w:pPr>
      <w:r>
        <w:t>Ireland-specific support hours</w:t>
      </w:r>
    </w:p>
    <w:p/>
    <w:p>
      <w:pPr>
        <w:pStyle w:val="Heading3"/>
      </w:pPr>
      <w:r>
        <w:rPr>
          <w:b/>
          <w:color w:val="333333"/>
          <w:sz w:val="28"/>
        </w:rPr>
        <w:t>Section 4: Mobile App Experience (300-400 words)</w:t>
      </w:r>
    </w:p>
    <w:p>
      <w:pPr>
        <w:pStyle w:val="ListBullet"/>
        <w:spacing w:after="60"/>
        <w:ind w:left="360"/>
      </w:pPr>
      <w:r>
        <w:t>iOS/Android availability</w:t>
      </w:r>
    </w:p>
    <w:p>
      <w:pPr>
        <w:pStyle w:val="ListBullet"/>
        <w:spacing w:after="60"/>
        <w:ind w:left="360"/>
      </w:pPr>
      <w:r>
        <w:t>App store ratings</w:t>
      </w:r>
    </w:p>
    <w:p>
      <w:pPr>
        <w:pStyle w:val="ListBullet"/>
        <w:spacing w:after="60"/>
        <w:ind w:left="360"/>
      </w:pPr>
      <w:r>
        <w:t>Key mobile features</w:t>
      </w:r>
    </w:p>
    <w:p>
      <w:pPr>
        <w:pStyle w:val="ListBullet"/>
        <w:spacing w:after="60"/>
        <w:ind w:left="360"/>
      </w:pPr>
      <w:r>
        <w:t>Performance testing</w:t>
      </w:r>
    </w:p>
    <w:p>
      <w:pPr>
        <w:pStyle w:val="ListBullet"/>
        <w:spacing w:after="60"/>
        <w:ind w:left="360"/>
      </w:pPr>
      <w:r>
        <w:t>Keywords: millioner app</w:t>
      </w:r>
    </w:p>
    <w:p/>
    <w:p>
      <w:pPr>
        <w:pStyle w:val="Heading3"/>
      </w:pPr>
      <w:r>
        <w:rPr>
          <w:b/>
          <w:color w:val="333333"/>
          <w:sz w:val="28"/>
        </w:rPr>
        <w:t>Section 5: Detailed Bonus Breakdown (300-350 words)</w:t>
      </w:r>
    </w:p>
    <w:p>
      <w:pPr>
        <w:pStyle w:val="ListBullet"/>
        <w:spacing w:after="60"/>
        <w:ind w:left="360"/>
      </w:pPr>
      <w:r>
        <w:t>Complete bonus terms for Irish users</w:t>
      </w:r>
    </w:p>
    <w:p>
      <w:pPr>
        <w:pStyle w:val="ListBullet"/>
        <w:spacing w:after="60"/>
        <w:ind w:left="360"/>
      </w:pPr>
      <w:r>
        <w:t>Wagering requirements breakdown</w:t>
      </w:r>
    </w:p>
    <w:p>
      <w:pPr>
        <w:pStyle w:val="ListBullet"/>
        <w:spacing w:after="60"/>
        <w:ind w:left="360"/>
      </w:pPr>
      <w:r>
        <w:t>Real example of how bonus works</w:t>
      </w:r>
    </w:p>
    <w:p>
      <w:pPr>
        <w:pStyle w:val="ListBullet"/>
        <w:spacing w:after="60"/>
        <w:ind w:left="360"/>
      </w:pPr>
      <w:r>
        <w:t>Comparison with Paddy Power/Boylesports bonuses</w:t>
      </w:r>
    </w:p>
    <w:p/>
    <w:p>
      <w:pPr>
        <w:pStyle w:val="Heading3"/>
      </w:pPr>
      <w:r>
        <w:rPr>
          <w:b/>
          <w:color w:val="333333"/>
          <w:sz w:val="28"/>
        </w:rPr>
        <w:t>Section 6: Terms &amp; Conditions Summary (300-350 words)</w:t>
      </w:r>
    </w:p>
    <w:p>
      <w:pPr>
        <w:pStyle w:val="ListBullet"/>
        <w:spacing w:after="60"/>
        <w:ind w:left="360"/>
      </w:pPr>
      <w:r>
        <w:t>Age requirement: 18+ (Ireland, not 21+ like USA)</w:t>
      </w:r>
    </w:p>
    <w:p>
      <w:pPr>
        <w:pStyle w:val="ListBullet"/>
        <w:spacing w:after="60"/>
        <w:ind w:left="360"/>
      </w:pPr>
      <w:r>
        <w:t>Licensing status (verify with Irish authorities)</w:t>
      </w:r>
    </w:p>
    <w:p>
      <w:pPr>
        <w:pStyle w:val="ListBullet"/>
        <w:spacing w:after="60"/>
        <w:ind w:left="360"/>
      </w:pPr>
      <w:r>
        <w:t>Responsible gambling tools</w:t>
      </w:r>
    </w:p>
    <w:p>
      <w:pPr>
        <w:pStyle w:val="ListBullet"/>
        <w:spacing w:after="60"/>
        <w:ind w:left="360"/>
      </w:pPr>
      <w:r>
        <w:t>Account management rules</w:t>
      </w:r>
    </w:p>
    <w:p>
      <w:pPr>
        <w:pStyle w:val="ListBullet"/>
        <w:spacing w:after="60"/>
        <w:ind w:left="360"/>
      </w:pPr>
      <w:r>
        <w:t>Link to full T&amp;Cs</w:t>
      </w:r>
    </w:p>
    <w:p/>
    <w:p>
      <w:pPr>
        <w:pStyle w:val="Heading3"/>
      </w:pPr>
      <w:r>
        <w:rPr>
          <w:b/>
          <w:color w:val="333333"/>
          <w:sz w:val="28"/>
        </w:rPr>
        <w:t>Section 7: Millioner vs Ireland Competitors (200-250 words)</w:t>
      </w:r>
    </w:p>
    <w:p>
      <w:pPr>
        <w:pStyle w:val="ListBullet"/>
        <w:spacing w:after="60"/>
        <w:ind w:left="360"/>
      </w:pPr>
      <w:r>
        <w:t>Comparison with Paddy Power</w:t>
      </w:r>
    </w:p>
    <w:p>
      <w:pPr>
        <w:pStyle w:val="ListBullet"/>
        <w:spacing w:after="60"/>
        <w:ind w:left="360"/>
      </w:pPr>
      <w:r>
        <w:t>Comparison with Boylesports</w:t>
      </w:r>
    </w:p>
    <w:p>
      <w:pPr>
        <w:pStyle w:val="ListBullet"/>
        <w:spacing w:after="60"/>
        <w:ind w:left="360"/>
      </w:pPr>
      <w:r>
        <w:t>How Millioner differentiates</w:t>
      </w:r>
    </w:p>
    <w:p>
      <w:pPr>
        <w:pStyle w:val="ListBullet"/>
        <w:spacing w:after="60"/>
        <w:ind w:left="360"/>
      </w:pPr>
      <w:r>
        <w:t>Keywords: betting sites ireland, new betting sites ireland</w:t>
      </w:r>
    </w:p>
    <w:p/>
    <w:p>
      <w:pPr>
        <w:pStyle w:val="Heading3"/>
      </w:pPr>
      <w:r>
        <w:rPr>
          <w:b/>
          <w:color w:val="333333"/>
          <w:sz w:val="28"/>
        </w:rPr>
        <w:t>Section 8: Pros &amp; Cons Summary (200-250 words)</w:t>
      </w:r>
    </w:p>
    <w:p>
      <w:pPr>
        <w:pStyle w:val="ListBullet"/>
        <w:spacing w:after="60"/>
        <w:ind w:left="360"/>
      </w:pPr>
      <w:r>
        <w:t>3-5 detailed pros (30-50 words each)</w:t>
      </w:r>
    </w:p>
    <w:p>
      <w:pPr>
        <w:pStyle w:val="ListBullet"/>
        <w:spacing w:after="60"/>
        <w:ind w:left="360"/>
      </w:pPr>
      <w:r>
        <w:t>3-5 detailed cons (30-50 words each)</w:t>
      </w:r>
    </w:p>
    <w:p>
      <w:pPr>
        <w:pStyle w:val="ListBullet"/>
        <w:spacing w:after="60"/>
        <w:ind w:left="360"/>
      </w:pPr>
      <w:r>
        <w:t>Evidence-based analysis</w:t>
      </w:r>
    </w:p>
    <w:p/>
    <w:p>
      <w:pPr>
        <w:pStyle w:val="Heading3"/>
      </w:pPr>
      <w:r>
        <w:rPr>
          <w:b/>
          <w:color w:val="333333"/>
          <w:sz w:val="28"/>
        </w:rPr>
        <w:t>Section 9: FAQ Section (400-500 words, 8-10 questions)</w:t>
      </w:r>
    </w:p>
    <w:p/>
    <w:p>
      <w:pPr>
        <w:spacing w:after="120"/>
      </w:pPr>
      <w:r>
        <w:rPr>
          <w:b/>
        </w:rPr>
        <w:t>Required FAQs:</w:t>
      </w:r>
    </w:p>
    <w:p>
      <w:pPr>
        <w:pStyle w:val="ListNumber"/>
        <w:spacing w:after="60"/>
        <w:ind w:left="360"/>
      </w:pPr>
      <w:r>
        <w:t>"Is Millioner safe and legitimate?" → Keyword: is millioner legit</w:t>
      </w:r>
    </w:p>
    <w:p>
      <w:pPr>
        <w:pStyle w:val="ListNumber"/>
        <w:spacing w:after="60"/>
        <w:ind w:left="360"/>
      </w:pPr>
      <w:r>
        <w:t>"What is Millioner's welcome bonus for Ireland?"</w:t>
      </w:r>
    </w:p>
    <w:p>
      <w:pPr>
        <w:pStyle w:val="ListNumber"/>
        <w:spacing w:after="60"/>
        <w:ind w:left="360"/>
      </w:pPr>
      <w:r>
        <w:t>"How do I access my Millioner account?" → Keyword: millioner login</w:t>
      </w:r>
    </w:p>
    <w:p>
      <w:pPr>
        <w:pStyle w:val="ListNumber"/>
        <w:spacing w:after="60"/>
        <w:ind w:left="360"/>
      </w:pPr>
      <w:r>
        <w:t>"What payment methods does Millioner accept in Ireland?"</w:t>
      </w:r>
    </w:p>
    <w:p>
      <w:pPr>
        <w:pStyle w:val="ListNumber"/>
        <w:spacing w:after="60"/>
        <w:ind w:left="360"/>
      </w:pPr>
      <w:r>
        <w:t>"How long do Millioner withdrawals take?"</w:t>
      </w:r>
    </w:p>
    <w:p>
      <w:pPr>
        <w:pStyle w:val="ListNumber"/>
        <w:spacing w:after="60"/>
        <w:ind w:left="360"/>
      </w:pPr>
      <w:r>
        <w:t>"Can I bet on GAA and Irish rugby with Millioner?"</w:t>
      </w:r>
    </w:p>
    <w:p>
      <w:pPr>
        <w:pStyle w:val="ListNumber"/>
        <w:spacing w:after="60"/>
        <w:ind w:left="360"/>
      </w:pPr>
      <w:r>
        <w:t>"Is Millioner available throughout Ireland?"</w:t>
      </w:r>
    </w:p>
    <w:p>
      <w:pPr>
        <w:pStyle w:val="ListNumber"/>
        <w:spacing w:after="60"/>
        <w:ind w:left="360"/>
      </w:pPr>
      <w:r>
        <w:t>"What is the minimum age to use Millioner in Ireland?"</w:t>
      </w:r>
    </w:p>
    <w:p>
      <w:pPr>
        <w:pStyle w:val="ListNumber"/>
        <w:spacing w:after="60"/>
        <w:ind w:left="360"/>
      </w:pPr>
      <w:r>
        <w:t>"How does Millioner compare to Paddy Power?"</w:t>
      </w:r>
    </w:p>
    <w:p>
      <w:pPr>
        <w:pStyle w:val="ListNumber"/>
        <w:spacing w:after="60"/>
        <w:ind w:left="360"/>
      </w:pPr>
      <w:r>
        <w:t>"Does Millioner have a mobile app?"</w:t>
      </w:r>
    </w:p>
    <w:p/>
    <w:p>
      <w:pPr>
        <w:pStyle w:val="Heading3"/>
      </w:pPr>
      <w:r>
        <w:rPr>
          <w:b/>
          <w:color w:val="333333"/>
          <w:sz w:val="28"/>
        </w:rPr>
        <w:t>Section 10: Closing Recommendation (100-150 words)</w:t>
      </w:r>
    </w:p>
    <w:p>
      <w:pPr>
        <w:pStyle w:val="ListBullet"/>
        <w:spacing w:after="60"/>
        <w:ind w:left="360"/>
      </w:pPr>
      <w:r>
        <w:t>Final verdict</w:t>
      </w:r>
    </w:p>
    <w:p>
      <w:pPr>
        <w:pStyle w:val="ListBullet"/>
        <w:spacing w:after="60"/>
        <w:ind w:left="360"/>
      </w:pPr>
      <w:r>
        <w:t>Who should use Millioner</w:t>
      </w:r>
    </w:p>
    <w:p>
      <w:pPr>
        <w:pStyle w:val="ListBullet"/>
        <w:spacing w:after="60"/>
        <w:ind w:left="360"/>
      </w:pPr>
      <w:r>
        <w:t>Alternative recommendations</w:t>
      </w:r>
    </w:p>
    <w:p>
      <w:pPr>
        <w:pStyle w:val="ListBullet"/>
        <w:spacing w:after="60"/>
        <w:ind w:left="360"/>
      </w:pPr>
      <w:r>
        <w:t>Call to action</w:t>
      </w:r>
    </w:p>
    <w:p/>
    <w:p>
      <w:pPr>
        <w:pStyle w:val="Heading3"/>
      </w:pPr>
      <w:r>
        <w:rPr>
          <w:b/>
          <w:color w:val="333333"/>
          <w:sz w:val="28"/>
        </w:rPr>
        <w:t>Section 11: Disclaimer &amp; Updated Info (50-75 words)</w:t>
      </w:r>
    </w:p>
    <w:p>
      <w:pPr>
        <w:pStyle w:val="ListBullet"/>
        <w:spacing w:after="60"/>
        <w:ind w:left="360"/>
      </w:pPr>
      <w:r>
        <w:t>Last updated date</w:t>
      </w:r>
    </w:p>
    <w:p>
      <w:pPr>
        <w:pStyle w:val="ListBullet"/>
        <w:spacing w:after="60"/>
        <w:ind w:left="360"/>
      </w:pPr>
      <w:r>
        <w:t>Disclaimer about changing promotions</w:t>
      </w:r>
    </w:p>
    <w:p>
      <w:pPr>
        <w:pStyle w:val="ListBullet"/>
        <w:spacing w:after="60"/>
        <w:ind w:left="360"/>
      </w:pPr>
      <w:r>
        <w:t>Responsible gambling statement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TO EXPLOIT</w:t>
      </w:r>
    </w:p>
    <w:p/>
    <w:p>
      <w:pPr>
        <w:pStyle w:val="ListNumber"/>
        <w:spacing w:after="60"/>
        <w:ind w:left="360"/>
      </w:pPr>
      <w:r>
        <w:t>No comprehensive Millioner review exists - opportunity to establish authority</w:t>
      </w:r>
    </w:p>
    <w:p>
      <w:pPr>
        <w:pStyle w:val="ListNumber"/>
        <w:spacing w:after="60"/>
        <w:ind w:left="360"/>
      </w:pPr>
      <w:r>
        <w:t>Limited brand awareness - educational content needed</w:t>
      </w:r>
    </w:p>
    <w:p>
      <w:pPr>
        <w:pStyle w:val="ListNumber"/>
        <w:spacing w:after="60"/>
        <w:ind w:left="360"/>
      </w:pPr>
      <w:r>
        <w:t>Ireland-specific review gap - major brands dominate review content</w:t>
      </w:r>
    </w:p>
    <w:p>
      <w:pPr>
        <w:pStyle w:val="ListNumber"/>
        <w:spacing w:after="60"/>
        <w:ind w:left="360"/>
      </w:pPr>
      <w:r>
        <w:t>Mobile app analysis missing for Millioner</w:t>
      </w:r>
    </w:p>
    <w:p>
      <w:pPr>
        <w:pStyle w:val="ListNumber"/>
        <w:spacing w:after="60"/>
        <w:ind w:left="360"/>
      </w:pPr>
      <w:r>
        <w:t>Responsible gambling info for Ireland market (not USA)</w:t>
      </w:r>
    </w:p>
    <w:p>
      <w:pPr>
        <w:pStyle w:val="ListNumber"/>
        <w:spacing w:after="60"/>
        <w:ind w:left="360"/>
      </w:pPr>
      <w:r>
        <w:t>Payment methods for Irish users not well documented</w:t>
      </w:r>
    </w:p>
    <w:p>
      <w:pPr>
        <w:pStyle w:val="ListNumber"/>
        <w:spacing w:after="60"/>
        <w:ind w:left="360"/>
      </w:pPr>
      <w:r>
        <w:t>Comparison with Paddy Power/Boylesports - critical differentiation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Positioning Strategy</w:t>
      </w:r>
    </w:p>
    <w:p/>
    <w:p>
      <w:pPr>
        <w:pStyle w:val="ListNumber"/>
        <w:spacing w:after="60"/>
        <w:ind w:left="360"/>
      </w:pPr>
      <w:r>
        <w:t>Fresh Alternative Narrative</w:t>
      </w:r>
    </w:p>
    <w:p>
      <w:pPr>
        <w:pStyle w:val="ListBullet"/>
        <w:spacing w:after="60"/>
        <w:ind w:left="360"/>
      </w:pPr>
      <w:r>
        <w:t>Position Millioner as modern alternative to traditional Paddy Power/Boylesports duopoly</w:t>
      </w:r>
    </w:p>
    <w:p>
      <w:pPr>
        <w:pStyle w:val="ListBullet"/>
        <w:spacing w:after="60"/>
        <w:ind w:left="360"/>
      </w:pPr>
      <w:r>
        <w:t>Emphasize innovation and fresh platform features</w:t>
      </w:r>
    </w:p>
    <w:p>
      <w:pPr>
        <w:pStyle w:val="ListBullet"/>
        <w:spacing w:after="60"/>
        <w:ind w:left="360"/>
      </w:pPr>
      <w:r>
        <w:t>Target early adopters and bonus-seeking users</w:t>
      </w:r>
    </w:p>
    <w:p/>
    <w:p>
      <w:pPr>
        <w:pStyle w:val="ListNumber"/>
        <w:spacing w:after="60"/>
        <w:ind w:left="360"/>
      </w:pPr>
      <w:r>
        <w:t>Market Context Approach</w:t>
      </w:r>
    </w:p>
    <w:p>
      <w:pPr>
        <w:pStyle w:val="ListBullet"/>
        <w:spacing w:after="60"/>
        <w:ind w:left="360"/>
      </w:pPr>
      <w:r>
        <w:t>Leverage high-volume "betting sites ireland" keywords (900/mo)</w:t>
      </w:r>
    </w:p>
    <w:p>
      <w:pPr>
        <w:pStyle w:val="ListBullet"/>
        <w:spacing w:after="60"/>
        <w:ind w:left="360"/>
      </w:pPr>
      <w:r>
        <w:t>Place Millioner within broader Ireland betting ecosystem</w:t>
      </w:r>
    </w:p>
    <w:p>
      <w:pPr>
        <w:pStyle w:val="ListBullet"/>
        <w:spacing w:after="60"/>
        <w:ind w:left="360"/>
      </w:pPr>
      <w:r>
        <w:t>Capture market-level searches, not just brand searches</w:t>
      </w:r>
    </w:p>
    <w:p/>
    <w:p>
      <w:pPr>
        <w:pStyle w:val="ListNumber"/>
        <w:spacing w:after="60"/>
        <w:ind w:left="360"/>
      </w:pPr>
      <w:r>
        <w:t>Trust Building for New Brand</w:t>
      </w:r>
    </w:p>
    <w:p>
      <w:pPr>
        <w:pStyle w:val="ListBullet"/>
        <w:spacing w:after="60"/>
        <w:ind w:left="360"/>
      </w:pPr>
      <w:r>
        <w:t>Address legitimacy concerns head-on (FAQ: "Is Millioner legit?")</w:t>
      </w:r>
    </w:p>
    <w:p>
      <w:pPr>
        <w:pStyle w:val="ListBullet"/>
        <w:spacing w:after="60"/>
        <w:ind w:left="360"/>
      </w:pPr>
      <w:r>
        <w:t>Verify licensing status with Irish authorities</w:t>
      </w:r>
    </w:p>
    <w:p>
      <w:pPr>
        <w:pStyle w:val="ListBullet"/>
        <w:spacing w:after="60"/>
        <w:ind w:left="360"/>
      </w:pPr>
      <w:r>
        <w:t>Provide transparent pros/cons analysis</w:t>
      </w:r>
    </w:p>
    <w:p>
      <w:pPr>
        <w:pStyle w:val="ListBullet"/>
        <w:spacing w:after="60"/>
        <w:ind w:left="360"/>
      </w:pPr>
      <w:r>
        <w:t>Include evidence-based comparisons</w:t>
      </w:r>
    </w:p>
    <w:p/>
    <w:p>
      <w:pPr>
        <w:pStyle w:val="ListNumber"/>
        <w:spacing w:after="60"/>
        <w:ind w:left="360"/>
      </w:pPr>
      <w:r>
        <w:t>Ireland-Specific Value</w:t>
      </w:r>
    </w:p>
    <w:p>
      <w:pPr>
        <w:pStyle w:val="ListBullet"/>
        <w:spacing w:after="60"/>
        <w:ind w:left="360"/>
      </w:pPr>
      <w:r>
        <w:t>Ireland payment methods (Euro transactions)</w:t>
      </w:r>
    </w:p>
    <w:p>
      <w:pPr>
        <w:pStyle w:val="ListBullet"/>
        <w:spacing w:after="60"/>
        <w:ind w:left="360"/>
      </w:pPr>
      <w:r>
        <w:t>Irish sports coverage (GAA, rugby)</w:t>
      </w:r>
    </w:p>
    <w:p>
      <w:pPr>
        <w:pStyle w:val="ListBullet"/>
        <w:spacing w:after="60"/>
        <w:ind w:left="360"/>
      </w:pPr>
      <w:r>
        <w:t>18+ age requirement (not 21+ USA)</w:t>
      </w:r>
    </w:p>
    <w:p>
      <w:pPr>
        <w:pStyle w:val="ListBullet"/>
        <w:spacing w:after="60"/>
        <w:ind w:left="360"/>
      </w:pPr>
      <w:r>
        <w:t>Ireland-specific bonuses and promotions</w:t>
      </w:r>
    </w:p>
    <w:p>
      <w:pPr>
        <w:pStyle w:val="ListBullet"/>
        <w:spacing w:after="60"/>
        <w:ind w:left="360"/>
      </w:pPr>
      <w:r>
        <w:t>Irish gambling helpline: Gambling Care 1800 753 753</w:t>
      </w:r>
    </w:p>
    <w:p/>
    <w:p>
      <w:pPr>
        <w:pStyle w:val="Heading3"/>
      </w:pPr>
      <w:r>
        <w:rPr>
          <w:b/>
          <w:color w:val="333333"/>
          <w:sz w:val="28"/>
        </w:rPr>
        <w:t>Competitive Differentiation</w:t>
      </w:r>
    </w:p>
    <w:p/>
    <w:p>
      <w:pPr>
        <w:spacing w:after="120"/>
      </w:pPr>
      <w:r>
        <w:rPr>
          <w:b/>
        </w:rPr>
        <w:t>Millioner vs. Market Leaders:</w:t>
      </w:r>
    </w:p>
    <w:p>
      <w:pPr>
        <w:pStyle w:val="ListBullet"/>
        <w:spacing w:after="60"/>
        <w:ind w:left="360"/>
      </w:pPr>
      <w:r>
        <w:t>What makes Millioner different from Paddy Power?</w:t>
      </w:r>
    </w:p>
    <w:p>
      <w:pPr>
        <w:pStyle w:val="ListBullet"/>
        <w:spacing w:after="60"/>
        <w:ind w:left="360"/>
      </w:pPr>
      <w:r>
        <w:t>Why choose Millioner over Boylesports?</w:t>
      </w:r>
    </w:p>
    <w:p>
      <w:pPr>
        <w:pStyle w:val="ListBullet"/>
        <w:spacing w:after="60"/>
        <w:ind w:left="360"/>
      </w:pPr>
      <w:r>
        <w:t>Where does Millioner excel?</w:t>
      </w:r>
    </w:p>
    <w:p>
      <w:pPr>
        <w:pStyle w:val="ListBullet"/>
        <w:spacing w:after="60"/>
        <w:ind w:left="360"/>
      </w:pPr>
      <w:r>
        <w:t>Where does Millioner fall short?</w:t>
      </w:r>
    </w:p>
    <w:p/>
    <w:p>
      <w:pPr>
        <w:spacing w:after="120"/>
      </w:pPr>
      <w:r>
        <w:rPr>
          <w:b/>
        </w:rPr>
        <w:t>Unique Angles:</w:t>
      </w:r>
    </w:p>
    <w:p>
      <w:pPr>
        <w:pStyle w:val="ListBullet"/>
        <w:spacing w:after="60"/>
        <w:ind w:left="360"/>
      </w:pPr>
      <w:r>
        <w:t>Modern platform features</w:t>
      </w:r>
    </w:p>
    <w:p>
      <w:pPr>
        <w:pStyle w:val="ListBullet"/>
        <w:spacing w:after="60"/>
        <w:ind w:left="360"/>
      </w:pPr>
      <w:r>
        <w:t>Alternative welcome bonus structure</w:t>
      </w:r>
    </w:p>
    <w:p>
      <w:pPr>
        <w:pStyle w:val="ListBullet"/>
        <w:spacing w:after="60"/>
        <w:ind w:left="360"/>
      </w:pPr>
      <w:r>
        <w:t>Potential niche sports coverage</w:t>
      </w:r>
    </w:p>
    <w:p>
      <w:pPr>
        <w:pStyle w:val="ListBullet"/>
        <w:spacing w:after="60"/>
        <w:ind w:left="360"/>
      </w:pPr>
      <w:r>
        <w:t>Fresh user experience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Brand Elements</w:t>
      </w:r>
    </w:p>
    <w:p>
      <w:pPr>
        <w:pStyle w:val="ListBullet"/>
        <w:spacing w:after="60"/>
        <w:ind w:left="360"/>
      </w:pPr>
      <w:r>
        <w:t>Letter Badge: MIL</w:t>
      </w:r>
    </w:p>
    <w:p>
      <w:pPr>
        <w:pStyle w:val="ListBullet"/>
        <w:spacing w:after="60"/>
        <w:ind w:left="360"/>
      </w:pPr>
      <w:r>
        <w:t>Badge Color: #9E9E9E (gray - indicates emerging/neutral status)</w:t>
      </w:r>
    </w:p>
    <w:p>
      <w:pPr>
        <w:pStyle w:val="ListBullet"/>
        <w:spacing w:after="60"/>
        <w:ind w:left="360"/>
      </w:pPr>
      <w:r>
        <w:t>Brand Positioning: Ireland Brand #5 (emerging alternative)</w:t>
      </w:r>
    </w:p>
    <w:p/>
    <w:p>
      <w:pPr>
        <w:pStyle w:val="Heading3"/>
      </w:pPr>
      <w:r>
        <w:rPr>
          <w:b/>
          <w:color w:val="333333"/>
          <w:sz w:val="28"/>
        </w:rPr>
        <w:t>Ireland Market Compliance</w:t>
      </w:r>
    </w:p>
    <w:p>
      <w:pPr>
        <w:pStyle w:val="ListBullet"/>
        <w:spacing w:after="60"/>
        <w:ind w:left="360"/>
      </w:pPr>
      <w:r>
        <w:t>Age Requirement: 18+ (display prominently)</w:t>
      </w:r>
    </w:p>
    <w:p>
      <w:pPr>
        <w:pStyle w:val="ListBullet"/>
        <w:spacing w:after="60"/>
        <w:ind w:left="360"/>
      </w:pPr>
      <w:r>
        <w:t>Currency: Euro (€)</w:t>
      </w:r>
    </w:p>
    <w:p>
      <w:pPr>
        <w:pStyle w:val="ListBullet"/>
        <w:spacing w:after="60"/>
        <w:ind w:left="360"/>
      </w:pPr>
      <w:r>
        <w:t>Gambling Helpline: Gambling Care - 1800 753 753 (Ireland)</w:t>
      </w:r>
    </w:p>
    <w:p>
      <w:pPr>
        <w:pStyle w:val="ListBullet"/>
        <w:spacing w:after="60"/>
        <w:ind w:left="360"/>
      </w:pPr>
      <w:r>
        <w:t>Regulator: Verify Millioner's licensing with Irish gambling authorities</w:t>
      </w:r>
    </w:p>
    <w:p>
      <w:pPr>
        <w:pStyle w:val="ListBullet"/>
        <w:spacing w:after="60"/>
        <w:ind w:left="360"/>
      </w:pPr>
      <w:r>
        <w:t>Affiliate Disclosure: Required at top of page</w:t>
      </w:r>
    </w:p>
    <w:p>
      <w:pPr>
        <w:pStyle w:val="ListBullet"/>
        <w:spacing w:after="60"/>
        <w:ind w:left="360"/>
      </w:pPr>
      <w:r>
        <w:t>Responsible Gambling: Ireland-specific resources and self-exclusion info</w:t>
      </w:r>
    </w:p>
    <w:p/>
    <w:p>
      <w:pPr>
        <w:pStyle w:val="Heading3"/>
      </w:pPr>
      <w:r>
        <w:rPr>
          <w:b/>
          <w:color w:val="333333"/>
          <w:sz w:val="28"/>
        </w:rPr>
        <w:t>Schema Markup (Phase 3)</w:t>
      </w:r>
    </w:p>
    <w:p>
      <w:pPr>
        <w:pStyle w:val="ListNumber"/>
        <w:spacing w:after="60"/>
        <w:ind w:left="360"/>
      </w:pPr>
      <w:r>
        <w:t>Review Schema - Millioner brand review with rating</w:t>
      </w:r>
    </w:p>
    <w:p>
      <w:pPr>
        <w:pStyle w:val="ListNumber"/>
        <w:spacing w:after="60"/>
        <w:ind w:left="360"/>
      </w:pPr>
      <w:r>
        <w:t>FAQ Schema - All 10 FAQ questions</w:t>
      </w:r>
    </w:p>
    <w:p>
      <w:pPr>
        <w:pStyle w:val="ListNumber"/>
        <w:spacing w:after="60"/>
        <w:ind w:left="360"/>
      </w:pPr>
      <w:r>
        <w:t>Breadcrumb Schema - Navigation hierarchy</w:t>
      </w:r>
    </w:p>
    <w:p>
      <w:pPr>
        <w:pStyle w:val="ListNumber"/>
        <w:spacing w:after="60"/>
        <w:ind w:left="360"/>
      </w:pPr>
      <w:r>
        <w:t>Article Schema - Content metadata</w:t>
      </w:r>
    </w:p>
    <w:p/>
    <w:p>
      <w:pPr>
        <w:pStyle w:val="Heading3"/>
      </w:pPr>
      <w:r>
        <w:rPr>
          <w:b/>
          <w:color w:val="333333"/>
          <w:sz w:val="28"/>
        </w:rPr>
        <w:t>HTML Elements (Phase 3)</w:t>
      </w:r>
    </w:p>
    <w:p>
      <w:pPr>
        <w:pStyle w:val="ListBullet"/>
        <w:spacing w:after="60"/>
        <w:ind w:left="360"/>
      </w:pPr>
      <w:r>
        <w:t>Last Updated badge with current date</w:t>
      </w:r>
    </w:p>
    <w:p>
      <w:pPr>
        <w:pStyle w:val="ListBullet"/>
        <w:spacing w:after="60"/>
        <w:ind w:left="360"/>
      </w:pPr>
      <w:r>
        <w:t>Star rating visualization</w:t>
      </w:r>
    </w:p>
    <w:p>
      <w:pPr>
        <w:pStyle w:val="ListBullet"/>
        <w:spacing w:after="60"/>
        <w:ind w:left="360"/>
      </w:pPr>
      <w:r>
        <w:t>Pros/Cons card layout</w:t>
      </w:r>
    </w:p>
    <w:p>
      <w:pPr>
        <w:pStyle w:val="ListBullet"/>
        <w:spacing w:after="60"/>
        <w:ind w:left="360"/>
      </w:pPr>
      <w:r>
        <w:t>Comparison table (Millioner vs. competitors)</w:t>
      </w:r>
    </w:p>
    <w:p>
      <w:pPr>
        <w:pStyle w:val="ListBullet"/>
        <w:spacing w:after="60"/>
        <w:ind w:left="360"/>
      </w:pPr>
      <w:r>
        <w:t>Mobile app download badges (iOS/Android)</w:t>
      </w:r>
    </w:p>
    <w:p>
      <w:pPr>
        <w:pStyle w:val="ListBullet"/>
        <w:spacing w:after="60"/>
        <w:ind w:left="360"/>
      </w:pPr>
      <w:r>
        <w:t>Payment method icons</w:t>
      </w:r>
    </w:p>
    <w:p>
      <w:pPr>
        <w:pStyle w:val="ListBullet"/>
        <w:spacing w:after="60"/>
        <w:ind w:left="360"/>
      </w:pPr>
      <w:r>
        <w:t>CTA buttons with affiliate links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"best betting sites ireland" → `/sport/betting/ireland/index.htm`</w:t>
      </w:r>
    </w:p>
    <w:p>
      <w:pPr>
        <w:pStyle w:val="ListBullet"/>
        <w:spacing w:after="60"/>
        <w:ind w:left="360"/>
      </w:pPr>
      <w:r>
        <w:t>Main Ireland betting hub - primary internal link</w:t>
      </w:r>
    </w:p>
    <w:p/>
    <w:p>
      <w:pPr>
        <w:pStyle w:val="ListNumber"/>
        <w:spacing w:after="60"/>
        <w:ind w:left="360"/>
      </w:pPr>
      <w:r>
        <w:t>"Paddy Power review" → `/sport/betting/ireland/lunubet-review.htm`</w:t>
      </w:r>
    </w:p>
    <w:p>
      <w:pPr>
        <w:pStyle w:val="ListBullet"/>
        <w:spacing w:after="60"/>
        <w:ind w:left="360"/>
      </w:pPr>
      <w:r>
        <w:t>Comparison with market leader</w:t>
      </w:r>
    </w:p>
    <w:p/>
    <w:p>
      <w:pPr>
        <w:pStyle w:val="ListNumber"/>
        <w:spacing w:after="60"/>
        <w:ind w:left="360"/>
      </w:pPr>
      <w:r>
        <w:t>"Boylesports review" → `/sport/betting/ireland/betalright-review.htm`</w:t>
      </w:r>
    </w:p>
    <w:p>
      <w:pPr>
        <w:pStyle w:val="ListBullet"/>
        <w:spacing w:after="60"/>
        <w:ind w:left="360"/>
      </w:pPr>
      <w:r>
        <w:t>Comparison with #2 brand</w:t>
      </w:r>
    </w:p>
    <w:p/>
    <w:p>
      <w:pPr>
        <w:pStyle w:val="ListNumber"/>
        <w:spacing w:after="60"/>
        <w:ind w:left="360"/>
      </w:pPr>
      <w:r>
        <w:t>"Bet365 Ireland review" → `/sport/betting/ireland/22bet-review.htm`</w:t>
      </w:r>
    </w:p>
    <w:p>
      <w:pPr>
        <w:pStyle w:val="ListBullet"/>
        <w:spacing w:after="60"/>
        <w:ind w:left="360"/>
      </w:pPr>
      <w:r>
        <w:t>International competitor context</w:t>
      </w:r>
    </w:p>
    <w:p/>
    <w:p>
      <w:pPr>
        <w:pStyle w:val="ListNumber"/>
        <w:spacing w:after="60"/>
        <w:ind w:left="360"/>
      </w:pPr>
      <w:r>
        <w:t>"sports betting in Ireland" → `/sport/betting/ireland/`</w:t>
      </w:r>
    </w:p>
    <w:p>
      <w:pPr>
        <w:pStyle w:val="ListBullet"/>
        <w:spacing w:after="60"/>
        <w:ind w:left="360"/>
      </w:pPr>
      <w:r>
        <w:t>Ireland sports betting overview page</w:t>
      </w:r>
    </w:p>
    <w:p/>
    <w:p>
      <w:pPr>
        <w:pStyle w:val="ListNumber"/>
        <w:spacing w:after="60"/>
        <w:ind w:left="360"/>
      </w:pPr>
      <w:r>
        <w:t>"parlay calculator" → `/sport/betting-tools/parlay-calculator.htm-calculator.htm`</w:t>
      </w:r>
    </w:p>
    <w:p>
      <w:pPr>
        <w:pStyle w:val="ListBullet"/>
        <w:spacing w:after="60"/>
        <w:ind w:left="360"/>
      </w:pPr>
      <w:r>
        <w:t>Betting tools integration</w:t>
      </w:r>
    </w:p>
    <w:p/>
    <w:p>
      <w:pPr>
        <w:pStyle w:val="ListNumber"/>
        <w:spacing w:after="60"/>
        <w:ind w:left="360"/>
      </w:pPr>
      <w:r>
        <w:t>"odds calculator" → `/sport/betting-tools/odds-calculator.htm-calculator.htm`</w:t>
      </w:r>
    </w:p>
    <w:p>
      <w:pPr>
        <w:pStyle w:val="ListBullet"/>
        <w:spacing w:after="60"/>
        <w:ind w:left="360"/>
      </w:pPr>
      <w:r>
        <w:t>Betting tools integration</w:t>
      </w:r>
    </w:p>
    <w:p/>
    <w:p>
      <w:pPr>
        <w:pStyle w:val="ListNumber"/>
        <w:spacing w:after="60"/>
        <w:ind w:left="360"/>
      </w:pPr>
      <w:r>
        <w:t>"betting apps Ireland" → `/sport/betting/ireland/betting-apps.htm`</w:t>
      </w:r>
    </w:p>
    <w:p>
      <w:pPr>
        <w:pStyle w:val="ListBullet"/>
        <w:spacing w:after="60"/>
        <w:ind w:left="360"/>
      </w:pPr>
      <w:r>
        <w:t>Mobile betting guide for Ireland</w:t>
      </w:r>
    </w:p>
    <w:p/>
    <w:p>
      <w:pPr>
        <w:pStyle w:val="ListNumber"/>
        <w:spacing w:after="60"/>
        <w:ind w:left="360"/>
      </w:pPr>
      <w:r>
        <w:t>"GAA betting" → `/sport/betting/ireland/gaa-betting.htm`</w:t>
      </w:r>
    </w:p>
    <w:p>
      <w:pPr>
        <w:pStyle w:val="ListBullet"/>
        <w:spacing w:after="60"/>
        <w:ind w:left="360"/>
      </w:pPr>
      <w:r>
        <w:t>Irish sports betting content</w:t>
      </w:r>
    </w:p>
    <w:p/>
    <w:p>
      <w:pPr>
        <w:pStyle w:val="ListNumber"/>
        <w:spacing w:after="60"/>
        <w:ind w:left="360"/>
      </w:pPr>
      <w:r>
        <w:t>"rugby betting Ireland" → `/sport/betting/ireland/rugby-betting.htm`</w:t>
      </w:r>
    </w:p>
    <w:p>
      <w:pPr>
        <w:pStyle w:val="ListBullet"/>
        <w:spacing w:after="60"/>
        <w:ind w:left="360"/>
      </w:pPr>
      <w:r>
        <w:t>Irish sports betting content</w:t>
      </w:r>
    </w:p>
    <w:p/>
    <w:p>
      <w:pPr>
        <w:pStyle w:val="ListNumber"/>
        <w:spacing w:after="60"/>
        <w:ind w:left="360"/>
      </w:pPr>
      <w:r>
        <w:t>"responsible gambling Ireland" → `/sport/betting/responsible-gambling.htm`</w:t>
      </w:r>
    </w:p>
    <w:p>
      <w:pPr>
        <w:pStyle w:val="ListBullet"/>
        <w:spacing w:after="60"/>
        <w:ind w:left="360"/>
      </w:pPr>
      <w:r>
        <w:t>Compliance requirement</w:t>
      </w:r>
    </w:p>
    <w:p/>
    <w:p>
      <w:pPr>
        <w:pStyle w:val="ListNumber"/>
        <w:spacing w:after="60"/>
        <w:ind w:left="360"/>
      </w:pPr>
      <w:r>
        <w:t>"how to withdraw winnings" → `/sport/betting/how-to/withdraw-winnings.htm`</w:t>
      </w:r>
    </w:p>
    <w:p>
      <w:pPr>
        <w:pStyle w:val="ListBullet"/>
        <w:spacing w:after="60"/>
        <w:ind w:left="360"/>
      </w:pPr>
      <w:r>
        <w:t>How-to guide for users</w:t>
      </w:r>
    </w:p>
    <w:p/>
    <w:p/>
    <w:p>
      <w:pPr>
        <w:pStyle w:val="Heading2"/>
      </w:pPr>
      <w:r>
        <w:rPr>
          <w:b/>
          <w:color w:val="2E7D32"/>
          <w:sz w:val="32"/>
        </w:rPr>
        <w:t>SOURCE REQUIREMENTS</w:t>
      </w:r>
    </w:p>
    <w:p/>
    <w:p>
      <w:pPr>
        <w:pStyle w:val="Heading3"/>
      </w:pPr>
      <w:r>
        <w:rPr>
          <w:b/>
          <w:color w:val="333333"/>
          <w:sz w:val="28"/>
        </w:rPr>
        <w:t>TIER 1 Sources (Mandatory)</w:t>
      </w:r>
    </w:p>
    <w:p/>
    <w:p>
      <w:pPr>
        <w:pStyle w:val="ListNumber"/>
        <w:spacing w:after="60"/>
        <w:ind w:left="360"/>
      </w:pPr>
      <w:r>
        <w:t>Millioner Official Website</w:t>
      </w:r>
    </w:p>
    <w:p>
      <w:pPr>
        <w:pStyle w:val="ListBullet"/>
        <w:spacing w:after="60"/>
        <w:ind w:left="360"/>
      </w:pPr>
      <w:r>
        <w:t>Terms &amp; Conditions</w:t>
      </w:r>
    </w:p>
    <w:p>
      <w:pPr>
        <w:pStyle w:val="ListBullet"/>
        <w:spacing w:after="60"/>
        <w:ind w:left="360"/>
      </w:pPr>
      <w:r>
        <w:t>Bonus details</w:t>
      </w:r>
    </w:p>
    <w:p>
      <w:pPr>
        <w:pStyle w:val="ListBullet"/>
        <w:spacing w:after="60"/>
        <w:ind w:left="360"/>
      </w:pPr>
      <w:r>
        <w:t>Payment methods</w:t>
      </w:r>
    </w:p>
    <w:p>
      <w:pPr>
        <w:pStyle w:val="ListBullet"/>
        <w:spacing w:after="60"/>
        <w:ind w:left="360"/>
      </w:pPr>
      <w:r>
        <w:t>Licensing information</w:t>
      </w:r>
    </w:p>
    <w:p>
      <w:pPr>
        <w:pStyle w:val="ListBullet"/>
        <w:spacing w:after="60"/>
        <w:ind w:left="360"/>
      </w:pPr>
      <w:r>
        <w:t>App download links</w:t>
      </w:r>
    </w:p>
    <w:p/>
    <w:p>
      <w:pPr>
        <w:pStyle w:val="ListNumber"/>
        <w:spacing w:after="60"/>
        <w:ind w:left="360"/>
      </w:pPr>
      <w:r>
        <w:t>App Stores</w:t>
      </w:r>
    </w:p>
    <w:p>
      <w:pPr>
        <w:pStyle w:val="ListBullet"/>
        <w:spacing w:after="60"/>
        <w:ind w:left="360"/>
      </w:pPr>
      <w:r>
        <w:t>iOS App Store rating and reviews</w:t>
      </w:r>
    </w:p>
    <w:p>
      <w:pPr>
        <w:pStyle w:val="ListBullet"/>
        <w:spacing w:after="60"/>
        <w:ind w:left="360"/>
      </w:pPr>
      <w:r>
        <w:t>Google Play Store rating and reviews</w:t>
      </w:r>
    </w:p>
    <w:p>
      <w:pPr>
        <w:pStyle w:val="ListBullet"/>
        <w:spacing w:after="60"/>
        <w:ind w:left="360"/>
      </w:pPr>
      <w:r>
        <w:t>User feedback analysis</w:t>
      </w:r>
    </w:p>
    <w:p/>
    <w:p>
      <w:pPr>
        <w:pStyle w:val="ListNumber"/>
        <w:spacing w:after="60"/>
        <w:ind w:left="360"/>
      </w:pPr>
      <w:r>
        <w:t>Irish Gambling Regulator</w:t>
      </w:r>
    </w:p>
    <w:p>
      <w:pPr>
        <w:pStyle w:val="ListBullet"/>
        <w:spacing w:after="60"/>
        <w:ind w:left="360"/>
      </w:pPr>
      <w:r>
        <w:t>Verify Millioner's licensing status</w:t>
      </w:r>
    </w:p>
    <w:p>
      <w:pPr>
        <w:pStyle w:val="ListBullet"/>
        <w:spacing w:after="60"/>
        <w:ind w:left="360"/>
      </w:pPr>
      <w:r>
        <w:t>Compliance requirements</w:t>
      </w:r>
    </w:p>
    <w:p>
      <w:pPr>
        <w:pStyle w:val="ListBullet"/>
        <w:spacing w:after="60"/>
        <w:ind w:left="360"/>
      </w:pPr>
      <w:r>
        <w:t>Ireland-specific regulations</w:t>
      </w:r>
    </w:p>
    <w:p/>
    <w:p>
      <w:pPr>
        <w:pStyle w:val="ListNumber"/>
        <w:spacing w:after="60"/>
        <w:ind w:left="360"/>
      </w:pPr>
      <w:r>
        <w:t>Reddit: r/sportsbook, r/ireland</w:t>
      </w:r>
    </w:p>
    <w:p>
      <w:pPr>
        <w:pStyle w:val="ListBullet"/>
        <w:spacing w:after="60"/>
        <w:ind w:left="360"/>
      </w:pPr>
      <w:r>
        <w:t>User experiences with Millioner</w:t>
      </w:r>
    </w:p>
    <w:p>
      <w:pPr>
        <w:pStyle w:val="ListBullet"/>
        <w:spacing w:after="60"/>
        <w:ind w:left="360"/>
      </w:pPr>
      <w:r>
        <w:t>Real customer feedback</w:t>
      </w:r>
    </w:p>
    <w:p>
      <w:pPr>
        <w:pStyle w:val="ListBullet"/>
        <w:spacing w:after="60"/>
        <w:ind w:left="360"/>
      </w:pPr>
      <w:r>
        <w:t>Common complaints/praise</w:t>
      </w:r>
    </w:p>
    <w:p/>
    <w:p>
      <w:pPr>
        <w:pStyle w:val="Heading3"/>
      </w:pPr>
      <w:r>
        <w:rPr>
          <w:b/>
          <w:color w:val="333333"/>
          <w:sz w:val="28"/>
        </w:rPr>
        <w:t>TIER 2 Sources (Recommended)</w:t>
      </w:r>
    </w:p>
    <w:p/>
    <w:p>
      <w:pPr>
        <w:pStyle w:val="ListNumber"/>
        <w:spacing w:after="60"/>
        <w:ind w:left="360"/>
      </w:pPr>
      <w:r>
        <w:t>Comparison with Competitors</w:t>
      </w:r>
    </w:p>
    <w:p>
      <w:pPr>
        <w:pStyle w:val="ListBullet"/>
        <w:spacing w:after="60"/>
        <w:ind w:left="360"/>
      </w:pPr>
      <w:r>
        <w:t>Paddy Power official site</w:t>
      </w:r>
    </w:p>
    <w:p>
      <w:pPr>
        <w:pStyle w:val="ListBullet"/>
        <w:spacing w:after="60"/>
        <w:ind w:left="360"/>
      </w:pPr>
      <w:r>
        <w:t>Boylesports official site</w:t>
      </w:r>
    </w:p>
    <w:p>
      <w:pPr>
        <w:pStyle w:val="ListBullet"/>
        <w:spacing w:after="60"/>
        <w:ind w:left="360"/>
      </w:pPr>
      <w:r>
        <w:t>Bonus comparison data</w:t>
      </w:r>
    </w:p>
    <w:p/>
    <w:p>
      <w:pPr>
        <w:pStyle w:val="ListNumber"/>
        <w:spacing w:after="60"/>
        <w:ind w:left="360"/>
      </w:pPr>
      <w:r>
        <w:t>Industry News</w:t>
      </w:r>
    </w:p>
    <w:p>
      <w:pPr>
        <w:pStyle w:val="ListBullet"/>
        <w:spacing w:after="60"/>
        <w:ind w:left="360"/>
      </w:pPr>
      <w:r>
        <w:t>Millioner launch announcements</w:t>
      </w:r>
    </w:p>
    <w:p>
      <w:pPr>
        <w:pStyle w:val="ListBullet"/>
        <w:spacing w:after="60"/>
        <w:ind w:left="360"/>
      </w:pPr>
      <w:r>
        <w:t>Ireland betting market reports</w:t>
      </w:r>
    </w:p>
    <w:p>
      <w:pPr>
        <w:pStyle w:val="ListBullet"/>
        <w:spacing w:after="60"/>
        <w:ind w:left="360"/>
      </w:pPr>
      <w:r>
        <w:t>Industry analysis</w:t>
      </w:r>
    </w:p>
    <w:p/>
    <w:p>
      <w:pPr>
        <w:pStyle w:val="Heading3"/>
      </w:pPr>
      <w:r>
        <w:rPr>
          <w:b/>
          <w:color w:val="333333"/>
          <w:sz w:val="28"/>
        </w:rPr>
        <w:t>TIER 3 Sources (Supporting)</w:t>
      </w:r>
    </w:p>
    <w:p/>
    <w:p>
      <w:pPr>
        <w:pStyle w:val="ListNumber"/>
        <w:spacing w:after="60"/>
        <w:ind w:left="360"/>
      </w:pPr>
      <w:r>
        <w:t>User Reviews</w:t>
      </w:r>
    </w:p>
    <w:p>
      <w:pPr>
        <w:pStyle w:val="ListBullet"/>
        <w:spacing w:after="60"/>
        <w:ind w:left="360"/>
      </w:pPr>
      <w:r>
        <w:t>Trustpilot (if available)</w:t>
      </w:r>
    </w:p>
    <w:p>
      <w:pPr>
        <w:pStyle w:val="ListBullet"/>
        <w:spacing w:after="60"/>
        <w:ind w:left="360"/>
      </w:pPr>
      <w:r>
        <w:t>Social media mentions</w:t>
      </w:r>
    </w:p>
    <w:p>
      <w:pPr>
        <w:pStyle w:val="ListBullet"/>
        <w:spacing w:after="60"/>
        <w:ind w:left="360"/>
      </w:pPr>
      <w:r>
        <w:t>Forum discussions</w:t>
      </w:r>
    </w:p>
    <w:p/>
    <w:p>
      <w:pPr>
        <w:spacing w:after="120"/>
      </w:pPr>
      <w:r>
        <w:rPr>
          <w:b/>
        </w:rPr>
        <w:t>Note:</w:t>
      </w:r>
      <w:r>
        <w:t xml:space="preserve"> Given Millioner's emerging status, direct research and first-hand testing may be required if public information is limited.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Project Details</w:t>
      </w:r>
    </w:p>
    <w:p>
      <w:pPr>
        <w:pStyle w:val="ListBullet"/>
        <w:spacing w:after="60"/>
        <w:ind w:left="360"/>
      </w:pPr>
      <w:r>
        <w:t>Word Count Target: 3,500-4,000 words (Template 1 standard)</w:t>
      </w:r>
    </w:p>
    <w:p>
      <w:pPr>
        <w:pStyle w:val="ListBullet"/>
        <w:spacing w:after="60"/>
        <w:ind w:left="360"/>
      </w:pPr>
      <w:r>
        <w:t>Completion Timeline: TBD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Priority: High</w:t>
      </w:r>
    </w:p>
    <w:p/>
    <w:p>
      <w:pPr>
        <w:pStyle w:val="Heading3"/>
      </w:pPr>
      <w:r>
        <w:rPr>
          <w:b/>
          <w:color w:val="333333"/>
          <w:sz w:val="28"/>
        </w:rPr>
        <w:t>Compliance Notes</w:t>
      </w:r>
    </w:p>
    <w:p>
      <w:pPr>
        <w:pStyle w:val="ListBullet"/>
        <w:spacing w:after="60"/>
        <w:ind w:left="360"/>
      </w:pPr>
      <w:r>
        <w:t>Market: Ireland (NOT USA)</w:t>
      </w:r>
    </w:p>
    <w:p>
      <w:pPr>
        <w:pStyle w:val="ListBullet"/>
        <w:spacing w:after="60"/>
        <w:ind w:left="360"/>
      </w:pPr>
      <w:r>
        <w:t>Age: 18+ (not 21+)</w:t>
      </w:r>
    </w:p>
    <w:p>
      <w:pPr>
        <w:pStyle w:val="ListBullet"/>
        <w:spacing w:after="60"/>
        <w:ind w:left="360"/>
      </w:pPr>
      <w:r>
        <w:t>Currency: Euro (€)</w:t>
      </w:r>
    </w:p>
    <w:p>
      <w:pPr>
        <w:pStyle w:val="ListBullet"/>
        <w:spacing w:after="60"/>
        <w:ind w:left="360"/>
      </w:pPr>
      <w:r>
        <w:t>Helpline: Gambling Care 1800 753 753</w:t>
      </w:r>
    </w:p>
    <w:p>
      <w:pPr>
        <w:pStyle w:val="ListBullet"/>
        <w:spacing w:after="60"/>
        <w:ind w:left="360"/>
      </w:pPr>
      <w:r>
        <w:t>Regulator: Irish gambling authorities (verify Millioner's status)</w:t>
      </w:r>
    </w:p>
    <w:p/>
    <w:p>
      <w:pPr>
        <w:pStyle w:val="Heading3"/>
      </w:pPr>
      <w:r>
        <w:rPr>
          <w:b/>
          <w:color w:val="333333"/>
          <w:sz w:val="28"/>
        </w:rPr>
        <w:t>Research Challenges</w:t>
      </w:r>
    </w:p>
    <w:p>
      <w:pPr>
        <w:pStyle w:val="ListNumber"/>
        <w:spacing w:after="60"/>
        <w:ind w:left="360"/>
      </w:pPr>
      <w:r>
        <w:t>Low search volume for primary keyword (10/mo) - new brand</w:t>
      </w:r>
    </w:p>
    <w:p>
      <w:pPr>
        <w:pStyle w:val="ListNumber"/>
        <w:spacing w:after="60"/>
        <w:ind w:left="360"/>
      </w:pPr>
      <w:r>
        <w:t>Limited public information - may require direct contact with Millioner</w:t>
      </w:r>
    </w:p>
    <w:p>
      <w:pPr>
        <w:pStyle w:val="ListNumber"/>
        <w:spacing w:after="60"/>
        <w:ind w:left="360"/>
      </w:pPr>
      <w:r>
        <w:t>Licensing verification - confirm operational status in Ireland</w:t>
      </w:r>
    </w:p>
    <w:p>
      <w:pPr>
        <w:pStyle w:val="ListNumber"/>
        <w:spacing w:after="60"/>
        <w:ind w:left="360"/>
      </w:pPr>
      <w:r>
        <w:t>User reviews scarce - new brand may lack review history</w:t>
      </w:r>
    </w:p>
    <w:p/>
    <w:p>
      <w:pPr>
        <w:pStyle w:val="Heading3"/>
      </w:pPr>
      <w:r>
        <w:rPr>
          <w:b/>
          <w:color w:val="333333"/>
          <w:sz w:val="28"/>
        </w:rPr>
        <w:t>Opportunities</w:t>
      </w:r>
    </w:p>
    <w:p>
      <w:pPr>
        <w:pStyle w:val="ListNumber"/>
        <w:spacing w:after="60"/>
        <w:ind w:left="360"/>
      </w:pPr>
      <w:r>
        <w:t>First mover advantage - establish authoritative Millioner review</w:t>
      </w:r>
    </w:p>
    <w:p>
      <w:pPr>
        <w:pStyle w:val="ListNumber"/>
        <w:spacing w:after="60"/>
        <w:ind w:left="360"/>
      </w:pPr>
      <w:r>
        <w:t>High-volume market keywords - "betting sites ireland" (900/mo)</w:t>
      </w:r>
    </w:p>
    <w:p>
      <w:pPr>
        <w:pStyle w:val="ListNumber"/>
        <w:spacing w:after="60"/>
        <w:ind w:left="360"/>
      </w:pPr>
      <w:r>
        <w:t>Gap in emerging brand reviews - underserved content area</w:t>
      </w:r>
    </w:p>
    <w:p>
      <w:pPr>
        <w:pStyle w:val="ListNumber"/>
        <w:spacing w:after="60"/>
        <w:ind w:left="360"/>
      </w:pPr>
      <w:r>
        <w:t>Fresh bonus offers - new brands often have competitive welcome bonuses</w:t>
      </w:r>
    </w:p>
    <w:p/>
    <w:p/>
    <w:p>
      <w:pPr>
        <w:pStyle w:val="Heading2"/>
      </w:pPr>
      <w:r>
        <w:rPr>
          <w:b/>
          <w:color w:val="2E7D32"/>
          <w:sz w:val="32"/>
        </w:rPr>
        <w:t>QUALITY CHECKLIST</w:t>
      </w:r>
    </w:p>
    <w:p/>
    <w:p>
      <w:pPr>
        <w:spacing w:after="120"/>
      </w:pPr>
      <w:r>
        <w:t>Before moving to Phase 2, verify:</w:t>
      </w:r>
    </w:p>
    <w:p/>
    <w:p>
      <w:pPr>
        <w:pStyle w:val="ListBullet"/>
        <w:spacing w:after="60"/>
        <w:ind w:left="360"/>
      </w:pPr>
      <w:r>
        <w:t>[x] Primary keyword identified from site structure</w:t>
      </w:r>
    </w:p>
    <w:p>
      <w:pPr>
        <w:pStyle w:val="ListBullet"/>
        <w:spacing w:after="60"/>
        <w:ind w:left="360"/>
      </w:pPr>
      <w:r>
        <w:t>[x] 14 secondary keywords mapped to sections</w:t>
      </w:r>
    </w:p>
    <w:p>
      <w:pPr>
        <w:pStyle w:val="ListBullet"/>
        <w:spacing w:after="60"/>
        <w:ind w:left="360"/>
      </w:pPr>
      <w:r>
        <w:t>[x] Total keyword cluster volume calculated (2,220/mo)</w:t>
      </w:r>
    </w:p>
    <w:p>
      <w:pPr>
        <w:pStyle w:val="ListBullet"/>
        <w:spacing w:after="60"/>
        <w:ind w:left="360"/>
      </w:pPr>
      <w:r>
        <w:t>[x] Ireland market leaders identified for comparison</w:t>
      </w:r>
    </w:p>
    <w:p>
      <w:pPr>
        <w:pStyle w:val="ListBullet"/>
        <w:spacing w:after="60"/>
        <w:ind w:left="360"/>
      </w:pPr>
      <w:r>
        <w:t>[x] Content gaps documented</w:t>
      </w:r>
    </w:p>
    <w:p>
      <w:pPr>
        <w:pStyle w:val="ListBullet"/>
        <w:spacing w:after="60"/>
        <w:ind w:left="360"/>
      </w:pPr>
      <w:r>
        <w:t>[x] Template 1 (Brand Review) structure confirmed</w:t>
      </w:r>
    </w:p>
    <w:p>
      <w:pPr>
        <w:pStyle w:val="ListBullet"/>
        <w:spacing w:after="60"/>
        <w:ind w:left="360"/>
      </w:pPr>
      <w:r>
        <w:t>[x] Ireland-specific compliance requirements noted (18+, Euro, Irish helpline)</w:t>
      </w:r>
    </w:p>
    <w:p>
      <w:pPr>
        <w:pStyle w:val="ListBullet"/>
        <w:spacing w:after="60"/>
        <w:ind w:left="360"/>
      </w:pPr>
      <w:r>
        <w:t>[x] 12 internal links planned</w:t>
      </w:r>
    </w:p>
    <w:p>
      <w:pPr>
        <w:pStyle w:val="ListBullet"/>
        <w:spacing w:after="60"/>
        <w:ind w:left="360"/>
      </w:pPr>
      <w:r>
        <w:t>[x] Brand badge specified (MIL, #9E9E9E)</w:t>
      </w:r>
    </w:p>
    <w:p>
      <w:pPr>
        <w:pStyle w:val="ListBullet"/>
        <w:spacing w:after="60"/>
        <w:ind w:left="360"/>
      </w:pPr>
      <w:r>
        <w:t>[x] Strategic positioning defined (emerging alternative to Paddy Power/Boylesports)</w:t>
      </w:r>
    </w:p>
    <w:p>
      <w:pPr>
        <w:pStyle w:val="ListBullet"/>
        <w:spacing w:after="60"/>
        <w:ind w:left="360"/>
      </w:pPr>
      <w:r>
        <w:t>[x] Technical requirements documented</w:t>
      </w:r>
    </w:p>
    <w:p>
      <w:pPr>
        <w:pStyle w:val="ListBullet"/>
        <w:spacing w:after="60"/>
        <w:ind w:left="360"/>
      </w:pPr>
      <w:r>
        <w:t>[x] Source requirements listed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spacing w:after="120"/>
      </w:pPr>
      <w:r>
        <w:rPr>
          <w:b/>
        </w:rPr>
        <w:t>Phase 2: Writer Brief Creation</w:t>
      </w:r>
    </w:p>
    <w:p>
      <w:pPr>
        <w:pStyle w:val="ListBullet"/>
        <w:spacing w:after="60"/>
        <w:ind w:left="360"/>
      </w:pPr>
      <w:r>
        <w:t>Load this Phase 1 JSON data</w:t>
      </w:r>
    </w:p>
    <w:p>
      <w:pPr>
        <w:pStyle w:val="ListBullet"/>
        <w:spacing w:after="60"/>
        <w:ind w:left="360"/>
      </w:pPr>
      <w:r>
        <w:t>Create detailed content outline with word counts</w:t>
      </w:r>
    </w:p>
    <w:p>
      <w:pPr>
        <w:pStyle w:val="ListBullet"/>
        <w:spacing w:after="60"/>
        <w:ind w:left="360"/>
      </w:pPr>
      <w:r>
        <w:t>Map all 14 keywords to specific H2/H3/FAQ sections</w:t>
      </w:r>
    </w:p>
    <w:p>
      <w:pPr>
        <w:pStyle w:val="ListBullet"/>
        <w:spacing w:after="60"/>
        <w:ind w:left="360"/>
      </w:pPr>
      <w:r>
        <w:t>Specify source requirements per section</w:t>
      </w:r>
    </w:p>
    <w:p>
      <w:pPr>
        <w:pStyle w:val="ListBullet"/>
        <w:spacing w:after="60"/>
        <w:ind w:left="360"/>
      </w:pPr>
      <w:r>
        <w:t>Generate writer-friendly brief with examples</w:t>
      </w:r>
    </w:p>
    <w:p/>
    <w:p>
      <w:pPr>
        <w:spacing w:after="120"/>
      </w:pPr>
      <w:r>
        <w:rPr>
          <w:b/>
        </w:rPr>
        <w:t>Research Needed:</w:t>
      </w:r>
    </w:p>
    <w:p>
      <w:pPr>
        <w:pStyle w:val="ListNumber"/>
        <w:spacing w:after="60"/>
        <w:ind w:left="360"/>
      </w:pPr>
      <w:r>
        <w:t>Verify Millioner's actual operational status in Ireland</w:t>
      </w:r>
    </w:p>
    <w:p>
      <w:pPr>
        <w:pStyle w:val="ListNumber"/>
        <w:spacing w:after="60"/>
        <w:ind w:left="360"/>
      </w:pPr>
      <w:r>
        <w:t>Check licensing with Irish gambling authorities</w:t>
      </w:r>
    </w:p>
    <w:p>
      <w:pPr>
        <w:pStyle w:val="ListNumber"/>
        <w:spacing w:after="60"/>
        <w:ind w:left="360"/>
      </w:pPr>
      <w:r>
        <w:t>Analyze Millioner's official website for features/bonuses</w:t>
      </w:r>
    </w:p>
    <w:p>
      <w:pPr>
        <w:pStyle w:val="ListNumber"/>
        <w:spacing w:after="60"/>
        <w:ind w:left="360"/>
      </w:pPr>
      <w:r>
        <w:t>Review App Store for mobile app (if exists)</w:t>
      </w:r>
    </w:p>
    <w:p>
      <w:pPr>
        <w:pStyle w:val="ListNumber"/>
        <w:spacing w:after="60"/>
        <w:ind w:left="360"/>
      </w:pPr>
      <w:r>
        <w:t>Search Reddit/forums for user experiences</w:t>
      </w:r>
    </w:p>
    <w:p>
      <w:pPr>
        <w:pStyle w:val="ListNumber"/>
        <w:spacing w:after="60"/>
        <w:ind w:left="360"/>
      </w:pPr>
      <w:r>
        <w:t>Compare bonus offerings vs. Paddy Power/Boylesports</w:t>
      </w:r>
    </w:p>
    <w:p/>
    <w:p/>
    <w:p>
      <w:pPr>
        <w:spacing w:after="120"/>
      </w:pPr>
      <w:r>
        <w:rPr>
          <w:b/>
        </w:rPr>
        <w:t>End of Phase 1 Brief Control Sheet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