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Funbet Sport Review (Canada)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Phase:</w:t>
      </w:r>
      <w:r>
        <w:t xml:space="preserve"> 1 (Research &amp; Discovery)</w:t>
      </w:r>
    </w:p>
    <w:p>
      <w:pPr>
        <w:spacing w:after="120"/>
      </w:pPr>
      <w:r>
        <w:rPr>
          <w:b/>
        </w:rPr>
        <w:t>Status:</w:t>
      </w:r>
      <w:r>
        <w:t xml:space="preserve"> Complete ✓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"funbet sport" (0/mo - branded keyword)</w:t>
      </w:r>
    </w:p>
    <w:p>
      <w:pPr>
        <w:pStyle w:val="ListBullet"/>
        <w:spacing w:after="60"/>
        <w:ind w:left="360"/>
      </w:pPr>
      <w:r>
        <w:t>Writer: Tom Goldsmith</w:t>
      </w:r>
    </w:p>
    <w:p>
      <w:pPr>
        <w:pStyle w:val="ListBullet"/>
        <w:spacing w:after="60"/>
        <w:ind w:left="360"/>
      </w:pPr>
      <w:r>
        <w:t>Opportunity: MEDIUM</w:t>
      </w:r>
    </w:p>
    <w:p>
      <w:pPr>
        <w:pStyle w:val="ListBullet"/>
        <w:spacing w:after="60"/>
        <w:ind w:left="360"/>
      </w:pPr>
      <w:r>
        <w:t>Template: Template 1 (Review - Single Brand)</w:t>
      </w:r>
    </w:p>
    <w:p>
      <w:pPr>
        <w:pStyle w:val="ListBullet"/>
        <w:spacing w:after="60"/>
        <w:ind w:left="360"/>
      </w:pPr>
      <w:r>
        <w:t>Market: Canada (19+, 18+ in AB/MB/QC)</w:t>
      </w:r>
    </w:p>
    <w:p>
      <w:pPr>
        <w:pStyle w:val="ListBullet"/>
        <w:spacing w:after="60"/>
        <w:ind w:left="360"/>
      </w:pPr>
      <w:r>
        <w:t>Page URL: `/sport/betting/canada/funbet-review.htm`</w:t>
      </w:r>
    </w:p>
    <w:p>
      <w:pPr>
        <w:pStyle w:val="ListBullet"/>
        <w:spacing w:after="60"/>
        <w:ind w:left="360"/>
      </w:pPr>
      <w:r>
        <w:t>Letter Badge: FNB (#E91E63)</w:t>
      </w:r>
    </w:p>
    <w:p/>
    <w:p/>
    <w:p>
      <w:pPr>
        <w:pStyle w:val="Heading2"/>
      </w:pPr>
      <w:r>
        <w:rPr>
          <w:b/>
          <w:color w:val="2E7D32"/>
          <w:sz w:val="32"/>
        </w:rPr>
        <w:t>EXECUTIVE SUMMARY</w:t>
      </w:r>
    </w:p>
    <w:p/>
    <w:p>
      <w:pPr>
        <w:spacing w:after="120"/>
      </w:pPr>
      <w:r>
        <w:rPr>
          <w:b/>
        </w:rPr>
        <w:t>Challenge:</w:t>
      </w:r>
      <w:r>
        <w:t xml:space="preserve"> Primary branded keyword "funbet sport" has ZERO search volume, indicating this is a brand awareness play rather than traffic capture.</w:t>
      </w:r>
    </w:p>
    <w:p/>
    <w:p>
      <w:pPr>
        <w:spacing w:after="120"/>
      </w:pPr>
      <w:r>
        <w:rPr>
          <w:b/>
        </w:rPr>
        <w:t>Opportunity:</w:t>
      </w:r>
      <w:r>
        <w:t xml:space="preserve"> The keyword cluster around "funbet" (500/mo), "funbet casino" (300/mo), and related Canadian sports betting terms (2,300+/mo) provides 6,000+/mo total volume opportunity.</w:t>
      </w:r>
    </w:p>
    <w:p/>
    <w:p>
      <w:pPr>
        <w:spacing w:after="120"/>
      </w:pPr>
      <w:r>
        <w:rPr>
          <w:b/>
        </w:rPr>
        <w:t>Strategic Angle:</w:t>
      </w:r>
      <w:r>
        <w:t xml:space="preserve"> Position as comprehensive sports betting + casino review. Competitors focus heavily on casino - </w:t>
      </w:r>
      <w:r>
        <w:rPr>
          <w:b/>
        </w:rPr>
        <w:t>differentiate by emphasizing sports betting features</w:t>
      </w:r>
      <w:r>
        <w:t xml:space="preserve"> for Canadian market.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Trustpilot (DR 94)</w:t>
      </w:r>
    </w:p>
    <w:p>
      <w:pPr>
        <w:pStyle w:val="ListBullet"/>
        <w:spacing w:after="60"/>
        <w:ind w:left="360"/>
      </w:pPr>
      <w:r>
        <w:t>Type: Review aggregator (user-generated)</w:t>
      </w:r>
    </w:p>
    <w:p>
      <w:pPr>
        <w:pStyle w:val="ListBullet"/>
        <w:spacing w:after="60"/>
        <w:ind w:left="360"/>
      </w:pPr>
      <w:r>
        <w:t>Word count: ~500 words</w:t>
      </w:r>
    </w:p>
    <w:p>
      <w:pPr>
        <w:pStyle w:val="ListBullet"/>
        <w:spacing w:after="60"/>
        <w:ind w:left="360"/>
      </w:pPr>
      <w:r>
        <w:t>Brands covered: 1 (Funbet)</w:t>
      </w:r>
    </w:p>
    <w:p>
      <w:pPr>
        <w:pStyle w:val="ListBullet"/>
        <w:spacing w:after="60"/>
        <w:ind w:left="360"/>
      </w:pPr>
      <w:r>
        <w:t>Key weakness: No in-depth analysis, just reviews</w:t>
      </w:r>
    </w:p>
    <w:p/>
    <w:p>
      <w:pPr>
        <w:pStyle w:val="Heading3"/>
      </w:pPr>
      <w:r>
        <w:rPr>
          <w:b/>
          <w:color w:val="333333"/>
          <w:sz w:val="28"/>
        </w:rPr>
        <w:t>2 Ranking Competitor: gamblingsites.com (Position 4, DR 70)</w:t>
      </w:r>
    </w:p>
    <w:p>
      <w:pPr>
        <w:pStyle w:val="ListBullet"/>
        <w:spacing w:after="60"/>
        <w:ind w:left="360"/>
      </w:pPr>
      <w:r>
        <w:t>Type: Affiliate casino review</w:t>
      </w:r>
    </w:p>
    <w:p>
      <w:pPr>
        <w:pStyle w:val="ListBullet"/>
        <w:spacing w:after="60"/>
        <w:ind w:left="360"/>
      </w:pPr>
      <w:r>
        <w:t>Estimated word count: ~2,500 words</w:t>
      </w:r>
    </w:p>
    <w:p>
      <w:pPr>
        <w:pStyle w:val="ListBullet"/>
        <w:spacing w:after="60"/>
        <w:ind w:left="360"/>
      </w:pPr>
      <w:r>
        <w:t>Brands covered: 1</w:t>
      </w:r>
    </w:p>
    <w:p>
      <w:pPr>
        <w:pStyle w:val="ListBullet"/>
        <w:spacing w:after="60"/>
        <w:ind w:left="360"/>
      </w:pPr>
      <w:r>
        <w:t>Strengths: Detailed casino analysis</w:t>
      </w:r>
    </w:p>
    <w:p>
      <w:pPr>
        <w:pStyle w:val="ListBullet"/>
        <w:spacing w:after="60"/>
        <w:ind w:left="360"/>
      </w:pPr>
      <w:r>
        <w:t>Weaknesses:</w:t>
      </w:r>
    </w:p>
    <w:p>
      <w:pPr>
        <w:pStyle w:val="ListBullet"/>
        <w:spacing w:after="60"/>
        <w:ind w:left="360"/>
      </w:pPr>
      <w:r>
        <w:t>Light on sports betting coverage</w:t>
      </w:r>
    </w:p>
    <w:p>
      <w:pPr>
        <w:pStyle w:val="ListBullet"/>
        <w:spacing w:after="60"/>
        <w:ind w:left="360"/>
      </w:pPr>
      <w:r>
        <w:t>No Canadian market specifics</w:t>
      </w:r>
    </w:p>
    <w:p>
      <w:pPr>
        <w:pStyle w:val="ListBullet"/>
        <w:spacing w:after="60"/>
        <w:ind w:left="360"/>
      </w:pPr>
      <w:r>
        <w:t>Missing mobile app depth</w:t>
      </w:r>
    </w:p>
    <w:p>
      <w:pPr>
        <w:pStyle w:val="ListBullet"/>
        <w:spacing w:after="60"/>
        <w:ind w:left="360"/>
      </w:pPr>
      <w:r>
        <w:t>No calculator integrations</w:t>
      </w:r>
    </w:p>
    <w:p/>
    <w:p>
      <w:pPr>
        <w:pStyle w:val="Heading3"/>
      </w:pPr>
      <w:r>
        <w:rPr>
          <w:b/>
          <w:color w:val="333333"/>
          <w:sz w:val="28"/>
        </w:rPr>
        <w:t>Other Competitors</w:t>
      </w:r>
    </w:p>
    <w:p>
      <w:pPr>
        <w:pStyle w:val="ListBullet"/>
        <w:spacing w:after="60"/>
        <w:ind w:left="360"/>
      </w:pPr>
      <w:r>
        <w:t>betstamp.com (#5, DR 48): ~1,800 words, basic structure</w:t>
      </w:r>
    </w:p>
    <w:p>
      <w:pPr>
        <w:pStyle w:val="ListBullet"/>
        <w:spacing w:after="60"/>
        <w:ind w:left="360"/>
      </w:pPr>
      <w:r>
        <w:t>askgamblers.com (#6, DR 81): ~3,000 words, detailed casino focus</w:t>
      </w:r>
    </w:p>
    <w:p>
      <w:pPr>
        <w:pStyle w:val="ListBullet"/>
        <w:spacing w:after="60"/>
        <w:ind w:left="360"/>
      </w:pPr>
      <w:r>
        <w:t>casino.guru (#7, DR 81): ~2,800 words, reputation-focused</w:t>
      </w:r>
    </w:p>
    <w:p/>
    <w:p>
      <w:pPr>
        <w:pStyle w:val="Heading3"/>
      </w:pPr>
      <w:r>
        <w:rPr>
          <w:b/>
          <w:color w:val="333333"/>
          <w:sz w:val="28"/>
        </w:rPr>
        <w:t>Competitive Landscape Analysis</w:t>
      </w:r>
    </w:p>
    <w:p/>
    <w:p>
      <w:pPr>
        <w:spacing w:after="120"/>
      </w:pPr>
      <w:r>
        <w:rPr>
          <w:b/>
        </w:rPr>
        <w:t>Pattern:</w:t>
      </w:r>
      <w:r>
        <w:t xml:space="preserve"> All top competitors are casino-focused review sites with minimal sports betting analysis.</w:t>
      </w:r>
    </w:p>
    <w:p/>
    <w:p>
      <w:pPr>
        <w:spacing w:after="120"/>
      </w:pPr>
      <w:r>
        <w:rPr>
          <w:b/>
        </w:rPr>
        <w:t>Gap Identified:</w:t>
      </w:r>
      <w:r>
        <w:t xml:space="preserve"> NO competitor adequately covers:</w:t>
      </w:r>
    </w:p>
    <w:p>
      <w:pPr>
        <w:pStyle w:val="ListBullet"/>
        <w:spacing w:after="60"/>
        <w:ind w:left="360"/>
      </w:pPr>
      <w:r>
        <w:t>Sports betting features and markets</w:t>
      </w:r>
    </w:p>
    <w:p>
      <w:pPr>
        <w:pStyle w:val="ListBullet"/>
        <w:spacing w:after="60"/>
        <w:ind w:left="360"/>
      </w:pPr>
      <w:r>
        <w:t>Canadian sports coverage (NHL, CFL, NBA)</w:t>
      </w:r>
    </w:p>
    <w:p>
      <w:pPr>
        <w:pStyle w:val="ListBullet"/>
        <w:spacing w:after="60"/>
        <w:ind w:left="360"/>
      </w:pPr>
      <w:r>
        <w:t>Mobile sports betting experience</w:t>
      </w:r>
    </w:p>
    <w:p>
      <w:pPr>
        <w:pStyle w:val="ListBullet"/>
        <w:spacing w:after="60"/>
        <w:ind w:left="360"/>
      </w:pPr>
      <w:r>
        <w:t>Canadian payment methods (Interac, e-Transfer)</w:t>
      </w:r>
    </w:p>
    <w:p>
      <w:pPr>
        <w:pStyle w:val="ListBullet"/>
        <w:spacing w:after="60"/>
        <w:ind w:left="360"/>
      </w:pPr>
      <w:r>
        <w:t>Province-specific availability</w:t>
      </w:r>
    </w:p>
    <w:p>
      <w:pPr>
        <w:pStyle w:val="ListBullet"/>
        <w:spacing w:after="60"/>
        <w:ind w:left="360"/>
      </w:pPr>
      <w:r>
        <w:t>Sports betting odds quality</w:t>
      </w:r>
    </w:p>
    <w:p/>
    <w:p/>
    <w:p>
      <w:pPr>
        <w:pStyle w:val="Heading2"/>
      </w:pPr>
      <w:r>
        <w:rPr>
          <w:b/>
          <w:color w:val="2E7D32"/>
          <w:sz w:val="32"/>
        </w:rPr>
        <w:t>OUR TARGET</w:t>
      </w:r>
    </w:p>
    <w:p/>
    <w:p>
      <w:pPr>
        <w:pStyle w:val="Heading3"/>
      </w:pPr>
      <w:r>
        <w:rPr>
          <w:b/>
          <w:color w:val="333333"/>
          <w:sz w:val="28"/>
        </w:rPr>
        <w:t>Competitive Positioning</w:t>
      </w:r>
    </w:p>
    <w:p>
      <w:pPr>
        <w:pStyle w:val="ListBullet"/>
        <w:spacing w:after="60"/>
        <w:ind w:left="360"/>
      </w:pPr>
      <w:r>
        <w:t>Brands covered: 1 (Funbet) + comparisons to 5 Canadian alternatives</w:t>
      </w:r>
    </w:p>
    <w:p>
      <w:pPr>
        <w:pStyle w:val="ListBullet"/>
        <w:spacing w:after="60"/>
        <w:ind w:left="360"/>
      </w:pPr>
      <w:r>
        <w:t>Target word count: 3,500 words (exceeds #2 competitor's 2,500 words)</w:t>
      </w:r>
    </w:p>
    <w:p>
      <w:pPr>
        <w:pStyle w:val="ListBullet"/>
        <w:spacing w:after="60"/>
        <w:ind w:left="360"/>
      </w:pPr>
      <w:r>
        <w:t>Differentiator: Sports betting first, casino second (opposite of competitors)</w:t>
      </w:r>
    </w:p>
    <w:p/>
    <w:p>
      <w:pPr>
        <w:pStyle w:val="Heading3"/>
      </w:pPr>
      <w:r>
        <w:rPr>
          <w:b/>
          <w:color w:val="333333"/>
          <w:sz w:val="28"/>
        </w:rPr>
        <w:t>Why Well Rank Higher</w:t>
      </w:r>
    </w:p>
    <w:p>
      <w:pPr>
        <w:pStyle w:val="ListNumber"/>
        <w:spacing w:after="60"/>
        <w:ind w:left="360"/>
      </w:pPr>
      <w:r>
        <w:t>Sports betting depth competitors lack</w:t>
      </w:r>
    </w:p>
    <w:p>
      <w:pPr>
        <w:pStyle w:val="ListNumber"/>
        <w:spacing w:after="60"/>
        <w:ind w:left="360"/>
      </w:pPr>
      <w:r>
        <w:t>Canadian market specifics (payments, provinces, sports)</w:t>
      </w:r>
    </w:p>
    <w:p>
      <w:pPr>
        <w:pStyle w:val="ListNumber"/>
        <w:spacing w:after="60"/>
        <w:ind w:left="360"/>
      </w:pPr>
      <w:r>
        <w:t>Mobile app analysis for sports betting</w:t>
      </w:r>
    </w:p>
    <w:p>
      <w:pPr>
        <w:pStyle w:val="ListNumber"/>
        <w:spacing w:after="60"/>
        <w:ind w:left="360"/>
      </w:pPr>
      <w:r>
        <w:t>Calculator tool integration (unique to TopEndSports)</w:t>
      </w:r>
    </w:p>
    <w:p>
      <w:pPr>
        <w:pStyle w:val="ListNumber"/>
        <w:spacing w:after="60"/>
        <w:ind w:left="360"/>
      </w:pPr>
      <w:r>
        <w:t>Real Canadian user reviews (Reddit r/CanadianBetting)</w:t>
      </w:r>
    </w:p>
    <w:p>
      <w:pPr>
        <w:pStyle w:val="ListNumber"/>
        <w:spacing w:after="60"/>
        <w:ind w:left="360"/>
      </w:pPr>
      <w:r>
        <w:t>3,500 words vs competitor's 2,500 words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"funbet sport"</w:t>
      </w:r>
      <w:r>
        <w:t xml:space="preserve"> (0/mo, KD: N/A)</w:t>
      </w:r>
    </w:p>
    <w:p>
      <w:pPr>
        <w:spacing w:after="120"/>
      </w:pPr>
      <w:r>
        <w:t xml:space="preserve">📌 </w:t>
      </w:r>
      <w:r>
        <w:rPr>
          <w:b/>
        </w:rPr>
        <w:t>Note:</w:t>
      </w:r>
      <w:r>
        <w:t xml:space="preserve"> Zero volume branded keyword - this is a brand awareness/direct navigation play</w:t>
      </w:r>
    </w:p>
    <w:p/>
    <w:p>
      <w:pPr>
        <w:pStyle w:val="Heading3"/>
      </w:pPr>
      <w:r>
        <w:rPr>
          <w:b/>
          <w:color w:val="333333"/>
          <w:sz w:val="28"/>
        </w:rPr>
        <w:t>Secondary Keywords (14 Total)</w:t>
      </w:r>
    </w:p>
    <w:p/>
    <w:p>
      <w:pPr>
        <w:pStyle w:val="Heading4"/>
      </w:pPr>
      <w:r>
        <w:rPr>
          <w:sz w:val="24"/>
        </w:rPr>
        <w:t>High-Priority (H2 Placement)</w:t>
      </w:r>
    </w:p>
    <w:p>
      <w:pPr>
        <w:pStyle w:val="ListNumber"/>
        <w:spacing w:after="60"/>
        <w:ind w:left="360"/>
      </w:pPr>
      <w:r>
        <w:t>"funbet" (500/mo, KD: 50) → H2: "Funbet Overview"</w:t>
      </w:r>
    </w:p>
    <w:p>
      <w:pPr>
        <w:pStyle w:val="ListNumber"/>
        <w:spacing w:after="60"/>
        <w:ind w:left="360"/>
      </w:pPr>
      <w:r>
        <w:t>"funbet casino" (300/mo, KD: 56) → H2: "Casino Games &amp; Offerings"</w:t>
      </w:r>
    </w:p>
    <w:p>
      <w:pPr>
        <w:pStyle w:val="ListNumber"/>
        <w:spacing w:after="60"/>
        <w:ind w:left="360"/>
      </w:pPr>
      <w:r>
        <w:t>"funbet bonus" (10/mo) → H2: "Welcome Bonus &amp; Promotions"</w:t>
      </w:r>
    </w:p>
    <w:p>
      <w:pPr>
        <w:pStyle w:val="ListNumber"/>
        <w:spacing w:after="60"/>
        <w:ind w:left="360"/>
      </w:pPr>
      <w:r>
        <w:t>"funbet app" (10/mo) → H2: "Mobile App Experience"</w:t>
      </w:r>
    </w:p>
    <w:p>
      <w:pPr>
        <w:pStyle w:val="ListNumber"/>
        <w:spacing w:after="60"/>
        <w:ind w:left="360"/>
      </w:pPr>
      <w:r>
        <w:t>"payment methods" (900/mo, KD: 42) → H2: "Banking &amp; Payment Methods"</w:t>
      </w:r>
    </w:p>
    <w:p/>
    <w:p>
      <w:pPr>
        <w:pStyle w:val="Heading4"/>
      </w:pPr>
      <w:r>
        <w:rPr>
          <w:sz w:val="24"/>
        </w:rPr>
        <w:t>Medium-Priority (H3 Placement)</w:t>
      </w:r>
    </w:p>
    <w:p>
      <w:pPr>
        <w:pStyle w:val="ListNumber"/>
        <w:spacing w:after="60"/>
        <w:ind w:left="360"/>
      </w:pPr>
      <w:r>
        <w:t>"funbet login" (40/mo) → H3: "Account Registration &amp; Login Process"</w:t>
      </w:r>
    </w:p>
    <w:p>
      <w:pPr>
        <w:pStyle w:val="ListNumber"/>
        <w:spacing w:after="60"/>
        <w:ind w:left="360"/>
      </w:pPr>
      <w:r>
        <w:t>"live casino canada" (1,000/mo, KD: 76) → H3: "Live Casino Games"</w:t>
      </w:r>
    </w:p>
    <w:p>
      <w:pPr>
        <w:pStyle w:val="ListNumber"/>
        <w:spacing w:after="60"/>
        <w:ind w:left="360"/>
      </w:pPr>
      <w:r>
        <w:t>"funbet promo code" (10/mo) → H3: "Promo Code Details"</w:t>
      </w:r>
    </w:p>
    <w:p/>
    <w:p>
      <w:pPr>
        <w:pStyle w:val="Heading4"/>
      </w:pPr>
      <w:r>
        <w:rPr>
          <w:sz w:val="24"/>
        </w:rPr>
        <w:t>FAQ Targets</w:t>
      </w:r>
    </w:p>
    <w:p>
      <w:pPr>
        <w:pStyle w:val="ListNumber"/>
        <w:spacing w:after="60"/>
        <w:ind w:left="360"/>
      </w:pPr>
      <w:r>
        <w:t>"is funbet legit" (10/mo) → FAQ: "Is Funbet legit and safe?"</w:t>
      </w:r>
    </w:p>
    <w:p>
      <w:pPr>
        <w:pStyle w:val="ListNumber"/>
        <w:spacing w:after="60"/>
        <w:ind w:left="360"/>
      </w:pPr>
      <w:r>
        <w:t>"funbet review" (30/mo, KD: 53) → FAQ: "What do users say about Funbet?"</w:t>
      </w:r>
    </w:p>
    <w:p/>
    <w:p>
      <w:pPr>
        <w:pStyle w:val="Heading4"/>
      </w:pPr>
      <w:r>
        <w:rPr>
          <w:sz w:val="24"/>
        </w:rPr>
        <w:t>Natural Context Keywords</w:t>
      </w:r>
    </w:p>
    <w:p>
      <w:pPr>
        <w:pStyle w:val="ListNumber"/>
        <w:spacing w:after="60"/>
        <w:ind w:left="360"/>
      </w:pPr>
      <w:r>
        <w:t>"sports betting canada" (2,300/mo, KD: 84) → Throughout content</w:t>
      </w:r>
    </w:p>
    <w:p>
      <w:pPr>
        <w:pStyle w:val="ListNumber"/>
        <w:spacing w:after="60"/>
        <w:ind w:left="360"/>
      </w:pPr>
      <w:r>
        <w:t>"best sportsbook canada" (300/mo, KD: 80) → Internal link anchor</w:t>
      </w:r>
    </w:p>
    <w:p>
      <w:pPr>
        <w:pStyle w:val="ListNumber"/>
        <w:spacing w:after="60"/>
        <w:ind w:left="360"/>
      </w:pPr>
      <w:r>
        <w:t>"online sportsbook canada" (150/mo, KD: 83) → Introduction context</w:t>
      </w:r>
    </w:p>
    <w:p>
      <w:pPr>
        <w:pStyle w:val="ListNumber"/>
        <w:spacing w:after="60"/>
        <w:ind w:left="360"/>
      </w:pPr>
      <w:r>
        <w:t>"casino bonus canada" (600/mo, KD: 88) → Bonus comparison</w:t>
      </w:r>
    </w:p>
    <w:p/>
    <w:p>
      <w:pPr>
        <w:pStyle w:val="Heading3"/>
      </w:pPr>
      <w:r>
        <w:rPr>
          <w:b/>
          <w:color w:val="333333"/>
          <w:sz w:val="28"/>
        </w:rPr>
        <w:t>Keyword Cluster Metrics</w:t>
      </w:r>
    </w:p>
    <w:p>
      <w:pPr>
        <w:pStyle w:val="ListBullet"/>
        <w:spacing w:after="60"/>
        <w:ind w:left="360"/>
      </w:pPr>
      <w:r>
        <w:t>Primary volume: 0/mo</w:t>
      </w:r>
    </w:p>
    <w:p>
      <w:pPr>
        <w:pStyle w:val="ListBullet"/>
        <w:spacing w:after="60"/>
        <w:ind w:left="360"/>
      </w:pPr>
      <w:r>
        <w:t>Secondary total: 6,020/mo</w:t>
      </w:r>
    </w:p>
    <w:p>
      <w:pPr>
        <w:pStyle w:val="ListBullet"/>
        <w:spacing w:after="60"/>
        <w:ind w:left="360"/>
      </w:pPr>
      <w:r>
        <w:t>Combined opportunity: 6,020/mo</w:t>
      </w:r>
    </w:p>
    <w:p>
      <w:pPr>
        <w:pStyle w:val="ListBullet"/>
        <w:spacing w:after="60"/>
        <w:ind w:left="360"/>
      </w:pPr>
      <w:r>
        <w:t>Volume increase: ∞ (infinite increase from 0 baseline)</w:t>
      </w:r>
    </w:p>
    <w:p/>
    <w:p>
      <w:pPr>
        <w:pStyle w:val="Heading3"/>
      </w:pPr>
      <w:r>
        <w:rPr>
          <w:b/>
          <w:color w:val="333333"/>
          <w:sz w:val="28"/>
        </w:rPr>
        <w:t>Traffic Potential Analysis</w:t>
      </w:r>
    </w:p>
    <w:p>
      <w:pPr>
        <w:spacing w:after="120"/>
      </w:pPr>
      <w:r>
        <w:t>Despite 0 volume primary keyword:</w:t>
      </w:r>
    </w:p>
    <w:p>
      <w:pPr>
        <w:pStyle w:val="ListBullet"/>
        <w:spacing w:after="60"/>
        <w:ind w:left="360"/>
      </w:pPr>
      <w:r>
        <w:t>"funbet" alone (500/mo) has 500 traffic potential</w:t>
      </w:r>
    </w:p>
    <w:p>
      <w:pPr>
        <w:pStyle w:val="ListBullet"/>
        <w:spacing w:after="60"/>
        <w:ind w:left="360"/>
      </w:pPr>
      <w:r>
        <w:t>"online sportsbook canada" (150/mo) has 22,000 traffic potential (high SERP opportunity)</w:t>
      </w:r>
    </w:p>
    <w:p>
      <w:pPr>
        <w:pStyle w:val="ListBullet"/>
        <w:spacing w:after="60"/>
        <w:ind w:left="360"/>
      </w:pPr>
      <w:r>
        <w:t>"legal sports betting canada" (150/mo) has 21,000 traffic potential</w:t>
      </w:r>
    </w:p>
    <w:p/>
    <w:p>
      <w:pPr>
        <w:spacing w:after="120"/>
      </w:pPr>
      <w:r>
        <w:rPr>
          <w:b/>
        </w:rPr>
        <w:t>Strategic Insight:</w:t>
      </w:r>
      <w:r>
        <w:t xml:space="preserve"> Rank for broader Canadian sportsbook terms to capture traffic beyond branded searches.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</w:t>
      </w:r>
    </w:p>
    <w:p/>
    <w:p>
      <w:pPr>
        <w:pStyle w:val="Heading3"/>
      </w:pPr>
      <w:r>
        <w:rPr>
          <w:b/>
          <w:color w:val="333333"/>
          <w:sz w:val="28"/>
        </w:rPr>
        <w:t>Primary Brand</w:t>
      </w:r>
    </w:p>
    <w:p>
      <w:pPr>
        <w:spacing w:after="120"/>
      </w:pPr>
      <w:r>
        <w:rPr>
          <w:b/>
        </w:rPr>
        <w:t>Funbet</w:t>
      </w:r>
      <w:r>
        <w:t xml:space="preserve"> (Badge: FNB, Color: #E91E63)</w:t>
      </w:r>
    </w:p>
    <w:p>
      <w:pPr>
        <w:pStyle w:val="ListBullet"/>
        <w:spacing w:after="60"/>
        <w:ind w:left="360"/>
      </w:pPr>
      <w:r>
        <w:t>Position: Canada Brand #8</w:t>
      </w:r>
    </w:p>
    <w:p>
      <w:pPr>
        <w:pStyle w:val="ListBullet"/>
        <w:spacing w:after="60"/>
        <w:ind w:left="360"/>
      </w:pPr>
      <w:r>
        <w:t>Type: Casino + Sportsbook hybrid</w:t>
      </w:r>
    </w:p>
    <w:p>
      <w:pPr>
        <w:pStyle w:val="ListBullet"/>
        <w:spacing w:after="60"/>
        <w:ind w:left="360"/>
      </w:pPr>
      <w:r>
        <w:t>Licensing: Curacao eGaming</w:t>
      </w:r>
    </w:p>
    <w:p>
      <w:pPr>
        <w:pStyle w:val="ListBullet"/>
        <w:spacing w:after="60"/>
        <w:ind w:left="360"/>
      </w:pPr>
      <w:r>
        <w:t>Availability: Canada (except Ontario)</w:t>
      </w:r>
    </w:p>
    <w:p>
      <w:pPr>
        <w:pStyle w:val="ListBullet"/>
        <w:spacing w:after="60"/>
        <w:ind w:left="360"/>
      </w:pPr>
      <w:r>
        <w:t>Market position: Emerging operator in grey market</w:t>
      </w:r>
    </w:p>
    <w:p/>
    <w:p>
      <w:pPr>
        <w:pStyle w:val="Heading3"/>
      </w:pPr>
      <w:r>
        <w:rPr>
          <w:b/>
          <w:color w:val="333333"/>
          <w:sz w:val="28"/>
        </w:rPr>
        <w:t>Comparison Brands (For Context)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Treasure Spins</w:t>
            </w:r>
          </w:p>
        </w:tc>
        <w:tc>
          <w:tcPr>
            <w:tcW w:type="dxa" w:w="3120"/>
          </w:tcPr>
          <w:p>
            <w:r>
              <w:t>Canada Brand #1 - direct competitor, similar tier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Royalistplay</w:t>
            </w:r>
          </w:p>
        </w:tc>
        <w:tc>
          <w:tcPr>
            <w:tcW w:type="dxa" w:w="3120"/>
          </w:tcPr>
          <w:p>
            <w:r>
              <w:t>Canada Brand #2 - casino/sports hybrid model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Wyns</w:t>
            </w:r>
          </w:p>
        </w:tc>
        <w:tc>
          <w:tcPr>
            <w:tcW w:type="dxa" w:w="3120"/>
          </w:tcPr>
          <w:p>
            <w:r>
              <w:t>Canada Brand #3 - competitive alternative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Sports Interaction</w:t>
            </w:r>
          </w:p>
        </w:tc>
        <w:tc>
          <w:tcPr>
            <w:tcW w:type="dxa" w:w="3120"/>
          </w:tcPr>
          <w:p>
            <w:r>
              <w:t>Established Canadian sportsbook - benchmark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Bet99</w:t>
            </w:r>
          </w:p>
        </w:tc>
        <w:tc>
          <w:tcPr>
            <w:tcW w:type="dxa" w:w="3120"/>
          </w:tcPr>
          <w:p>
            <w:r>
              <w:t>Major Canadian operator - quality comparison</w:t>
            </w:r>
          </w:p>
        </w:tc>
      </w:tr>
    </w:tbl>
    <w:p/>
    <w:p/>
    <w:p>
      <w:pPr>
        <w:spacing w:after="120"/>
      </w:pPr>
      <w:r>
        <w:rPr>
          <w:b/>
        </w:rPr>
        <w:t>Note:</w:t>
      </w:r>
      <w:r>
        <w:t xml:space="preserve"> This is a single-brand review (Template 1), not a comparison page. Other brands mentioned for competitive context only.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</w:t>
      </w:r>
    </w:p>
    <w:p/>
    <w:p>
      <w:pPr>
        <w:pStyle w:val="Heading3"/>
      </w:pPr>
      <w:r>
        <w:rPr>
          <w:b/>
          <w:color w:val="333333"/>
          <w:sz w:val="28"/>
        </w:rPr>
        <w:t>Mandatory Sections Checklist</w:t>
      </w:r>
    </w:p>
    <w:p/>
    <w:p>
      <w:pPr>
        <w:pStyle w:val="ListBullet"/>
        <w:spacing w:after="60"/>
        <w:ind w:left="360"/>
      </w:pPr>
      <w:r>
        <w:t>[x] Introduction (150 words)</w:t>
      </w:r>
    </w:p>
    <w:p>
      <w:pPr>
        <w:pStyle w:val="ListBullet"/>
        <w:spacing w:after="60"/>
        <w:ind w:left="360"/>
      </w:pPr>
      <w:r>
        <w:t>Keywords: funbet review, online sportsbook canada</w:t>
      </w:r>
    </w:p>
    <w:p>
      <w:pPr>
        <w:pStyle w:val="ListBullet"/>
        <w:spacing w:after="60"/>
        <w:ind w:left="360"/>
      </w:pPr>
      <w:r>
        <w:t>Affiliate disclosure</w:t>
      </w:r>
    </w:p>
    <w:p/>
    <w:p>
      <w:pPr>
        <w:pStyle w:val="ListBullet"/>
        <w:spacing w:after="60"/>
        <w:ind w:left="360"/>
      </w:pPr>
      <w:r>
        <w:t>[x] Funbet Overview (300 words)</w:t>
      </w:r>
    </w:p>
    <w:p>
      <w:pPr>
        <w:pStyle w:val="ListBullet"/>
        <w:spacing w:after="60"/>
        <w:ind w:left="360"/>
      </w:pPr>
      <w:r>
        <w:t>Keywords: funbet, funbet sport</w:t>
      </w:r>
    </w:p>
    <w:p>
      <w:pPr>
        <w:pStyle w:val="ListBullet"/>
        <w:spacing w:after="60"/>
        <w:ind w:left="360"/>
      </w:pPr>
      <w:r>
        <w:t>Company background, licensing, market position</w:t>
      </w:r>
    </w:p>
    <w:p/>
    <w:p>
      <w:pPr>
        <w:pStyle w:val="ListBullet"/>
        <w:spacing w:after="60"/>
        <w:ind w:left="360"/>
      </w:pPr>
      <w:r>
        <w:t>[x] Sports Betting Features (400 words)</w:t>
      </w:r>
    </w:p>
    <w:p>
      <w:pPr>
        <w:pStyle w:val="ListBullet"/>
        <w:spacing w:after="60"/>
        <w:ind w:left="360"/>
      </w:pPr>
      <w:r>
        <w:t>Keywords: sports betting canada, funbet sport</w:t>
      </w:r>
    </w:p>
    <w:p>
      <w:pPr>
        <w:pStyle w:val="ListBullet"/>
        <w:spacing w:after="60"/>
        <w:ind w:left="360"/>
      </w:pPr>
      <w:r>
        <w:t>H3: Sports Coverage (NHL, NBA, CFL, NFL)</w:t>
      </w:r>
    </w:p>
    <w:p>
      <w:pPr>
        <w:pStyle w:val="ListBullet"/>
        <w:spacing w:after="60"/>
        <w:ind w:left="360"/>
      </w:pPr>
      <w:r>
        <w:t>H3: Betting Markets &amp; Odds</w:t>
      </w:r>
    </w:p>
    <w:p>
      <w:pPr>
        <w:pStyle w:val="ListBullet"/>
        <w:spacing w:after="60"/>
        <w:ind w:left="360"/>
      </w:pPr>
      <w:r>
        <w:t>H3: Live Betting Interface</w:t>
      </w:r>
    </w:p>
    <w:p/>
    <w:p>
      <w:pPr>
        <w:pStyle w:val="ListBullet"/>
        <w:spacing w:after="60"/>
        <w:ind w:left="360"/>
      </w:pPr>
      <w:r>
        <w:t>[x] Casino Games &amp; Offerings (350 words)</w:t>
      </w:r>
    </w:p>
    <w:p>
      <w:pPr>
        <w:pStyle w:val="ListBullet"/>
        <w:spacing w:after="60"/>
        <w:ind w:left="360"/>
      </w:pPr>
      <w:r>
        <w:t>Keywords: funbet casino, live casino canada</w:t>
      </w:r>
    </w:p>
    <w:p>
      <w:pPr>
        <w:pStyle w:val="ListBullet"/>
        <w:spacing w:after="60"/>
        <w:ind w:left="360"/>
      </w:pPr>
      <w:r>
        <w:t>H3: Slot Games Selection</w:t>
      </w:r>
    </w:p>
    <w:p>
      <w:pPr>
        <w:pStyle w:val="ListBullet"/>
        <w:spacing w:after="60"/>
        <w:ind w:left="360"/>
      </w:pPr>
      <w:r>
        <w:t>H3: Live Casino Games</w:t>
      </w:r>
    </w:p>
    <w:p>
      <w:pPr>
        <w:pStyle w:val="ListBullet"/>
        <w:spacing w:after="60"/>
        <w:ind w:left="360"/>
      </w:pPr>
      <w:r>
        <w:t>H3: Table Games</w:t>
      </w:r>
    </w:p>
    <w:p/>
    <w:p>
      <w:pPr>
        <w:pStyle w:val="ListBullet"/>
        <w:spacing w:after="60"/>
        <w:ind w:left="360"/>
      </w:pPr>
      <w:r>
        <w:t>[x] Mobile App Experience (400 words)</w:t>
      </w:r>
    </w:p>
    <w:p>
      <w:pPr>
        <w:pStyle w:val="ListBullet"/>
        <w:spacing w:after="60"/>
        <w:ind w:left="360"/>
      </w:pPr>
      <w:r>
        <w:t>Keywords: funbet app</w:t>
      </w:r>
    </w:p>
    <w:p>
      <w:pPr>
        <w:pStyle w:val="ListBullet"/>
        <w:spacing w:after="60"/>
        <w:ind w:left="360"/>
      </w:pPr>
      <w:r>
        <w:t>H3: iOS App Review</w:t>
      </w:r>
    </w:p>
    <w:p>
      <w:pPr>
        <w:pStyle w:val="ListBullet"/>
        <w:spacing w:after="60"/>
        <w:ind w:left="360"/>
      </w:pPr>
      <w:r>
        <w:t>H3: Android App Review</w:t>
      </w:r>
    </w:p>
    <w:p>
      <w:pPr>
        <w:pStyle w:val="ListBullet"/>
        <w:spacing w:after="60"/>
        <w:ind w:left="360"/>
      </w:pPr>
      <w:r>
        <w:t>H3: Mobile Sports Betting Features</w:t>
      </w:r>
    </w:p>
    <w:p>
      <w:pPr>
        <w:pStyle w:val="ListBullet"/>
        <w:spacing w:after="60"/>
        <w:ind w:left="360"/>
      </w:pPr>
      <w:r>
        <w:t>H3: App Performance &amp; Navigation</w:t>
      </w:r>
    </w:p>
    <w:p/>
    <w:p>
      <w:pPr>
        <w:pStyle w:val="ListBullet"/>
        <w:spacing w:after="60"/>
        <w:ind w:left="360"/>
      </w:pPr>
      <w:r>
        <w:t>[x] Welcome Bonus &amp; Promotions (350 words)</w:t>
      </w:r>
    </w:p>
    <w:p>
      <w:pPr>
        <w:pStyle w:val="ListBullet"/>
        <w:spacing w:after="60"/>
        <w:ind w:left="360"/>
      </w:pPr>
      <w:r>
        <w:t>Keywords: funbet bonus, funbet promo code</w:t>
      </w:r>
    </w:p>
    <w:p>
      <w:pPr>
        <w:pStyle w:val="ListBullet"/>
        <w:spacing w:after="60"/>
        <w:ind w:left="360"/>
      </w:pPr>
      <w:r>
        <w:t>H3: Sports Welcome Bonus</w:t>
      </w:r>
    </w:p>
    <w:p>
      <w:pPr>
        <w:pStyle w:val="ListBullet"/>
        <w:spacing w:after="60"/>
        <w:ind w:left="360"/>
      </w:pPr>
      <w:r>
        <w:t>H3: Casino Welcome Bonus</w:t>
      </w:r>
    </w:p>
    <w:p>
      <w:pPr>
        <w:pStyle w:val="ListBullet"/>
        <w:spacing w:after="60"/>
        <w:ind w:left="360"/>
      </w:pPr>
      <w:r>
        <w:t>H3: Ongoing Promotions</w:t>
      </w:r>
    </w:p>
    <w:p>
      <w:pPr>
        <w:pStyle w:val="ListBullet"/>
        <w:spacing w:after="60"/>
        <w:ind w:left="360"/>
      </w:pPr>
      <w:r>
        <w:t>H3: Bonus Terms &amp; Conditions</w:t>
      </w:r>
    </w:p>
    <w:p/>
    <w:p>
      <w:pPr>
        <w:pStyle w:val="ListBullet"/>
        <w:spacing w:after="60"/>
        <w:ind w:left="360"/>
      </w:pPr>
      <w:r>
        <w:t>[x] Banking &amp; Payment Methods (300 words)</w:t>
      </w:r>
    </w:p>
    <w:p>
      <w:pPr>
        <w:pStyle w:val="ListBullet"/>
        <w:spacing w:after="60"/>
        <w:ind w:left="360"/>
      </w:pPr>
      <w:r>
        <w:t>Keywords: payment methods</w:t>
      </w:r>
    </w:p>
    <w:p>
      <w:pPr>
        <w:pStyle w:val="ListBullet"/>
        <w:spacing w:after="60"/>
        <w:ind w:left="360"/>
      </w:pPr>
      <w:r>
        <w:t>H3: Deposit Methods (Interac, Credit Cards, Crypto)</w:t>
      </w:r>
    </w:p>
    <w:p>
      <w:pPr>
        <w:pStyle w:val="ListBullet"/>
        <w:spacing w:after="60"/>
        <w:ind w:left="360"/>
      </w:pPr>
      <w:r>
        <w:t>H3: Withdrawal Options</w:t>
      </w:r>
    </w:p>
    <w:p>
      <w:pPr>
        <w:pStyle w:val="ListBullet"/>
        <w:spacing w:after="60"/>
        <w:ind w:left="360"/>
      </w:pPr>
      <w:r>
        <w:t>H3: Processing Times</w:t>
      </w:r>
    </w:p>
    <w:p>
      <w:pPr>
        <w:pStyle w:val="ListBullet"/>
        <w:spacing w:after="60"/>
        <w:ind w:left="360"/>
      </w:pPr>
      <w:r>
        <w:t>H3: Canadian Dollar (CAD) Support</w:t>
      </w:r>
    </w:p>
    <w:p/>
    <w:p>
      <w:pPr>
        <w:pStyle w:val="ListBullet"/>
        <w:spacing w:after="60"/>
        <w:ind w:left="360"/>
      </w:pPr>
      <w:r>
        <w:t>[x] Account Registration &amp; Login (250 words)</w:t>
      </w:r>
    </w:p>
    <w:p>
      <w:pPr>
        <w:pStyle w:val="ListBullet"/>
        <w:spacing w:after="60"/>
        <w:ind w:left="360"/>
      </w:pPr>
      <w:r>
        <w:t>Keywords: funbet login</w:t>
      </w:r>
    </w:p>
    <w:p>
      <w:pPr>
        <w:pStyle w:val="ListBullet"/>
        <w:spacing w:after="60"/>
        <w:ind w:left="360"/>
      </w:pPr>
      <w:r>
        <w:t>H3: Sign-Up Process</w:t>
      </w:r>
    </w:p>
    <w:p>
      <w:pPr>
        <w:pStyle w:val="ListBullet"/>
        <w:spacing w:after="60"/>
        <w:ind w:left="360"/>
      </w:pPr>
      <w:r>
        <w:t>H3: Verification Requirements</w:t>
      </w:r>
    </w:p>
    <w:p>
      <w:pPr>
        <w:pStyle w:val="ListBullet"/>
        <w:spacing w:after="60"/>
        <w:ind w:left="360"/>
      </w:pPr>
      <w:r>
        <w:t>H3: Login Security Features</w:t>
      </w:r>
    </w:p>
    <w:p/>
    <w:p>
      <w:pPr>
        <w:pStyle w:val="ListBullet"/>
        <w:spacing w:after="60"/>
        <w:ind w:left="360"/>
      </w:pPr>
      <w:r>
        <w:t>[x] Security &amp; Licensing (300 words)</w:t>
      </w:r>
    </w:p>
    <w:p>
      <w:pPr>
        <w:pStyle w:val="ListBullet"/>
        <w:spacing w:after="60"/>
        <w:ind w:left="360"/>
      </w:pPr>
      <w:r>
        <w:t>Keywords: is funbet legit</w:t>
      </w:r>
    </w:p>
    <w:p>
      <w:pPr>
        <w:pStyle w:val="ListBullet"/>
        <w:spacing w:after="60"/>
        <w:ind w:left="360"/>
      </w:pPr>
      <w:r>
        <w:t>H3: Licensing Information</w:t>
      </w:r>
    </w:p>
    <w:p>
      <w:pPr>
        <w:pStyle w:val="ListBullet"/>
        <w:spacing w:after="60"/>
        <w:ind w:left="360"/>
      </w:pPr>
      <w:r>
        <w:t>H3: Security Measures</w:t>
      </w:r>
    </w:p>
    <w:p>
      <w:pPr>
        <w:pStyle w:val="ListBullet"/>
        <w:spacing w:after="60"/>
        <w:ind w:left="360"/>
      </w:pPr>
      <w:r>
        <w:t>H3: Canadian Legal Status</w:t>
      </w:r>
    </w:p>
    <w:p>
      <w:pPr>
        <w:pStyle w:val="ListBullet"/>
        <w:spacing w:after="60"/>
        <w:ind w:left="360"/>
      </w:pPr>
      <w:r>
        <w:t>H3: Player Protection</w:t>
      </w:r>
    </w:p>
    <w:p/>
    <w:p>
      <w:pPr>
        <w:pStyle w:val="ListBullet"/>
        <w:spacing w:after="60"/>
        <w:ind w:left="360"/>
      </w:pPr>
      <w:r>
        <w:t>[x] Customer Support (200 words)</w:t>
      </w:r>
    </w:p>
    <w:p>
      <w:pPr>
        <w:pStyle w:val="ListBullet"/>
        <w:spacing w:after="60"/>
        <w:ind w:left="360"/>
      </w:pPr>
      <w:r>
        <w:t>H3: Support Channels (Live Chat, Email)</w:t>
      </w:r>
    </w:p>
    <w:p>
      <w:pPr>
        <w:pStyle w:val="ListBullet"/>
        <w:spacing w:after="60"/>
        <w:ind w:left="360"/>
      </w:pPr>
      <w:r>
        <w:t>H3: Support Hours</w:t>
      </w:r>
    </w:p>
    <w:p>
      <w:pPr>
        <w:pStyle w:val="ListBullet"/>
        <w:spacing w:after="60"/>
        <w:ind w:left="360"/>
      </w:pPr>
      <w:r>
        <w:t>H3: Response Quality</w:t>
      </w:r>
    </w:p>
    <w:p/>
    <w:p>
      <w:pPr>
        <w:pStyle w:val="ListBullet"/>
        <w:spacing w:after="60"/>
        <w:ind w:left="360"/>
      </w:pPr>
      <w:r>
        <w:t>[x] Pros &amp; Cons (250 words)</w:t>
      </w:r>
    </w:p>
    <w:p>
      <w:pPr>
        <w:pStyle w:val="ListBullet"/>
        <w:spacing w:after="60"/>
        <w:ind w:left="360"/>
      </w:pPr>
      <w:r>
        <w:t>Source: Real user reviews (Trustpilot, Reddit)</w:t>
      </w:r>
    </w:p>
    <w:p>
      <w:pPr>
        <w:pStyle w:val="ListBullet"/>
        <w:spacing w:after="60"/>
        <w:ind w:left="360"/>
      </w:pPr>
      <w:r>
        <w:t>H3: Advantages</w:t>
      </w:r>
    </w:p>
    <w:p>
      <w:pPr>
        <w:pStyle w:val="ListBullet"/>
        <w:spacing w:after="60"/>
        <w:ind w:left="360"/>
      </w:pPr>
      <w:r>
        <w:t>H3: Disadvantages</w:t>
      </w:r>
    </w:p>
    <w:p/>
    <w:p>
      <w:pPr>
        <w:pStyle w:val="ListBullet"/>
        <w:spacing w:after="60"/>
        <w:ind w:left="360"/>
      </w:pPr>
      <w:r>
        <w:t>[x] FAQs (800 words - 8 FAQs)</w:t>
      </w:r>
    </w:p>
    <w:p>
      <w:pPr>
        <w:pStyle w:val="ListBullet"/>
        <w:spacing w:after="60"/>
        <w:ind w:left="360"/>
      </w:pPr>
      <w:r>
        <w:t>Target keywords: is funbet legit, funbet promo code, funbet login, funbet withdrawal, funbet app</w:t>
      </w:r>
    </w:p>
    <w:p/>
    <w:p>
      <w:pPr>
        <w:pStyle w:val="ListBullet"/>
        <w:spacing w:after="60"/>
        <w:ind w:left="360"/>
      </w:pPr>
      <w:r>
        <w:t>[x] Responsible Gambling (150 words)</w:t>
      </w:r>
    </w:p>
    <w:p>
      <w:pPr>
        <w:pStyle w:val="ListBullet"/>
        <w:spacing w:after="60"/>
        <w:ind w:left="360"/>
      </w:pPr>
      <w:r>
        <w:t>Canadian helpline: 1-866-531-2600</w:t>
      </w:r>
    </w:p>
    <w:p/>
    <w:p>
      <w:pPr>
        <w:spacing w:after="120"/>
      </w:pPr>
      <w:r>
        <w:rPr>
          <w:b/>
        </w:rPr>
        <w:t>Total Target:</w:t>
      </w:r>
      <w:r>
        <w:t xml:space="preserve"> 3,500 words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/>
    <w:p>
      <w:pPr>
        <w:pStyle w:val="ListNumber"/>
        <w:spacing w:after="60"/>
        <w:ind w:left="360"/>
      </w:pPr>
      <w:r>
        <w:t>Sports betting depth - Competitors are casino-focused</w:t>
      </w:r>
    </w:p>
    <w:p>
      <w:pPr>
        <w:pStyle w:val="ListNumber"/>
        <w:spacing w:after="60"/>
        <w:ind w:left="360"/>
      </w:pPr>
      <w:r>
        <w:t>Canadian market specifics - Payment methods (Interac, e-Transfer)</w:t>
      </w:r>
    </w:p>
    <w:p>
      <w:pPr>
        <w:pStyle w:val="ListNumber"/>
        <w:spacing w:after="60"/>
        <w:ind w:left="360"/>
      </w:pPr>
      <w:r>
        <w:t>Mobile sports betting - Deep app analysis for sports features</w:t>
      </w:r>
    </w:p>
    <w:p>
      <w:pPr>
        <w:pStyle w:val="ListNumber"/>
        <w:spacing w:after="60"/>
        <w:ind w:left="360"/>
      </w:pPr>
      <w:r>
        <w:t>Provincial regulations - Legal status by province</w:t>
      </w:r>
    </w:p>
    <w:p>
      <w:pPr>
        <w:pStyle w:val="ListNumber"/>
        <w:spacing w:after="60"/>
        <w:ind w:left="360"/>
      </w:pPr>
      <w:r>
        <w:t>Canadian sports coverage - NHL, CFL, NBA emphasis</w:t>
      </w:r>
    </w:p>
    <w:p>
      <w:pPr>
        <w:pStyle w:val="ListNumber"/>
        <w:spacing w:after="60"/>
        <w:ind w:left="360"/>
      </w:pPr>
      <w:r>
        <w:t>Calculator integration - Link to parlay/odds calculators (unique)</w:t>
      </w:r>
    </w:p>
    <w:p>
      <w:pPr>
        <w:pStyle w:val="ListNumber"/>
        <w:spacing w:after="60"/>
        <w:ind w:left="360"/>
      </w:pPr>
      <w:r>
        <w:t>Real Canadian user feedback - r/CanadianBetting, not just Trustpilot</w:t>
      </w:r>
    </w:p>
    <w:p/>
    <w:p>
      <w:pPr>
        <w:pStyle w:val="Heading3"/>
      </w:pPr>
      <w:r>
        <w:rPr>
          <w:b/>
          <w:color w:val="333333"/>
          <w:sz w:val="28"/>
        </w:rPr>
        <w:t>Unique Angles vs Competitors</w:t>
      </w:r>
    </w:p>
    <w:p/>
    <w:p>
      <w:pPr>
        <w:spacing w:after="120"/>
      </w:pPr>
      <w:r>
        <w:rPr>
          <w:b/>
        </w:rPr>
        <w:t>Competitors say:</w:t>
      </w:r>
      <w:r>
        <w:t xml:space="preserve"> "Good casino selection, decent sports betting"</w:t>
      </w:r>
    </w:p>
    <w:p>
      <w:pPr>
        <w:spacing w:after="120"/>
      </w:pPr>
      <w:r>
        <w:rPr>
          <w:b/>
        </w:rPr>
        <w:t>We say:</w:t>
      </w:r>
      <w:r>
        <w:t xml:space="preserve"> "Comprehensive sports betting platform with extensive casino offerings"</w:t>
      </w:r>
    </w:p>
    <w:p/>
    <w:p>
      <w:pPr>
        <w:spacing w:after="120"/>
      </w:pPr>
      <w:r>
        <w:rPr>
          <w:b/>
        </w:rPr>
        <w:t>Competitors focus:</w:t>
      </w:r>
      <w:r>
        <w:t xml:space="preserve"> Casino games (80%), Sports (20%)</w:t>
      </w:r>
    </w:p>
    <w:p>
      <w:pPr>
        <w:spacing w:after="120"/>
      </w:pPr>
      <w:r>
        <w:rPr>
          <w:b/>
        </w:rPr>
        <w:t>We focus:</w:t>
      </w:r>
      <w:r>
        <w:t xml:space="preserve"> Sports betting (60%), Casino (40%)</w:t>
      </w:r>
    </w:p>
    <w:p/>
    <w:p>
      <w:pPr>
        <w:spacing w:after="120"/>
      </w:pPr>
      <w:r>
        <w:rPr>
          <w:b/>
        </w:rPr>
        <w:t>Competitors miss:</w:t>
      </w:r>
      <w:r>
        <w:t xml:space="preserve"> Canadian payment methods, provincial availability</w:t>
      </w:r>
    </w:p>
    <w:p>
      <w:pPr>
        <w:spacing w:after="120"/>
      </w:pPr>
      <w:r>
        <w:rPr>
          <w:b/>
        </w:rPr>
        <w:t>We emphasize:</w:t>
      </w:r>
      <w:r>
        <w:t xml:space="preserve"> Interac, e-Transfer, province-by-province breakdown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>
      <w:pPr>
        <w:pStyle w:val="ListBullet"/>
        <w:spacing w:after="60"/>
        <w:ind w:left="360"/>
      </w:pPr>
      <w:r>
        <w:t>[ ] Pros/Cons comparison card (visual)</w:t>
      </w:r>
    </w:p>
    <w:p>
      <w:pPr>
        <w:pStyle w:val="ListBullet"/>
        <w:spacing w:after="60"/>
        <w:ind w:left="360"/>
      </w:pPr>
      <w:r>
        <w:t>[ ] Welcome bonus summary box (CSS)</w:t>
      </w:r>
    </w:p>
    <w:p>
      <w:pPr>
        <w:pStyle w:val="ListBullet"/>
        <w:spacing w:after="60"/>
        <w:ind w:left="360"/>
      </w:pPr>
      <w:r>
        <w:t>[ ] Payment methods table (sortable)</w:t>
      </w:r>
    </w:p>
    <w:p>
      <w:pPr>
        <w:pStyle w:val="ListBullet"/>
        <w:spacing w:after="60"/>
        <w:ind w:left="360"/>
      </w:pPr>
      <w:r>
        <w:t>[ ] Sports coverage matrix (NHL/NBA/CFL/NFL)</w:t>
      </w:r>
    </w:p>
    <w:p>
      <w:pPr>
        <w:pStyle w:val="ListBullet"/>
        <w:spacing w:after="60"/>
        <w:ind w:left="360"/>
      </w:pPr>
      <w:r>
        <w:t>[ ] Province availability table</w:t>
      </w:r>
    </w:p>
    <w:p/>
    <w:p>
      <w:pPr>
        <w:pStyle w:val="Heading3"/>
      </w:pPr>
      <w:r>
        <w:rPr>
          <w:b/>
          <w:color w:val="333333"/>
          <w:sz w:val="28"/>
        </w:rPr>
        <w:t>Schema Markup</w:t>
      </w:r>
    </w:p>
    <w:p>
      <w:pPr>
        <w:pStyle w:val="ListBullet"/>
        <w:spacing w:after="60"/>
        <w:ind w:left="360"/>
      </w:pPr>
      <w:r>
        <w:t>[ ] Article schema (main content)</w:t>
      </w:r>
    </w:p>
    <w:p>
      <w:pPr>
        <w:pStyle w:val="ListBullet"/>
        <w:spacing w:after="60"/>
        <w:ind w:left="360"/>
      </w:pPr>
      <w:r>
        <w:t>[ ] FAQPage schema (8 FAQs)</w:t>
      </w:r>
    </w:p>
    <w:p>
      <w:pPr>
        <w:pStyle w:val="ListBullet"/>
        <w:spacing w:after="60"/>
        <w:ind w:left="360"/>
      </w:pPr>
      <w:r>
        <w:t>[ ] Organization schema (Funbet)</w:t>
      </w:r>
    </w:p>
    <w:p>
      <w:pPr>
        <w:pStyle w:val="ListBullet"/>
        <w:spacing w:after="60"/>
        <w:ind w:left="360"/>
      </w:pPr>
      <w:r>
        <w:t>[ ] Breadcrumb schema</w:t>
      </w:r>
    </w:p>
    <w:p/>
    <w:p>
      <w:pPr>
        <w:pStyle w:val="Heading3"/>
      </w:pPr>
      <w:r>
        <w:rPr>
          <w:b/>
          <w:color w:val="333333"/>
          <w:sz w:val="28"/>
        </w:rPr>
        <w:t>Meta Elements</w:t>
      </w:r>
    </w:p>
    <w:p>
      <w:pPr>
        <w:pStyle w:val="ListBullet"/>
        <w:spacing w:after="60"/>
        <w:ind w:left="360"/>
      </w:pPr>
      <w:r>
        <w:t>Title: "Funbet Review Canada 2025: Sports Betting &amp; Casino"</w:t>
      </w:r>
    </w:p>
    <w:p>
      <w:pPr>
        <w:pStyle w:val="ListBullet"/>
        <w:spacing w:after="60"/>
        <w:ind w:left="360"/>
      </w:pPr>
      <w:r>
        <w:t>Description: "Comprehensive Funbet review for Canadian players. Detailed analysis of sports betting features, casino games, bonuses, mobile app, and payment methods."</w:t>
      </w:r>
    </w:p>
    <w:p>
      <w:pPr>
        <w:pStyle w:val="ListBullet"/>
        <w:spacing w:after="60"/>
        <w:ind w:left="360"/>
      </w:pPr>
      <w:r>
        <w:t>Keywords: funbet, funbet review, funbet canada, funbet sport, funbet casino</w:t>
      </w:r>
    </w:p>
    <w:p>
      <w:pPr>
        <w:pStyle w:val="ListBullet"/>
        <w:spacing w:after="60"/>
        <w:ind w:left="360"/>
      </w:pPr>
      <w:r>
        <w:t>Last Updated Badge: Yes (HTML + Schema dateModified)</w:t>
      </w:r>
    </w:p>
    <w:p/>
    <w:p>
      <w:pPr>
        <w:pStyle w:val="Heading3"/>
      </w:pPr>
      <w:r>
        <w:rPr>
          <w:b/>
          <w:color w:val="333333"/>
          <w:sz w:val="28"/>
        </w:rPr>
        <w:t>HTML Elements</w:t>
      </w:r>
    </w:p>
    <w:p>
      <w:pPr>
        <w:pStyle w:val="ListBullet"/>
        <w:spacing w:after="60"/>
        <w:ind w:left="360"/>
      </w:pPr>
      <w:r>
        <w:t>Letter badge: FNB (#E91E63)</w:t>
      </w:r>
    </w:p>
    <w:p>
      <w:pPr>
        <w:pStyle w:val="ListBullet"/>
        <w:spacing w:after="60"/>
        <w:ind w:left="360"/>
      </w:pPr>
      <w:r>
        <w:t>CTA buttons with affiliate links</w:t>
      </w:r>
    </w:p>
    <w:p>
      <w:pPr>
        <w:pStyle w:val="ListBullet"/>
        <w:spacing w:after="60"/>
        <w:ind w:left="360"/>
      </w:pPr>
      <w:r>
        <w:t>Warning boxes for legal disclaimers</w:t>
      </w:r>
    </w:p>
    <w:p>
      <w:pPr>
        <w:pStyle w:val="ListBullet"/>
        <w:spacing w:after="60"/>
        <w:ind w:left="360"/>
      </w:pPr>
      <w:r>
        <w:t>Success boxes for key features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pStyle w:val="Heading3"/>
      </w:pPr>
      <w:r>
        <w:rPr>
          <w:b/>
          <w:color w:val="333333"/>
          <w:sz w:val="28"/>
        </w:rPr>
        <w:t>Hub Pages (High Priority)</w:t>
      </w:r>
    </w:p>
    <w:p>
      <w:pPr>
        <w:pStyle w:val="ListNumber"/>
        <w:spacing w:after="60"/>
        <w:ind w:left="360"/>
      </w:pPr>
      <w:r>
        <w:t>"best sports betting sites in Canada" → `/sport/betting/canada/index.htm` (Introduction)</w:t>
      </w:r>
    </w:p>
    <w:p>
      <w:pPr>
        <w:pStyle w:val="ListNumber"/>
        <w:spacing w:after="60"/>
        <w:ind w:left="360"/>
      </w:pPr>
      <w:r>
        <w:t>"sports betting apps in Canada" → `/sport/betting/canada/betting-apps.htm` (Mobile section)</w:t>
      </w:r>
    </w:p>
    <w:p>
      <w:pPr>
        <w:pStyle w:val="ListNumber"/>
        <w:spacing w:after="60"/>
        <w:ind w:left="360"/>
      </w:pPr>
      <w:r>
        <w:t>"new betting sites in Canada" → `/sport/betting/canada/new-betting-sites.htm` (Context)</w:t>
      </w:r>
    </w:p>
    <w:p/>
    <w:p>
      <w:pPr>
        <w:pStyle w:val="Heading3"/>
      </w:pPr>
      <w:r>
        <w:rPr>
          <w:b/>
          <w:color w:val="333333"/>
          <w:sz w:val="28"/>
        </w:rPr>
        <w:t>Competitor Reviews</w:t>
      </w:r>
    </w:p>
    <w:p>
      <w:pPr>
        <w:pStyle w:val="ListNumber"/>
        <w:spacing w:after="60"/>
        <w:ind w:left="360"/>
      </w:pPr>
      <w:r>
        <w:t>"Treasure Spins review" → `/sport/betting/canada/treasurespins-review.htm` (Comparison)</w:t>
      </w:r>
    </w:p>
    <w:p>
      <w:pPr>
        <w:pStyle w:val="ListNumber"/>
        <w:spacing w:after="60"/>
        <w:ind w:left="360"/>
      </w:pPr>
      <w:r>
        <w:t>"Royalistplay review" → `/sport/betting/canada/royalistplay-review.htm` (Comparison)</w:t>
      </w:r>
    </w:p>
    <w:p>
      <w:pPr>
        <w:pStyle w:val="ListNumber"/>
        <w:spacing w:after="60"/>
        <w:ind w:left="360"/>
      </w:pPr>
      <w:r>
        <w:t>"Wyns sportsbook review" → `/sport/betting/canada/wyns-review.htm` (Comparison)</w:t>
      </w:r>
    </w:p>
    <w:p/>
    <w:p>
      <w:pPr>
        <w:pStyle w:val="Heading3"/>
      </w:pPr>
      <w:r>
        <w:rPr>
          <w:b/>
          <w:color w:val="333333"/>
          <w:sz w:val="28"/>
        </w:rPr>
        <w:t>Calculator Tools (Unique Differentiator)</w:t>
      </w:r>
    </w:p>
    <w:p>
      <w:pPr>
        <w:pStyle w:val="ListNumber"/>
        <w:spacing w:after="60"/>
        <w:ind w:left="360"/>
      </w:pPr>
      <w:r>
        <w:t>"parlay calculator" → `/sport/betting-tools/parlay-calculator.htm.htm` (Tools section)</w:t>
      </w:r>
    </w:p>
    <w:p>
      <w:pPr>
        <w:pStyle w:val="ListNumber"/>
        <w:spacing w:after="60"/>
        <w:ind w:left="360"/>
      </w:pPr>
      <w:r>
        <w:t>"odds calculator" → `/sport/betting-tools/odds-calculator.htm.htm` (Tools section)</w:t>
      </w:r>
    </w:p>
    <w:p/>
    <w:p>
      <w:pPr>
        <w:pStyle w:val="Heading3"/>
      </w:pPr>
      <w:r>
        <w:rPr>
          <w:b/>
          <w:color w:val="333333"/>
          <w:sz w:val="28"/>
        </w:rPr>
        <w:t>Sport-Specific Pages</w:t>
      </w:r>
    </w:p>
    <w:p>
      <w:pPr>
        <w:pStyle w:val="ListNumber"/>
        <w:spacing w:after="60"/>
        <w:ind w:left="360"/>
      </w:pPr>
      <w:r>
        <w:t>"NHL betting" → `/sport/betting/nhl/index.htm` (Sports coverage)</w:t>
      </w:r>
    </w:p>
    <w:p>
      <w:pPr>
        <w:pStyle w:val="ListNumber"/>
        <w:spacing w:after="60"/>
        <w:ind w:left="360"/>
      </w:pPr>
      <w:r>
        <w:t>"NBA betting" → `/sport/betting/nba/index.htm` (Sports coverage)</w:t>
      </w:r>
    </w:p>
    <w:p>
      <w:pPr>
        <w:pStyle w:val="ListNumber"/>
        <w:spacing w:after="60"/>
        <w:ind w:left="360"/>
      </w:pPr>
      <w:r>
        <w:t>"CFL betting" → `/sport/betting/cfl/index.htm` (Sports coverage)</w:t>
      </w:r>
    </w:p>
    <w:p/>
    <w:p>
      <w:pPr>
        <w:pStyle w:val="Heading3"/>
      </w:pPr>
      <w:r>
        <w:rPr>
          <w:b/>
          <w:color w:val="333333"/>
          <w:sz w:val="28"/>
        </w:rPr>
        <w:t>Supporting Content</w:t>
      </w:r>
    </w:p>
    <w:p>
      <w:pPr>
        <w:pStyle w:val="ListNumber"/>
        <w:spacing w:after="60"/>
        <w:ind w:left="360"/>
      </w:pPr>
      <w:r>
        <w:t>"responsible gambling resources" → `/sport/betting/responsible-gambling.htm` (Footer)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1: Primary Sources (REQUIRED)</w:t>
      </w:r>
    </w:p>
    <w:p>
      <w:pPr>
        <w:pStyle w:val="ListBullet"/>
        <w:spacing w:after="60"/>
        <w:ind w:left="360"/>
      </w:pPr>
      <w:r>
        <w:t>[ ] Funbet official website (features, T&amp;Cs)</w:t>
      </w:r>
    </w:p>
    <w:p>
      <w:pPr>
        <w:pStyle w:val="ListBullet"/>
        <w:spacing w:after="60"/>
        <w:ind w:left="360"/>
      </w:pPr>
      <w:r>
        <w:t>[ ] Trustpilot reviews (user feedback)</w:t>
      </w:r>
    </w:p>
    <w:p>
      <w:pPr>
        <w:pStyle w:val="ListBullet"/>
        <w:spacing w:after="60"/>
        <w:ind w:left="360"/>
      </w:pPr>
      <w:r>
        <w:t>[ ] Reddit r/sportsbook (sports betting user experiences)</w:t>
      </w:r>
    </w:p>
    <w:p>
      <w:pPr>
        <w:pStyle w:val="ListBullet"/>
        <w:spacing w:after="60"/>
        <w:ind w:left="360"/>
      </w:pPr>
      <w:r>
        <w:t>[ ] Reddit r/CanadianBetting (Canadian player feedback)</w:t>
      </w:r>
    </w:p>
    <w:p>
      <w:pPr>
        <w:pStyle w:val="ListBullet"/>
        <w:spacing w:after="60"/>
        <w:ind w:left="360"/>
      </w:pPr>
      <w:r>
        <w:t>[ ] App Store (iOS app reviews, if available)</w:t>
      </w:r>
    </w:p>
    <w:p>
      <w:pPr>
        <w:pStyle w:val="ListBullet"/>
        <w:spacing w:after="60"/>
        <w:ind w:left="360"/>
      </w:pPr>
      <w:r>
        <w:t>[ ] Google Play Store (Android app reviews, if available)</w:t>
      </w:r>
    </w:p>
    <w:p/>
    <w:p>
      <w:pPr>
        <w:pStyle w:val="Heading3"/>
      </w:pPr>
      <w:r>
        <w:rPr>
          <w:b/>
          <w:color w:val="333333"/>
          <w:sz w:val="28"/>
        </w:rPr>
        <w:t>TIER 2: Verification Sources</w:t>
      </w:r>
    </w:p>
    <w:p>
      <w:pPr>
        <w:pStyle w:val="ListBullet"/>
        <w:spacing w:after="60"/>
        <w:ind w:left="360"/>
      </w:pPr>
      <w:r>
        <w:t>[ ] Curacao eGaming (licensing verification)</w:t>
      </w:r>
    </w:p>
    <w:p>
      <w:pPr>
        <w:pStyle w:val="ListBullet"/>
        <w:spacing w:after="60"/>
        <w:ind w:left="360"/>
      </w:pPr>
      <w:r>
        <w:t>[ ] Provincial gambling regulators</w:t>
      </w:r>
    </w:p>
    <w:p>
      <w:pPr>
        <w:pStyle w:val="ListBullet"/>
        <w:spacing w:after="60"/>
        <w:ind w:left="360"/>
      </w:pPr>
      <w:r>
        <w:t>[ ] Canadian gaming commissions</w:t>
      </w:r>
    </w:p>
    <w:p/>
    <w:p>
      <w:pPr>
        <w:pStyle w:val="Heading3"/>
      </w:pPr>
      <w:r>
        <w:rPr>
          <w:b/>
          <w:color w:val="333333"/>
          <w:sz w:val="28"/>
        </w:rPr>
        <w:t>TIER 3: Supporting Sources</w:t>
      </w:r>
    </w:p>
    <w:p>
      <w:pPr>
        <w:pStyle w:val="ListBullet"/>
        <w:spacing w:after="60"/>
        <w:ind w:left="360"/>
      </w:pPr>
      <w:r>
        <w:t>[ ] Sports Betting Dime (industry context)</w:t>
      </w:r>
    </w:p>
    <w:p>
      <w:pPr>
        <w:pStyle w:val="ListBullet"/>
        <w:spacing w:after="60"/>
        <w:ind w:left="360"/>
      </w:pPr>
      <w:r>
        <w:t>[ ] Legal Sports Report Canada (regulatory news)</w:t>
      </w:r>
    </w:p>
    <w:p>
      <w:pPr>
        <w:pStyle w:val="ListBullet"/>
        <w:spacing w:after="60"/>
        <w:ind w:left="360"/>
      </w:pPr>
      <w:r>
        <w:t>[ ] Payment processor documentation</w:t>
      </w:r>
    </w:p>
    <w:p/>
    <w:p>
      <w:pPr>
        <w:spacing w:after="120"/>
      </w:pPr>
      <w:r>
        <w:rPr>
          <w:b/>
        </w:rPr>
        <w:t>FORBIDDEN:</w:t>
      </w:r>
      <w:r>
        <w:t xml:space="preserve"> Do NOT cite competitor review sites (gamblingsites.com, casino.guru) for pros/cons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REQUIREMENTS</w:t>
      </w:r>
    </w:p>
    <w:p/>
    <w:p>
      <w:pPr>
        <w:pStyle w:val="Heading3"/>
      </w:pPr>
      <w:r>
        <w:rPr>
          <w:b/>
          <w:color w:val="333333"/>
          <w:sz w:val="28"/>
        </w:rPr>
        <w:t>Canadian Regulations</w:t>
      </w:r>
    </w:p>
    <w:p>
      <w:pPr>
        <w:pStyle w:val="ListBullet"/>
        <w:spacing w:after="60"/>
        <w:ind w:left="360"/>
      </w:pPr>
      <w:r>
        <w:t>Age requirement: 19+ (18+ in Alberta, Manitoba, Quebec)</w:t>
      </w:r>
    </w:p>
    <w:p>
      <w:pPr>
        <w:pStyle w:val="ListBullet"/>
        <w:spacing w:after="60"/>
        <w:ind w:left="360"/>
      </w:pPr>
      <w:r>
        <w:t>Helpline: 1-866-531-2600 (Canadian Problem Gambling Helpline)</w:t>
      </w:r>
    </w:p>
    <w:p>
      <w:pPr>
        <w:pStyle w:val="ListBullet"/>
        <w:spacing w:after="60"/>
        <w:ind w:left="360"/>
      </w:pPr>
      <w:r>
        <w:t>Legal status: Available outside Ontario (provincial iGaming restrictions apply)</w:t>
      </w:r>
    </w:p>
    <w:p>
      <w:pPr>
        <w:pStyle w:val="ListBullet"/>
        <w:spacing w:after="60"/>
        <w:ind w:left="360"/>
      </w:pPr>
      <w:r>
        <w:t>Disclosure: Affiliate relationship must be disclosed in introduction</w:t>
      </w:r>
    </w:p>
    <w:p/>
    <w:p>
      <w:pPr>
        <w:pStyle w:val="Heading3"/>
      </w:pPr>
      <w:r>
        <w:rPr>
          <w:b/>
          <w:color w:val="333333"/>
          <w:sz w:val="28"/>
        </w:rPr>
        <w:t>Mandatory Sections</w:t>
      </w:r>
    </w:p>
    <w:p>
      <w:pPr>
        <w:pStyle w:val="ListBullet"/>
        <w:spacing w:after="60"/>
        <w:ind w:left="360"/>
      </w:pPr>
      <w:r>
        <w:t>[ ] Age verification disclaimer (19+/18+ by province)</w:t>
      </w:r>
    </w:p>
    <w:p>
      <w:pPr>
        <w:pStyle w:val="ListBullet"/>
        <w:spacing w:after="60"/>
        <w:ind w:left="360"/>
      </w:pPr>
      <w:r>
        <w:t>[ ] Affiliate disclosure (top of article)</w:t>
      </w:r>
    </w:p>
    <w:p>
      <w:pPr>
        <w:pStyle w:val="ListBullet"/>
        <w:spacing w:after="60"/>
        <w:ind w:left="360"/>
      </w:pPr>
      <w:r>
        <w:t>[ ] Responsible gambling section (bottom)</w:t>
      </w:r>
    </w:p>
    <w:p>
      <w:pPr>
        <w:pStyle w:val="ListBullet"/>
        <w:spacing w:after="60"/>
        <w:ind w:left="360"/>
      </w:pPr>
      <w:r>
        <w:t>[ ] Provincial availability disclaimer</w:t>
      </w:r>
    </w:p>
    <w:p>
      <w:pPr>
        <w:pStyle w:val="ListBullet"/>
        <w:spacing w:after="60"/>
        <w:ind w:left="360"/>
      </w:pPr>
      <w:r>
        <w:t>[ ] Licensing transparency</w:t>
      </w:r>
    </w:p>
    <w:p/>
    <w:p>
      <w:pPr>
        <w:pStyle w:val="Heading3"/>
      </w:pPr>
      <w:r>
        <w:rPr>
          <w:b/>
          <w:color w:val="333333"/>
          <w:sz w:val="28"/>
        </w:rPr>
        <w:t>Forbidden Language</w:t>
      </w:r>
    </w:p>
    <w:p>
      <w:pPr>
        <w:pStyle w:val="ListBullet"/>
        <w:spacing w:after="60"/>
        <w:ind w:left="360"/>
      </w:pPr>
      <w:r>
        <w:t>❌ "Guaranteed wins"</w:t>
      </w:r>
    </w:p>
    <w:p>
      <w:pPr>
        <w:pStyle w:val="ListBullet"/>
        <w:spacing w:after="60"/>
        <w:ind w:left="360"/>
      </w:pPr>
      <w:r>
        <w:t>❌ "Can't lose"</w:t>
      </w:r>
    </w:p>
    <w:p>
      <w:pPr>
        <w:pStyle w:val="ListBullet"/>
        <w:spacing w:after="60"/>
        <w:ind w:left="360"/>
      </w:pPr>
      <w:r>
        <w:t>❌ "Risk-free betting"</w:t>
      </w:r>
    </w:p>
    <w:p>
      <w:pPr>
        <w:pStyle w:val="ListBullet"/>
        <w:spacing w:after="60"/>
        <w:ind w:left="360"/>
      </w:pPr>
      <w:r>
        <w:t>❌ "Beat the house"</w:t>
      </w:r>
    </w:p>
    <w:p>
      <w:pPr>
        <w:pStyle w:val="ListBullet"/>
        <w:spacing w:after="60"/>
        <w:ind w:left="360"/>
      </w:pPr>
      <w:r>
        <w:t>❌ Dating in H1 ("Review 2025")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Heading3"/>
      </w:pPr>
      <w:r>
        <w:rPr>
          <w:b/>
          <w:color w:val="333333"/>
          <w:sz w:val="28"/>
        </w:rPr>
        <w:t>Word Count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Words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% of Total</w:t>
            </w:r>
          </w:p>
        </w:tc>
      </w:tr>
      <w:tr>
        <w:tc>
          <w:tcPr>
            <w:tcW w:type="dxa" w:w="3120"/>
          </w:tcPr>
          <w:p>
            <w:r>
              <w:t>Introduction</w:t>
            </w:r>
          </w:p>
        </w:tc>
        <w:tc>
          <w:tcPr>
            <w:tcW w:type="dxa" w:w="3120"/>
          </w:tcPr>
          <w:p>
            <w:r>
              <w:t>150</w:t>
            </w:r>
          </w:p>
        </w:tc>
        <w:tc>
          <w:tcPr>
            <w:tcW w:type="dxa" w:w="3120"/>
          </w:tcPr>
          <w:p>
            <w:r>
              <w:t>4%</w:t>
            </w:r>
          </w:p>
        </w:tc>
      </w:tr>
      <w:tr>
        <w:tc>
          <w:tcPr>
            <w:tcW w:type="dxa" w:w="3120"/>
          </w:tcPr>
          <w:p>
            <w:r>
              <w:t>Overview</w:t>
            </w:r>
          </w:p>
        </w:tc>
        <w:tc>
          <w:tcPr>
            <w:tcW w:type="dxa" w:w="3120"/>
          </w:tcPr>
          <w:p>
            <w:r>
              <w:t>300</w:t>
            </w:r>
          </w:p>
        </w:tc>
        <w:tc>
          <w:tcPr>
            <w:tcW w:type="dxa" w:w="3120"/>
          </w:tcPr>
          <w:p>
            <w:r>
              <w:t>9%</w:t>
            </w:r>
          </w:p>
        </w:tc>
      </w:tr>
      <w:tr>
        <w:tc>
          <w:tcPr>
            <w:tcW w:type="dxa" w:w="3120"/>
          </w:tcPr>
          <w:p>
            <w:r>
              <w:t>Sports Betting</w:t>
            </w:r>
          </w:p>
        </w:tc>
        <w:tc>
          <w:tcPr>
            <w:tcW w:type="dxa" w:w="3120"/>
          </w:tcPr>
          <w:p>
            <w:r>
              <w:t>400</w:t>
            </w:r>
          </w:p>
        </w:tc>
        <w:tc>
          <w:tcPr>
            <w:tcW w:type="dxa" w:w="3120"/>
          </w:tcPr>
          <w:p>
            <w:r>
              <w:t>11%</w:t>
            </w:r>
          </w:p>
        </w:tc>
      </w:tr>
      <w:tr>
        <w:tc>
          <w:tcPr>
            <w:tcW w:type="dxa" w:w="3120"/>
          </w:tcPr>
          <w:p>
            <w:r>
              <w:t>Casino</w:t>
            </w:r>
          </w:p>
        </w:tc>
        <w:tc>
          <w:tcPr>
            <w:tcW w:type="dxa" w:w="3120"/>
          </w:tcPr>
          <w:p>
            <w:r>
              <w:t>350</w:t>
            </w:r>
          </w:p>
        </w:tc>
        <w:tc>
          <w:tcPr>
            <w:tcW w:type="dxa" w:w="3120"/>
          </w:tcPr>
          <w:p>
            <w:r>
              <w:t>10%</w:t>
            </w:r>
          </w:p>
        </w:tc>
      </w:tr>
      <w:tr>
        <w:tc>
          <w:tcPr>
            <w:tcW w:type="dxa" w:w="3120"/>
          </w:tcPr>
          <w:p>
            <w:r>
              <w:t>Mobile App</w:t>
            </w:r>
          </w:p>
        </w:tc>
        <w:tc>
          <w:tcPr>
            <w:tcW w:type="dxa" w:w="3120"/>
          </w:tcPr>
          <w:p>
            <w:r>
              <w:t>400</w:t>
            </w:r>
          </w:p>
        </w:tc>
        <w:tc>
          <w:tcPr>
            <w:tcW w:type="dxa" w:w="3120"/>
          </w:tcPr>
          <w:p>
            <w:r>
              <w:t>11%</w:t>
            </w:r>
          </w:p>
        </w:tc>
      </w:tr>
      <w:tr>
        <w:tc>
          <w:tcPr>
            <w:tcW w:type="dxa" w:w="3120"/>
          </w:tcPr>
          <w:p>
            <w:r>
              <w:t>Bonuses</w:t>
            </w:r>
          </w:p>
        </w:tc>
        <w:tc>
          <w:tcPr>
            <w:tcW w:type="dxa" w:w="3120"/>
          </w:tcPr>
          <w:p>
            <w:r>
              <w:t>350</w:t>
            </w:r>
          </w:p>
        </w:tc>
        <w:tc>
          <w:tcPr>
            <w:tcW w:type="dxa" w:w="3120"/>
          </w:tcPr>
          <w:p>
            <w:r>
              <w:t>10%</w:t>
            </w:r>
          </w:p>
        </w:tc>
      </w:tr>
      <w:tr>
        <w:tc>
          <w:tcPr>
            <w:tcW w:type="dxa" w:w="3120"/>
          </w:tcPr>
          <w:p>
            <w:r>
              <w:t>Banking</w:t>
            </w:r>
          </w:p>
        </w:tc>
        <w:tc>
          <w:tcPr>
            <w:tcW w:type="dxa" w:w="3120"/>
          </w:tcPr>
          <w:p>
            <w:r>
              <w:t>300</w:t>
            </w:r>
          </w:p>
        </w:tc>
        <w:tc>
          <w:tcPr>
            <w:tcW w:type="dxa" w:w="3120"/>
          </w:tcPr>
          <w:p>
            <w:r>
              <w:t>9%</w:t>
            </w:r>
          </w:p>
        </w:tc>
      </w:tr>
      <w:tr>
        <w:tc>
          <w:tcPr>
            <w:tcW w:type="dxa" w:w="3120"/>
          </w:tcPr>
          <w:p>
            <w:r>
              <w:t>Registration</w:t>
            </w:r>
          </w:p>
        </w:tc>
        <w:tc>
          <w:tcPr>
            <w:tcW w:type="dxa" w:w="3120"/>
          </w:tcPr>
          <w:p>
            <w:r>
              <w:t>250</w:t>
            </w:r>
          </w:p>
        </w:tc>
        <w:tc>
          <w:tcPr>
            <w:tcW w:type="dxa" w:w="3120"/>
          </w:tcPr>
          <w:p>
            <w:r>
              <w:t>7%</w:t>
            </w:r>
          </w:p>
        </w:tc>
      </w:tr>
      <w:tr>
        <w:tc>
          <w:tcPr>
            <w:tcW w:type="dxa" w:w="3120"/>
          </w:tcPr>
          <w:p>
            <w:r>
              <w:t>Security</w:t>
            </w:r>
          </w:p>
        </w:tc>
        <w:tc>
          <w:tcPr>
            <w:tcW w:type="dxa" w:w="3120"/>
          </w:tcPr>
          <w:p>
            <w:r>
              <w:t>300</w:t>
            </w:r>
          </w:p>
        </w:tc>
        <w:tc>
          <w:tcPr>
            <w:tcW w:type="dxa" w:w="3120"/>
          </w:tcPr>
          <w:p>
            <w:r>
              <w:t>9%</w:t>
            </w:r>
          </w:p>
        </w:tc>
      </w:tr>
      <w:tr>
        <w:tc>
          <w:tcPr>
            <w:tcW w:type="dxa" w:w="3120"/>
          </w:tcPr>
          <w:p>
            <w:r>
              <w:t>Support</w:t>
            </w:r>
          </w:p>
        </w:tc>
        <w:tc>
          <w:tcPr>
            <w:tcW w:type="dxa" w:w="3120"/>
          </w:tcPr>
          <w:p>
            <w:r>
              <w:t>200</w:t>
            </w:r>
          </w:p>
        </w:tc>
        <w:tc>
          <w:tcPr>
            <w:tcW w:type="dxa" w:w="3120"/>
          </w:tcPr>
          <w:p>
            <w:r>
              <w:t>6%</w:t>
            </w:r>
          </w:p>
        </w:tc>
      </w:tr>
      <w:tr>
        <w:tc>
          <w:tcPr>
            <w:tcW w:type="dxa" w:w="3120"/>
          </w:tcPr>
          <w:p>
            <w:r>
              <w:t>Pros/Cons</w:t>
            </w:r>
          </w:p>
        </w:tc>
        <w:tc>
          <w:tcPr>
            <w:tcW w:type="dxa" w:w="3120"/>
          </w:tcPr>
          <w:p>
            <w:r>
              <w:t>250</w:t>
            </w:r>
          </w:p>
        </w:tc>
        <w:tc>
          <w:tcPr>
            <w:tcW w:type="dxa" w:w="3120"/>
          </w:tcPr>
          <w:p>
            <w:r>
              <w:t>7%</w:t>
            </w:r>
          </w:p>
        </w:tc>
      </w:tr>
      <w:tr>
        <w:tc>
          <w:tcPr>
            <w:tcW w:type="dxa" w:w="3120"/>
          </w:tcPr>
          <w:p>
            <w:r>
              <w:t>FAQs</w:t>
            </w:r>
          </w:p>
        </w:tc>
        <w:tc>
          <w:tcPr>
            <w:tcW w:type="dxa" w:w="3120"/>
          </w:tcPr>
          <w:p>
            <w:r>
              <w:t>800</w:t>
            </w:r>
          </w:p>
        </w:tc>
        <w:tc>
          <w:tcPr>
            <w:tcW w:type="dxa" w:w="3120"/>
          </w:tcPr>
          <w:p>
            <w:r>
              <w:t>23%</w:t>
            </w:r>
          </w:p>
        </w:tc>
      </w:tr>
      <w:tr>
        <w:tc>
          <w:tcPr>
            <w:tcW w:type="dxa" w:w="3120"/>
          </w:tcPr>
          <w:p>
            <w:r>
              <w:t>Responsible Gambling</w:t>
            </w:r>
          </w:p>
        </w:tc>
        <w:tc>
          <w:tcPr>
            <w:tcW w:type="dxa" w:w="3120"/>
          </w:tcPr>
          <w:p>
            <w:r>
              <w:t>150</w:t>
            </w:r>
          </w:p>
        </w:tc>
        <w:tc>
          <w:tcPr>
            <w:tcW w:type="dxa" w:w="3120"/>
          </w:tcPr>
          <w:p>
            <w:r>
              <w:t>4%</w:t>
            </w:r>
          </w:p>
        </w:tc>
      </w:tr>
      <w:tr>
        <w:tc>
          <w:tcPr>
            <w:tcW w:type="dxa" w:w="3120"/>
          </w:tcPr>
          <w:p>
            <w:r>
              <w:t>**TOTAL**</w:t>
            </w:r>
          </w:p>
        </w:tc>
        <w:tc>
          <w:tcPr>
            <w:tcW w:type="dxa" w:w="3120"/>
          </w:tcPr>
          <w:p>
            <w:r>
              <w:t>**3,700**</w:t>
            </w:r>
          </w:p>
        </w:tc>
        <w:tc>
          <w:tcPr>
            <w:tcW w:type="dxa" w:w="3120"/>
          </w:tcPr>
          <w:p>
            <w:r>
              <w:t>**100%**</w:t>
            </w:r>
          </w:p>
        </w:tc>
      </w:tr>
    </w:tbl>
    <w:p/>
    <w:p/>
    <w:p>
      <w:pPr>
        <w:spacing w:after="120"/>
      </w:pPr>
      <w:r>
        <w:rPr>
          <w:b/>
        </w:rPr>
        <w:t>Target:</w:t>
      </w:r>
      <w:r>
        <w:t xml:space="preserve"> 3,500-3,700 words (exceeds top competitor's 3,000 words)</w:t>
      </w:r>
    </w:p>
    <w:p/>
    <w:p>
      <w:pPr>
        <w:pStyle w:val="Heading3"/>
      </w:pPr>
      <w:r>
        <w:rPr>
          <w:b/>
          <w:color w:val="333333"/>
          <w:sz w:val="28"/>
        </w:rPr>
        <w:t>Timeline Estimate</w:t>
      </w:r>
    </w:p>
    <w:p>
      <w:pPr>
        <w:pStyle w:val="ListBullet"/>
        <w:spacing w:after="60"/>
        <w:ind w:left="360"/>
      </w:pPr>
      <w:r>
        <w:t>Phase 1 (Research): ✓ Complete</w:t>
      </w:r>
    </w:p>
    <w:p>
      <w:pPr>
        <w:pStyle w:val="ListBullet"/>
        <w:spacing w:after="60"/>
        <w:ind w:left="360"/>
      </w:pPr>
      <w:r>
        <w:t>Phase 2 (Writer Brief): 20-25 minutes</w:t>
      </w:r>
    </w:p>
    <w:p>
      <w:pPr>
        <w:pStyle w:val="ListBullet"/>
        <w:spacing w:after="60"/>
        <w:ind w:left="360"/>
      </w:pPr>
      <w:r>
        <w:t>Phase 3 (AI Enhancement): 15-20 minutes</w:t>
      </w:r>
    </w:p>
    <w:p>
      <w:pPr>
        <w:pStyle w:val="ListBullet"/>
        <w:spacing w:after="60"/>
        <w:ind w:left="360"/>
      </w:pPr>
      <w:r>
        <w:t>Total: ~50-60 minutes for complete brief</w:t>
      </w:r>
    </w:p>
    <w:p/>
    <w:p/>
    <w:p>
      <w:pPr>
        <w:pStyle w:val="Heading2"/>
      </w:pPr>
      <w:r>
        <w:rPr>
          <w:b/>
          <w:color w:val="2E7D32"/>
          <w:sz w:val="32"/>
        </w:rPr>
        <w:t>COMPETITIVE ADVANTAGE SUMMARY</w:t>
      </w:r>
    </w:p>
    <w:p/>
    <w:p>
      <w:pPr>
        <w:pStyle w:val="Heading3"/>
      </w:pPr>
      <w:r>
        <w:rPr>
          <w:b/>
          <w:color w:val="333333"/>
          <w:sz w:val="28"/>
        </w:rPr>
        <w:t>What Makes This Brief Better</w:t>
      </w:r>
    </w:p>
    <w:p/>
    <w:p>
      <w:pPr>
        <w:pStyle w:val="ListNumber"/>
        <w:spacing w:after="60"/>
        <w:ind w:left="360"/>
      </w:pPr>
      <w:r>
        <w:t>Sports betting emphasis (competitors focus on casino)</w:t>
      </w:r>
    </w:p>
    <w:p>
      <w:pPr>
        <w:pStyle w:val="ListNumber"/>
        <w:spacing w:after="60"/>
        <w:ind w:left="360"/>
      </w:pPr>
      <w:r>
        <w:t>Canadian market depth (Interac, provinces, helplines)</w:t>
      </w:r>
    </w:p>
    <w:p>
      <w:pPr>
        <w:pStyle w:val="ListNumber"/>
        <w:spacing w:after="60"/>
        <w:ind w:left="360"/>
      </w:pPr>
      <w:r>
        <w:t>Mobile sports betting analysis (not just casino app)</w:t>
      </w:r>
    </w:p>
    <w:p>
      <w:pPr>
        <w:pStyle w:val="ListNumber"/>
        <w:spacing w:after="60"/>
        <w:ind w:left="360"/>
      </w:pPr>
      <w:r>
        <w:t>Real Canadian user reviews (r/CanadianBetting)</w:t>
      </w:r>
    </w:p>
    <w:p>
      <w:pPr>
        <w:pStyle w:val="ListNumber"/>
        <w:spacing w:after="60"/>
        <w:ind w:left="360"/>
      </w:pPr>
      <w:r>
        <w:t>Calculator tool integration (unique to TopEndSports)</w:t>
      </w:r>
    </w:p>
    <w:p>
      <w:pPr>
        <w:pStyle w:val="ListNumber"/>
        <w:spacing w:after="60"/>
        <w:ind w:left="360"/>
      </w:pPr>
      <w:r>
        <w:t>3,500+ words (exceeds competitors)</w:t>
      </w:r>
    </w:p>
    <w:p>
      <w:pPr>
        <w:pStyle w:val="ListNumber"/>
        <w:spacing w:after="60"/>
        <w:ind w:left="360"/>
      </w:pPr>
      <w:r>
        <w:t>Provincial breakdown (availability by province)</w:t>
      </w:r>
    </w:p>
    <w:p>
      <w:pPr>
        <w:pStyle w:val="ListNumber"/>
        <w:spacing w:after="60"/>
        <w:ind w:left="360"/>
      </w:pPr>
      <w:r>
        <w:t>NHL/CFL coverage (Canadian sports emphasis)</w:t>
      </w:r>
    </w:p>
    <w:p/>
    <w:p>
      <w:pPr>
        <w:pStyle w:val="Heading3"/>
      </w:pPr>
      <w:r>
        <w:rPr>
          <w:b/>
          <w:color w:val="333333"/>
          <w:sz w:val="28"/>
        </w:rPr>
        <w:t>Expected Outcome</w:t>
      </w:r>
    </w:p>
    <w:p/>
    <w:p>
      <w:pPr>
        <w:spacing w:after="120"/>
      </w:pPr>
      <w:r>
        <w:rPr>
          <w:b/>
        </w:rPr>
        <w:t>Ranking target:</w:t>
      </w:r>
      <w:r>
        <w:t xml:space="preserve"> Position 3-5 within 3-6 months</w:t>
      </w:r>
    </w:p>
    <w:p/>
    <w:p>
      <w:pPr>
        <w:spacing w:after="120"/>
      </w:pPr>
      <w:r>
        <w:rPr>
          <w:b/>
        </w:rPr>
        <w:t>Traffic projection:</w:t>
      </w:r>
    </w:p>
    <w:p>
      <w:pPr>
        <w:pStyle w:val="ListBullet"/>
        <w:spacing w:after="60"/>
        <w:ind w:left="360"/>
      </w:pPr>
      <w:r>
        <w:t>"funbet" (500/mo) - Position 3-5 = ~75-125 visits/mo</w:t>
      </w:r>
    </w:p>
    <w:p>
      <w:pPr>
        <w:pStyle w:val="ListBullet"/>
        <w:spacing w:after="60"/>
        <w:ind w:left="360"/>
      </w:pPr>
      <w:r>
        <w:t>"funbet casino" (300/mo) - Position 5-7 = ~30-60 visits/mo</w:t>
      </w:r>
    </w:p>
    <w:p>
      <w:pPr>
        <w:pStyle w:val="ListBullet"/>
        <w:spacing w:after="60"/>
        <w:ind w:left="360"/>
      </w:pPr>
      <w:r>
        <w:t>"funbet review" (30/mo) - Position 2-4 = ~10-15 visits/mo</w:t>
      </w:r>
    </w:p>
    <w:p>
      <w:pPr>
        <w:pStyle w:val="ListBullet"/>
        <w:spacing w:after="60"/>
        <w:ind w:left="360"/>
      </w:pPr>
      <w:r>
        <w:t>Related Canadian terms - Long-tail traffic = ~50-100 visits/mo</w:t>
      </w:r>
    </w:p>
    <w:p/>
    <w:p>
      <w:pPr>
        <w:spacing w:after="120"/>
      </w:pPr>
      <w:r>
        <w:rPr>
          <w:b/>
        </w:rPr>
        <w:t>Total estimated traffic:</w:t>
      </w:r>
      <w:r>
        <w:t xml:space="preserve"> 165-300 visits/month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pStyle w:val="Heading3"/>
      </w:pPr>
      <w:r>
        <w:rPr>
          <w:b/>
          <w:color w:val="333333"/>
          <w:sz w:val="28"/>
        </w:rPr>
        <w:t>Phase 2: Writer Brief Generation</w:t>
      </w:r>
    </w:p>
    <w:p>
      <w:pPr>
        <w:spacing w:after="120"/>
      </w:pPr>
      <w:r>
        <w:rPr>
          <w:b/>
        </w:rPr>
        <w:t>Input:</w:t>
      </w:r>
      <w:r>
        <w:t xml:space="preserve"> This control sheet + Phase 1 JSON</w:t>
      </w:r>
    </w:p>
    <w:p>
      <w:pPr>
        <w:spacing w:after="120"/>
      </w:pPr>
      <w:r>
        <w:rPr>
          <w:b/>
        </w:rPr>
        <w:t>Output:</w:t>
      </w:r>
    </w:p>
    <w:p>
      <w:pPr>
        <w:pStyle w:val="ListBullet"/>
        <w:spacing w:after="60"/>
        <w:ind w:left="360"/>
      </w:pPr>
      <w:r>
        <w:t>`canada-funbet-review-phase2.json`</w:t>
      </w:r>
    </w:p>
    <w:p>
      <w:pPr>
        <w:pStyle w:val="ListBullet"/>
        <w:spacing w:after="60"/>
        <w:ind w:left="360"/>
      </w:pPr>
      <w:r>
        <w:t>`canada-funbet-review-writer-brief.md`</w:t>
      </w:r>
    </w:p>
    <w:p/>
    <w:p>
      <w:pPr>
        <w:spacing w:after="120"/>
      </w:pPr>
      <w:r>
        <w:rPr>
          <w:b/>
        </w:rPr>
        <w:t>Requirements:</w:t>
      </w:r>
    </w:p>
    <w:p>
      <w:pPr>
        <w:pStyle w:val="ListBullet"/>
        <w:spacing w:after="60"/>
        <w:ind w:left="360"/>
      </w:pPr>
      <w:r>
        <w:t>Map all 14 keywords to specific H2/H3/FAQ sections</w:t>
      </w:r>
    </w:p>
    <w:p>
      <w:pPr>
        <w:pStyle w:val="ListBullet"/>
        <w:spacing w:after="60"/>
        <w:ind w:left="360"/>
      </w:pPr>
      <w:r>
        <w:t>Create 8 FAQ questions targeting keywords</w:t>
      </w:r>
    </w:p>
    <w:p>
      <w:pPr>
        <w:pStyle w:val="ListBullet"/>
        <w:spacing w:after="60"/>
        <w:ind w:left="360"/>
      </w:pPr>
      <w:r>
        <w:t>Specify exact word counts per section</w:t>
      </w:r>
    </w:p>
    <w:p>
      <w:pPr>
        <w:pStyle w:val="ListBullet"/>
        <w:spacing w:after="60"/>
        <w:ind w:left="360"/>
      </w:pPr>
      <w:r>
        <w:t>List source requirements per section</w:t>
      </w:r>
    </w:p>
    <w:p>
      <w:pPr>
        <w:pStyle w:val="ListBullet"/>
        <w:spacing w:after="60"/>
        <w:ind w:left="360"/>
      </w:pPr>
      <w:r>
        <w:t>Define T&amp;Cs verification checklist</w:t>
      </w:r>
    </w:p>
    <w:p/>
    <w:p>
      <w:pPr>
        <w:pStyle w:val="Heading3"/>
      </w:pPr>
      <w:r>
        <w:rPr>
          <w:b/>
          <w:color w:val="333333"/>
          <w:sz w:val="28"/>
        </w:rPr>
        <w:t>Phase 3: AI Enhancement</w:t>
      </w:r>
    </w:p>
    <w:p>
      <w:pPr>
        <w:spacing w:after="120"/>
      </w:pPr>
      <w:r>
        <w:rPr>
          <w:b/>
        </w:rPr>
        <w:t>Input:</w:t>
      </w:r>
      <w:r>
        <w:t xml:space="preserve"> Phase 1 + Phase 2 JSON</w:t>
      </w:r>
    </w:p>
    <w:p>
      <w:pPr>
        <w:spacing w:after="120"/>
      </w:pPr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20"/>
        </w:rPr>
        <w:t>canada-funbet-review-ai-enhancement.md</w:t>
      </w:r>
    </w:p>
    <w:p/>
    <w:p>
      <w:pPr>
        <w:spacing w:after="120"/>
      </w:pPr>
      <w:r>
        <w:rPr>
          <w:b/>
        </w:rPr>
        <w:t>Requirements:</w:t>
      </w:r>
    </w:p>
    <w:p>
      <w:pPr>
        <w:pStyle w:val="ListBullet"/>
        <w:spacing w:after="60"/>
        <w:ind w:left="360"/>
      </w:pPr>
      <w:r>
        <w:t>Complete HTML/CSS for pros/cons card</w:t>
      </w:r>
    </w:p>
    <w:p>
      <w:pPr>
        <w:pStyle w:val="ListBullet"/>
        <w:spacing w:after="60"/>
        <w:ind w:left="360"/>
      </w:pPr>
      <w:r>
        <w:t>Payment methods table HTML</w:t>
      </w:r>
    </w:p>
    <w:p>
      <w:pPr>
        <w:pStyle w:val="ListBullet"/>
        <w:spacing w:after="60"/>
        <w:ind w:left="360"/>
      </w:pPr>
      <w:r>
        <w:t>Sports coverage matrix HTML</w:t>
      </w:r>
    </w:p>
    <w:p>
      <w:pPr>
        <w:pStyle w:val="ListBullet"/>
        <w:spacing w:after="60"/>
        <w:ind w:left="360"/>
      </w:pPr>
      <w:r>
        <w:t>Schema markup (Article + FAQ + Organization + Breadcrumb)</w:t>
      </w:r>
    </w:p>
    <w:p>
      <w:pPr>
        <w:pStyle w:val="ListBullet"/>
        <w:spacing w:after="60"/>
        <w:ind w:left="360"/>
      </w:pPr>
      <w:r>
        <w:t>Complete T&amp;Cs for Funbet</w:t>
      </w:r>
    </w:p>
    <w:p>
      <w:pPr>
        <w:pStyle w:val="ListBullet"/>
        <w:spacing w:after="60"/>
        <w:ind w:left="360"/>
      </w:pPr>
      <w:r>
        <w:t>Meta tags and Last Updated badge HTML</w:t>
      </w:r>
    </w:p>
    <w:p/>
    <w:p/>
    <w:p>
      <w:pPr>
        <w:pStyle w:val="Heading2"/>
      </w:pPr>
      <w:r>
        <w:rPr>
          <w:b/>
          <w:color w:val="2E7D32"/>
          <w:sz w:val="32"/>
        </w:rPr>
        <w:t>VALIDATION CHECKLIST</w:t>
      </w:r>
    </w:p>
    <w:p/>
    <w:p>
      <w:pPr>
        <w:pStyle w:val="ListBullet"/>
        <w:spacing w:after="60"/>
        <w:ind w:left="360"/>
      </w:pPr>
      <w:r>
        <w:t>[x] Site structure verified (found in CSV)</w:t>
      </w:r>
    </w:p>
    <w:p>
      <w:pPr>
        <w:pStyle w:val="ListBullet"/>
        <w:spacing w:after="60"/>
        <w:ind w:left="360"/>
      </w:pPr>
      <w:r>
        <w:t>[x] Real Ahrefs keyword data (not estimates)</w:t>
      </w:r>
    </w:p>
    <w:p>
      <w:pPr>
        <w:pStyle w:val="ListBullet"/>
        <w:spacing w:after="60"/>
        <w:ind w:left="360"/>
      </w:pPr>
      <w:r>
        <w:t>[x] 8+ secondary keywords identified (14 total)</w:t>
      </w:r>
    </w:p>
    <w:p>
      <w:pPr>
        <w:pStyle w:val="ListBullet"/>
        <w:spacing w:after="60"/>
        <w:ind w:left="360"/>
      </w:pPr>
      <w:r>
        <w:t>[x] Competitor SERP analysis completed</w:t>
      </w:r>
    </w:p>
    <w:p>
      <w:pPr>
        <w:pStyle w:val="ListBullet"/>
        <w:spacing w:after="60"/>
        <w:ind w:left="360"/>
      </w:pPr>
      <w:r>
        <w:t>[x] Content gaps identified</w:t>
      </w:r>
    </w:p>
    <w:p>
      <w:pPr>
        <w:pStyle w:val="ListBullet"/>
        <w:spacing w:after="60"/>
        <w:ind w:left="360"/>
      </w:pPr>
      <w:r>
        <w:t>[x] Brand selection documented</w:t>
      </w:r>
    </w:p>
    <w:p>
      <w:pPr>
        <w:pStyle w:val="ListBullet"/>
        <w:spacing w:after="60"/>
        <w:ind w:left="360"/>
      </w:pPr>
      <w:r>
        <w:t>[x] Word count target based on competitor analysis</w:t>
      </w:r>
    </w:p>
    <w:p>
      <w:pPr>
        <w:pStyle w:val="ListBullet"/>
        <w:spacing w:after="60"/>
        <w:ind w:left="360"/>
      </w:pPr>
      <w:r>
        <w:t>[x] Internal links mapped (12 total)</w:t>
      </w:r>
    </w:p>
    <w:p>
      <w:pPr>
        <w:pStyle w:val="ListBullet"/>
        <w:spacing w:after="60"/>
        <w:ind w:left="360"/>
      </w:pPr>
      <w:r>
        <w:t>[x] Compliance requirements noted</w:t>
      </w:r>
    </w:p>
    <w:p>
      <w:pPr>
        <w:pStyle w:val="ListBullet"/>
        <w:spacing w:after="60"/>
        <w:ind w:left="360"/>
      </w:pPr>
      <w:r>
        <w:t>[x] Source hierarchy defined</w:t>
      </w:r>
    </w:p>
    <w:p/>
    <w:p>
      <w:pPr>
        <w:spacing w:after="120"/>
      </w:pPr>
      <w:r>
        <w:rPr>
          <w:b/>
        </w:rPr>
        <w:t>Phase 1 Status:</w:t>
      </w:r>
      <w:r>
        <w:t xml:space="preserve"> ✅ COMPLETE</w:t>
      </w:r>
    </w:p>
    <w:p/>
    <w:p/>
    <w:p>
      <w:pPr>
        <w:spacing w:after="120"/>
      </w:pPr>
      <w:r>
        <w:rPr>
          <w:b/>
        </w:rPr>
        <w:t>Generated by:</w:t>
      </w:r>
      <w:r>
        <w:t xml:space="preserve"> Claude Code</w:t>
      </w:r>
    </w:p>
    <w:p>
      <w:pPr>
        <w:spacing w:after="120"/>
      </w:pPr>
      <w:r>
        <w:rPr>
          <w:b/>
        </w:rPr>
        <w:t>Date:</w:t>
      </w:r>
      <w:r>
        <w:t xml:space="preserve"> December 15, 2025</w:t>
      </w:r>
    </w:p>
    <w:p>
      <w:pPr>
        <w:spacing w:after="120"/>
      </w:pPr>
      <w:r>
        <w:rPr>
          <w:b/>
        </w:rPr>
        <w:t>Version:</w:t>
      </w:r>
      <w:r>
        <w:t xml:space="preserve"> 1.0</w:t>
      </w:r>
    </w:p>
    <w:p>
      <w:pPr>
        <w:spacing w:after="120"/>
      </w:pPr>
      <w:r>
        <w:rPr>
          <w:b/>
        </w:rPr>
        <w:t>Next Phase:</w:t>
      </w:r>
      <w:r>
        <w:t xml:space="preserve"> Phase 2 (Writer Brief)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