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Festival Play Ireland Review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Badge:</w:t>
      </w:r>
      <w:r>
        <w:t xml:space="preserve"> FPL (#FF9800)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"festival play" (from research - page not yet in site structure)</w:t>
      </w:r>
    </w:p>
    <w:p>
      <w:pPr>
        <w:pStyle w:val="ListBullet"/>
        <w:spacing w:after="60"/>
        <w:ind w:left="360"/>
      </w:pPr>
      <w:r>
        <w:t>Writer: TBD</w:t>
      </w:r>
    </w:p>
    <w:p>
      <w:pPr>
        <w:pStyle w:val="ListBullet"/>
        <w:spacing w:after="60"/>
        <w:ind w:left="360"/>
      </w:pPr>
      <w:r>
        <w:t>Opportunity: LOW (50/mo primary keyword volume)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Word Count Target: 3,500-4,000 words</w:t>
      </w:r>
    </w:p>
    <w:p>
      <w:pPr>
        <w:pStyle w:val="ListBullet"/>
        <w:spacing w:after="60"/>
        <w:ind w:left="360"/>
      </w:pPr>
      <w:r>
        <w:t>Page Type: Single brand review (Curacao-licensed operator)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betinireland.ie/reviews/festiveplay-sport/</w:t>
      </w:r>
    </w:p>
    <w:p/>
    <w:p>
      <w:pPr>
        <w:spacing w:after="120"/>
      </w:pPr>
      <w:r>
        <w:rPr>
          <w:b/>
        </w:rPr>
        <w:t>Content Structure:</w:t>
      </w:r>
    </w:p>
    <w:p>
      <w:pPr>
        <w:pStyle w:val="ListBullet"/>
        <w:spacing w:after="60"/>
        <w:ind w:left="360"/>
      </w:pPr>
      <w:r>
        <w:t>Word Count: ~2,000-2,500 words</w:t>
      </w:r>
    </w:p>
    <w:p>
      <w:pPr>
        <w:pStyle w:val="ListBullet"/>
        <w:spacing w:after="60"/>
        <w:ind w:left="360"/>
      </w:pPr>
      <w:r>
        <w:t>Brands Covered: 1 (Festival Play only)</w:t>
      </w:r>
    </w:p>
    <w:p>
      <w:pPr>
        <w:pStyle w:val="ListBullet"/>
        <w:spacing w:after="60"/>
        <w:ind w:left="360"/>
      </w:pPr>
      <w:r>
        <w:t>Key Sections:</w:t>
      </w:r>
    </w:p>
    <w:p>
      <w:pPr>
        <w:pStyle w:val="ListBullet"/>
        <w:spacing w:after="60"/>
        <w:ind w:left="360"/>
      </w:pPr>
      <w:r>
        <w:t>Introduction &amp; Overview</w:t>
      </w:r>
    </w:p>
    <w:p>
      <w:pPr>
        <w:pStyle w:val="ListBullet"/>
        <w:spacing w:after="60"/>
        <w:ind w:left="360"/>
      </w:pPr>
      <w:r>
        <w:t>Welcome Bonus Details</w:t>
      </w:r>
    </w:p>
    <w:p>
      <w:pPr>
        <w:pStyle w:val="ListBullet"/>
        <w:spacing w:after="60"/>
        <w:ind w:left="360"/>
      </w:pPr>
      <w:r>
        <w:t>Sports Markets Coverage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Customer Support</w:t>
      </w:r>
    </w:p>
    <w:p>
      <w:pPr>
        <w:pStyle w:val="ListBullet"/>
        <w:spacing w:after="60"/>
        <w:ind w:left="360"/>
      </w:pPr>
      <w:r>
        <w:t>Mobile Experience</w:t>
      </w:r>
    </w:p>
    <w:p>
      <w:pPr>
        <w:pStyle w:val="ListBullet"/>
        <w:spacing w:after="60"/>
        <w:ind w:left="360"/>
      </w:pPr>
      <w:r>
        <w:t>License Information</w:t>
      </w:r>
    </w:p>
    <w:p>
      <w:pPr>
        <w:pStyle w:val="ListBullet"/>
        <w:spacing w:after="60"/>
        <w:ind w:left="360"/>
      </w:pPr>
      <w:r>
        <w:t>Pros &amp; Cons</w:t>
      </w:r>
    </w:p>
    <w:p>
      <w:pPr>
        <w:pStyle w:val="ListBullet"/>
        <w:spacing w:after="60"/>
        <w:ind w:left="360"/>
      </w:pPr>
      <w:r>
        <w:t>Basic FAQs</w:t>
      </w:r>
    </w:p>
    <w:p/>
    <w:p>
      <w:pPr>
        <w:spacing w:after="120"/>
      </w:pPr>
      <w:r>
        <w:rPr>
          <w:b/>
        </w:rPr>
        <w:t>Strengths:</w:t>
      </w:r>
    </w:p>
    <w:p>
      <w:pPr>
        <w:pStyle w:val="ListBullet"/>
        <w:spacing w:after="60"/>
        <w:ind w:left="360"/>
      </w:pPr>
      <w:r>
        <w:t>Comprehensive payment methods coverage</w:t>
      </w:r>
    </w:p>
    <w:p>
      <w:pPr>
        <w:pStyle w:val="ListBullet"/>
        <w:spacing w:after="60"/>
        <w:ind w:left="360"/>
      </w:pPr>
      <w:r>
        <w:t>Clear license transparency (Curacao)</w:t>
      </w:r>
    </w:p>
    <w:p>
      <w:pPr>
        <w:pStyle w:val="ListBullet"/>
        <w:spacing w:after="60"/>
        <w:ind w:left="360"/>
      </w:pPr>
      <w:r>
        <w:t>Good mobile experience explanation</w:t>
      </w:r>
    </w:p>
    <w:p/>
    <w:p>
      <w:pPr>
        <w:spacing w:after="120"/>
      </w:pPr>
      <w:r>
        <w:rPr>
          <w:b/>
        </w:rPr>
        <w:t>Gaps We Can Exploit:</w:t>
      </w:r>
    </w:p>
    <w:p>
      <w:pPr>
        <w:pStyle w:val="ListBullet"/>
        <w:spacing w:after="60"/>
        <w:ind w:left="360"/>
      </w:pPr>
      <w:r>
        <w:t>No detailed T&amp;Cs breakdown table</w:t>
      </w:r>
    </w:p>
    <w:p>
      <w:pPr>
        <w:pStyle w:val="ListBullet"/>
        <w:spacing w:after="60"/>
        <w:ind w:left="360"/>
      </w:pPr>
      <w:r>
        <w:t>Missing step-by-step account setup guide</w:t>
      </w:r>
    </w:p>
    <w:p>
      <w:pPr>
        <w:pStyle w:val="ListBullet"/>
        <w:spacing w:after="60"/>
        <w:ind w:left="360"/>
      </w:pPr>
      <w:r>
        <w:t>Limited FAQ depth (no schema markup)</w:t>
      </w:r>
    </w:p>
    <w:p>
      <w:pPr>
        <w:pStyle w:val="ListBullet"/>
        <w:spacing w:after="60"/>
        <w:ind w:left="360"/>
      </w:pPr>
      <w:r>
        <w:t>No bonus wagering example walkthrough</w:t>
      </w:r>
    </w:p>
    <w:p>
      <w:pPr>
        <w:pStyle w:val="ListBullet"/>
        <w:spacing w:after="60"/>
        <w:ind w:left="360"/>
      </w:pPr>
      <w:r>
        <w:t>Missing comparison with Irish licensed operators</w:t>
      </w:r>
    </w:p>
    <w:p>
      <w:pPr>
        <w:pStyle w:val="ListBullet"/>
        <w:spacing w:after="60"/>
        <w:ind w:left="360"/>
      </w:pPr>
      <w:r>
        <w:t>No interactive elements</w:t>
      </w:r>
    </w:p>
    <w:p>
      <w:pPr>
        <w:pStyle w:val="ListBullet"/>
        <w:spacing w:after="60"/>
        <w:ind w:left="360"/>
      </w:pPr>
      <w:r>
        <w:t>Lacks responsible gambling tools detail</w:t>
      </w:r>
    </w:p>
    <w:p/>
    <w:p>
      <w:pPr>
        <w:pStyle w:val="Heading3"/>
      </w:pPr>
      <w:r>
        <w:rPr>
          <w:b/>
          <w:color w:val="333333"/>
          <w:sz w:val="28"/>
        </w:rPr>
        <w:t>Reference: betinireland.ie/reviews/bet365/</w:t>
      </w:r>
    </w:p>
    <w:p/>
    <w:p>
      <w:pPr>
        <w:spacing w:after="120"/>
      </w:pPr>
      <w:r>
        <w:rPr>
          <w:b/>
        </w:rPr>
        <w:t>Word Count:</w:t>
      </w:r>
      <w:r>
        <w:t xml:space="preserve"> ~3,000-3,500 words</w:t>
      </w:r>
    </w:p>
    <w:p>
      <w:pPr>
        <w:spacing w:after="120"/>
      </w:pPr>
      <w:r>
        <w:rPr>
          <w:b/>
        </w:rPr>
        <w:t>Key Differences:</w:t>
      </w:r>
      <w:r>
        <w:t xml:space="preserve"> Bet365 has Irish presence, live streaming, mobile app - all missing from Festival Play</w:t>
      </w:r>
    </w:p>
    <w:p/>
    <w:p>
      <w:pPr>
        <w:pStyle w:val="Heading3"/>
      </w:pPr>
      <w:r>
        <w:rPr>
          <w:b/>
          <w:color w:val="333333"/>
          <w:sz w:val="28"/>
        </w:rPr>
        <w:t>Reference: betinireland.ie/reviews/boylesports/</w:t>
      </w:r>
    </w:p>
    <w:p/>
    <w:p>
      <w:pPr>
        <w:spacing w:after="120"/>
      </w:pPr>
      <w:r>
        <w:rPr>
          <w:b/>
        </w:rPr>
        <w:t>Word Count:</w:t>
      </w:r>
      <w:r>
        <w:t xml:space="preserve"> ~2,500-3,000 words</w:t>
      </w:r>
    </w:p>
    <w:p>
      <w:pPr>
        <w:spacing w:after="120"/>
      </w:pPr>
      <w:r>
        <w:rPr>
          <w:b/>
        </w:rPr>
        <w:t>Key Features:</w:t>
      </w:r>
      <w:r>
        <w:t xml:space="preserve"> Irish independent operator with 42 sports categories</w:t>
      </w:r>
    </w:p>
    <w:p/>
    <w:p/>
    <w:p>
      <w:pPr>
        <w:pStyle w:val="Heading2"/>
      </w:pPr>
      <w:r>
        <w:rPr>
          <w:b/>
          <w:color w:val="2E7D32"/>
          <w:sz w:val="32"/>
        </w:rPr>
        <w:t>OUR TARGET</w:t>
      </w:r>
    </w:p>
    <w:p/>
    <w:p>
      <w:pPr>
        <w:pStyle w:val="ListBullet"/>
        <w:spacing w:after="60"/>
        <w:ind w:left="360"/>
      </w:pPr>
      <w:r>
        <w:t>Word Count: 3,500-4,000 words (exceed competitor by 1,000+ words)</w:t>
      </w:r>
    </w:p>
    <w:p>
      <w:pPr>
        <w:pStyle w:val="ListBullet"/>
        <w:spacing w:after="60"/>
        <w:ind w:left="360"/>
      </w:pPr>
      <w:r>
        <w:t>Depth: Match Template 1 structure with all 10 required sections</w:t>
      </w:r>
    </w:p>
    <w:p>
      <w:pPr>
        <w:pStyle w:val="ListBullet"/>
        <w:spacing w:after="60"/>
        <w:ind w:left="360"/>
      </w:pPr>
      <w:r>
        <w:t>Differentiation:</w:t>
      </w:r>
    </w:p>
    <w:p>
      <w:pPr>
        <w:pStyle w:val="ListBullet"/>
        <w:spacing w:after="60"/>
        <w:ind w:left="360"/>
      </w:pPr>
      <w:r>
        <w:t>Interactive rating display</w:t>
      </w:r>
    </w:p>
    <w:p>
      <w:pPr>
        <w:pStyle w:val="ListBullet"/>
        <w:spacing w:after="60"/>
        <w:ind w:left="360"/>
      </w:pPr>
      <w:r>
        <w:t>Detailed T&amp;Cs comparison table</w:t>
      </w:r>
    </w:p>
    <w:p>
      <w:pPr>
        <w:pStyle w:val="ListBullet"/>
        <w:spacing w:after="60"/>
        <w:ind w:left="360"/>
      </w:pPr>
      <w:r>
        <w:t>Step-by-step account setup with screenshots</w:t>
      </w:r>
    </w:p>
    <w:p>
      <w:pPr>
        <w:pStyle w:val="ListBullet"/>
        <w:spacing w:after="60"/>
        <w:ind w:left="360"/>
      </w:pPr>
      <w:r>
        <w:t>Real bonus wagering example (€100 deposit scenario)</w:t>
      </w:r>
    </w:p>
    <w:p>
      <w:pPr>
        <w:pStyle w:val="ListBullet"/>
        <w:spacing w:after="60"/>
        <w:ind w:left="360"/>
      </w:pPr>
      <w:r>
        <w:t>FAQ schema markup (8-10 questions)</w:t>
      </w:r>
    </w:p>
    <w:p>
      <w:pPr>
        <w:pStyle w:val="ListBullet"/>
        <w:spacing w:after="60"/>
        <w:ind w:left="360"/>
      </w:pPr>
      <w:r>
        <w:t>Comparison context with major Irish brands</w:t>
      </w:r>
    </w:p>
    <w:p>
      <w:pPr>
        <w:pStyle w:val="ListBullet"/>
        <w:spacing w:after="60"/>
        <w:ind w:left="360"/>
      </w:pPr>
      <w:r>
        <w:t>Responsible gambling tools breakdown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p>
      <w:pPr>
        <w:spacing w:after="120"/>
      </w:pPr>
      <w:r>
        <w:rPr>
          <w:b/>
        </w:rPr>
        <w:t>"festival play"</w:t>
      </w:r>
      <w:r>
        <w:t xml:space="preserve"> - 50/mo (IE)</w:t>
      </w:r>
    </w:p>
    <w:p>
      <w:pPr>
        <w:pStyle w:val="ListBullet"/>
        <w:spacing w:after="60"/>
        <w:ind w:left="360"/>
      </w:pPr>
      <w:r>
        <w:t>Difficulty: N/A (low competition)</w:t>
      </w:r>
    </w:p>
    <w:p>
      <w:pPr>
        <w:pStyle w:val="ListBullet"/>
        <w:spacing w:after="60"/>
        <w:ind w:left="360"/>
      </w:pPr>
      <w:r>
        <w:t>Target: H1, Introduction, Throughout</w:t>
      </w:r>
    </w:p>
    <w:p/>
    <w:p>
      <w:pPr>
        <w:pStyle w:val="Heading3"/>
      </w:pPr>
      <w:r>
        <w:rPr>
          <w:b/>
          <w:color w:val="333333"/>
          <w:sz w:val="28"/>
        </w:rPr>
        <w:t>Secondary Keywords</w:t>
      </w:r>
    </w:p>
    <w:p/>
    <w:p>
      <w:pPr>
        <w:pStyle w:val="ListNumber"/>
        <w:spacing w:after="60"/>
        <w:ind w:left="360"/>
      </w:pPr>
      <w:r>
        <w:t>"festival play casino" (100/mo) → H2: "Casino vs Sports Betting at Festival Play"</w:t>
      </w:r>
    </w:p>
    <w:p>
      <w:pPr>
        <w:pStyle w:val="ListNumber"/>
        <w:spacing w:after="60"/>
        <w:ind w:left="360"/>
      </w:pPr>
      <w:r>
        <w:t>"festival play review" (0/mo) → H1: Main page title</w:t>
      </w:r>
    </w:p>
    <w:p>
      <w:pPr>
        <w:pStyle w:val="ListNumber"/>
        <w:spacing w:after="60"/>
        <w:ind w:left="360"/>
      </w:pPr>
      <w:r>
        <w:t>"festival play ireland" (0/mo) → H2: "Festival Play Ireland: Legal Status"</w:t>
      </w:r>
    </w:p>
    <w:p>
      <w:pPr>
        <w:pStyle w:val="ListNumber"/>
        <w:spacing w:after="60"/>
        <w:ind w:left="360"/>
      </w:pPr>
      <w:r>
        <w:t>"festival play bonus" (0/mo) → H2: "Welcome Bonus Breakdown"</w:t>
      </w:r>
    </w:p>
    <w:p>
      <w:pPr>
        <w:pStyle w:val="ListNumber"/>
        <w:spacing w:after="60"/>
        <w:ind w:left="360"/>
      </w:pPr>
      <w:r>
        <w:t>"festival play app" (0/mo) → H2: "Mobile Experience (No App)"</w:t>
      </w:r>
    </w:p>
    <w:p>
      <w:pPr>
        <w:pStyle w:val="ListNumber"/>
        <w:spacing w:after="60"/>
        <w:ind w:left="360"/>
      </w:pPr>
      <w:r>
        <w:t>"festival play sports betting" (0/mo) → H2: "Sports Betting Markets &amp; Odds"</w:t>
      </w:r>
    </w:p>
    <w:p>
      <w:pPr>
        <w:pStyle w:val="ListNumber"/>
        <w:spacing w:after="60"/>
        <w:ind w:left="360"/>
      </w:pPr>
      <w:r>
        <w:t>"festival play withdrawal" (0/mo) → H3: "Withdrawal Methods &amp; Times"</w:t>
      </w:r>
    </w:p>
    <w:p>
      <w:pPr>
        <w:pStyle w:val="ListNumber"/>
        <w:spacing w:after="60"/>
        <w:ind w:left="360"/>
      </w:pPr>
      <w:r>
        <w:t>"festival play payment methods" (0/mo) → H3: "Deposit Options"</w:t>
      </w:r>
    </w:p>
    <w:p>
      <w:pPr>
        <w:pStyle w:val="ListNumber"/>
        <w:spacing w:after="60"/>
        <w:ind w:left="360"/>
      </w:pPr>
      <w:r>
        <w:t>"is festival play legit" (0/mo) → FAQ: "Is Festival Play Safe and Legitimate?"</w:t>
      </w:r>
    </w:p>
    <w:p>
      <w:pPr>
        <w:pStyle w:val="ListNumber"/>
        <w:spacing w:after="60"/>
        <w:ind w:left="360"/>
      </w:pPr>
      <w:r>
        <w:t>"festival play login" (0/mo) → Natural: Account access section</w:t>
      </w:r>
    </w:p>
    <w:p/>
    <w:p>
      <w:pPr>
        <w:pStyle w:val="Heading3"/>
      </w:pPr>
      <w:r>
        <w:rPr>
          <w:b/>
          <w:color w:val="333333"/>
          <w:sz w:val="28"/>
        </w:rPr>
        <w:t>Market Context Keywords (Natural Integration)</w:t>
      </w:r>
    </w:p>
    <w:p/>
    <w:p>
      <w:pPr>
        <w:pStyle w:val="ListBullet"/>
        <w:spacing w:after="60"/>
        <w:ind w:left="360"/>
      </w:pPr>
      <w:r>
        <w:t>"irish betting sites" (400/mo) - Context for market positioning</w:t>
      </w:r>
    </w:p>
    <w:p>
      <w:pPr>
        <w:pStyle w:val="ListBullet"/>
        <w:spacing w:after="60"/>
        <w:ind w:left="360"/>
      </w:pPr>
      <w:r>
        <w:t>"best betting sites ireland" (450/mo) - Comparison context</w:t>
      </w:r>
    </w:p>
    <w:p/>
    <w:p>
      <w:pPr>
        <w:pStyle w:val="Heading3"/>
      </w:pPr>
      <w:r>
        <w:rPr>
          <w:b/>
          <w:color w:val="333333"/>
          <w:sz w:val="28"/>
        </w:rPr>
        <w:t>Branded Competitor Keywords (For Context)</w:t>
      </w:r>
    </w:p>
    <w:p/>
    <w:p>
      <w:pPr>
        <w:pStyle w:val="ListBullet"/>
        <w:spacing w:after="60"/>
        <w:ind w:left="360"/>
      </w:pPr>
      <w:r>
        <w:t>"paddy power" (272,000/mo) - Market leader comparison</w:t>
      </w:r>
    </w:p>
    <w:p>
      <w:pPr>
        <w:pStyle w:val="ListBullet"/>
        <w:spacing w:after="60"/>
        <w:ind w:left="360"/>
      </w:pPr>
      <w:r>
        <w:t>"boylesports" (213,000/mo) - Irish independent comparison</w:t>
      </w:r>
    </w:p>
    <w:p>
      <w:pPr>
        <w:pStyle w:val="ListBullet"/>
        <w:spacing w:after="60"/>
        <w:ind w:left="360"/>
      </w:pPr>
      <w:r>
        <w:t>"bet365 ireland" (2,600/mo) - International brand comparison</w:t>
      </w:r>
    </w:p>
    <w:p>
      <w:pPr>
        <w:pStyle w:val="ListBullet"/>
        <w:spacing w:after="60"/>
        <w:ind w:left="360"/>
      </w:pPr>
      <w:r>
        <w:t>"quinnbet" (6,200/mo) - Emerging Irish brand comparison</w:t>
      </w:r>
    </w:p>
    <w:p/>
    <w:p>
      <w:pPr>
        <w:pStyle w:val="Heading3"/>
      </w:pPr>
      <w:r>
        <w:rPr>
          <w:b/>
          <w:color w:val="333333"/>
          <w:sz w:val="28"/>
        </w:rPr>
        <w:t>Total Keyword Cluster</w:t>
      </w:r>
    </w:p>
    <w:p/>
    <w:p>
      <w:pPr>
        <w:pStyle w:val="ListBullet"/>
        <w:spacing w:after="60"/>
        <w:ind w:left="360"/>
      </w:pPr>
      <w:r>
        <w:t>Primary: 50/mo</w:t>
      </w:r>
    </w:p>
    <w:p>
      <w:pPr>
        <w:pStyle w:val="ListBullet"/>
        <w:spacing w:after="60"/>
        <w:ind w:left="360"/>
      </w:pPr>
      <w:r>
        <w:t>Related: 950/mo</w:t>
      </w:r>
    </w:p>
    <w:p>
      <w:pPr>
        <w:pStyle w:val="ListBullet"/>
        <w:spacing w:after="60"/>
        <w:ind w:left="360"/>
      </w:pPr>
      <w:r>
        <w:t>Combined Opportunity: 1,000/mo</w:t>
      </w:r>
    </w:p>
    <w:p>
      <w:pPr>
        <w:pStyle w:val="ListBullet"/>
        <w:spacing w:after="60"/>
        <w:ind w:left="360"/>
      </w:pPr>
      <w:r>
        <w:t>Increase: 1,900% over primary alone</w:t>
      </w:r>
    </w:p>
    <w:p/>
    <w:p/>
    <w:p>
      <w:pPr>
        <w:pStyle w:val="Heading2"/>
      </w:pPr>
      <w:r>
        <w:rPr>
          <w:b/>
          <w:color w:val="2E7D32"/>
          <w:sz w:val="32"/>
        </w:rPr>
        <w:t>FESTIVAL PLAY BRAND PROFILE</w:t>
      </w:r>
    </w:p>
    <w:p/>
    <w:p>
      <w:pPr>
        <w:pStyle w:val="Heading3"/>
      </w:pPr>
      <w:r>
        <w:rPr>
          <w:b/>
          <w:color w:val="333333"/>
          <w:sz w:val="28"/>
        </w:rPr>
        <w:t>Company Information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**Operator**</w:t>
            </w:r>
          </w:p>
        </w:tc>
        <w:tc>
          <w:tcPr>
            <w:tcW w:type="dxa" w:w="4680"/>
          </w:tcPr>
          <w:p>
            <w:r>
              <w:t>NewEra B.V.</w:t>
            </w:r>
          </w:p>
        </w:tc>
      </w:tr>
      <w:tr>
        <w:tc>
          <w:tcPr>
            <w:tcW w:type="dxa" w:w="4680"/>
          </w:tcPr>
          <w:p>
            <w:r>
              <w:t>**Headquarters**</w:t>
            </w:r>
          </w:p>
        </w:tc>
        <w:tc>
          <w:tcPr>
            <w:tcW w:type="dxa" w:w="4680"/>
          </w:tcPr>
          <w:p>
            <w:r>
              <w:t>Curacao</w:t>
            </w:r>
          </w:p>
        </w:tc>
      </w:tr>
      <w:tr>
        <w:tc>
          <w:tcPr>
            <w:tcW w:type="dxa" w:w="4680"/>
          </w:tcPr>
          <w:p>
            <w:r>
              <w:t>**License**</w:t>
            </w:r>
          </w:p>
        </w:tc>
        <w:tc>
          <w:tcPr>
            <w:tcW w:type="dxa" w:w="4680"/>
          </w:tcPr>
          <w:p>
            <w:r>
              <w:t>Gaming Curacao (License 365/JAZ)</w:t>
            </w:r>
          </w:p>
        </w:tc>
      </w:tr>
      <w:tr>
        <w:tc>
          <w:tcPr>
            <w:tcW w:type="dxa" w:w="4680"/>
          </w:tcPr>
          <w:p>
            <w:r>
              <w:t>**Irish License**</w:t>
            </w:r>
          </w:p>
        </w:tc>
        <w:tc>
          <w:tcPr>
            <w:tcW w:type="dxa" w:w="4680"/>
          </w:tcPr>
          <w:p>
            <w:r>
              <w:t>No - operates under EU-recognized Curacao license</w:t>
            </w:r>
          </w:p>
        </w:tc>
      </w:tr>
      <w:tr>
        <w:tc>
          <w:tcPr>
            <w:tcW w:type="dxa" w:w="4680"/>
          </w:tcPr>
          <w:p>
            <w:r>
              <w:t>**Founded**</w:t>
            </w:r>
          </w:p>
        </w:tc>
        <w:tc>
          <w:tcPr>
            <w:tcW w:type="dxa" w:w="4680"/>
          </w:tcPr>
          <w:p>
            <w:r>
              <w:t>Recent (newer operator to Irish market)</w:t>
            </w:r>
          </w:p>
        </w:tc>
      </w:tr>
      <w:tr>
        <w:tc>
          <w:tcPr>
            <w:tcW w:type="dxa" w:w="4680"/>
          </w:tcPr>
          <w:p>
            <w:r>
              <w:t>**Badge Code**</w:t>
            </w:r>
          </w:p>
        </w:tc>
        <w:tc>
          <w:tcPr>
            <w:tcW w:type="dxa" w:w="4680"/>
          </w:tcPr>
          <w:p>
            <w:r>
              <w:t>FPL</w:t>
            </w:r>
          </w:p>
        </w:tc>
      </w:tr>
      <w:tr>
        <w:tc>
          <w:tcPr>
            <w:tcW w:type="dxa" w:w="4680"/>
          </w:tcPr>
          <w:p>
            <w:r>
              <w:t>**Badge Color**</w:t>
            </w:r>
          </w:p>
        </w:tc>
        <w:tc>
          <w:tcPr>
            <w:tcW w:type="dxa" w:w="4680"/>
          </w:tcPr>
          <w:p>
            <w:r>
              <w:t>#FF9800 (Orange)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Welcome Offer</w:t>
      </w:r>
    </w:p>
    <w:p/>
    <w:p>
      <w:pPr>
        <w:pStyle w:val="ListBullet"/>
        <w:spacing w:after="60"/>
        <w:ind w:left="360"/>
      </w:pPr>
      <w:r>
        <w:t>Bonus: 100% up to €100</w:t>
      </w:r>
    </w:p>
    <w:p>
      <w:pPr>
        <w:pStyle w:val="ListBullet"/>
        <w:spacing w:after="60"/>
        <w:ind w:left="360"/>
      </w:pPr>
      <w:r>
        <w:t>Minimum Deposit: €10</w:t>
      </w:r>
    </w:p>
    <w:p>
      <w:pPr>
        <w:pStyle w:val="ListBullet"/>
        <w:spacing w:after="60"/>
        <w:ind w:left="360"/>
      </w:pPr>
      <w:r>
        <w:t>Wagering Requirements: TBD (research in Phase 2)</w:t>
      </w:r>
    </w:p>
    <w:p>
      <w:pPr>
        <w:pStyle w:val="ListBullet"/>
        <w:spacing w:after="60"/>
        <w:ind w:left="360"/>
      </w:pPr>
      <w:r>
        <w:t>Time Limit: TBD (research in Phase 2)</w:t>
      </w:r>
    </w:p>
    <w:p/>
    <w:p>
      <w:pPr>
        <w:pStyle w:val="Heading3"/>
      </w:pPr>
      <w:r>
        <w:rPr>
          <w:b/>
          <w:color w:val="333333"/>
          <w:sz w:val="28"/>
        </w:rPr>
        <w:t>Key Features</w:t>
      </w:r>
    </w:p>
    <w:p/>
    <w:p>
      <w:pPr>
        <w:spacing w:after="120"/>
      </w:pPr>
      <w:r>
        <w:rPr>
          <w:b/>
        </w:rPr>
        <w:t>Strengths:</w:t>
      </w:r>
    </w:p>
    <w:p>
      <w:pPr>
        <w:pStyle w:val="ListBullet"/>
        <w:spacing w:after="60"/>
        <w:ind w:left="360"/>
      </w:pPr>
      <w:r>
        <w:t>✅ 38+ sports markets (wide variety)</w:t>
      </w:r>
    </w:p>
    <w:p>
      <w:pPr>
        <w:pStyle w:val="ListBullet"/>
        <w:spacing w:after="60"/>
        <w:ind w:left="360"/>
      </w:pPr>
      <w:r>
        <w:t>✅ Early Payout feature (bet paid if team goes ahead)</w:t>
      </w:r>
    </w:p>
    <w:p>
      <w:pPr>
        <w:pStyle w:val="ListBullet"/>
        <w:spacing w:after="60"/>
        <w:ind w:left="360"/>
      </w:pPr>
      <w:r>
        <w:t>✅ eSports betting available</w:t>
      </w:r>
    </w:p>
    <w:p>
      <w:pPr>
        <w:pStyle w:val="ListBullet"/>
        <w:spacing w:after="60"/>
        <w:ind w:left="360"/>
      </w:pPr>
      <w:r>
        <w:t>✅ Cryptocurrency payments (24-hour withdrawals)</w:t>
      </w:r>
    </w:p>
    <w:p>
      <w:pPr>
        <w:pStyle w:val="ListBullet"/>
        <w:spacing w:after="60"/>
        <w:ind w:left="360"/>
      </w:pPr>
      <w:r>
        <w:t>✅ Event builder tool (customize bets)</w:t>
      </w:r>
    </w:p>
    <w:p>
      <w:pPr>
        <w:pStyle w:val="ListBullet"/>
        <w:spacing w:after="60"/>
        <w:ind w:left="360"/>
      </w:pPr>
      <w:r>
        <w:t>✅ 24/7 customer support (email + live chat)</w:t>
      </w:r>
    </w:p>
    <w:p/>
    <w:p>
      <w:pPr>
        <w:spacing w:after="120"/>
      </w:pPr>
      <w:r>
        <w:rPr>
          <w:b/>
        </w:rPr>
        <w:t>Limitations:</w:t>
      </w:r>
    </w:p>
    <w:p>
      <w:pPr>
        <w:pStyle w:val="ListBullet"/>
        <w:spacing w:after="60"/>
        <w:ind w:left="360"/>
      </w:pPr>
      <w:r>
        <w:t>❌ No mobile app (mobile-optimized website only)</w:t>
      </w:r>
    </w:p>
    <w:p>
      <w:pPr>
        <w:pStyle w:val="ListBullet"/>
        <w:spacing w:after="60"/>
        <w:ind w:left="360"/>
      </w:pPr>
      <w:r>
        <w:t>❌ No live streaming</w:t>
      </w:r>
    </w:p>
    <w:p>
      <w:pPr>
        <w:pStyle w:val="ListBullet"/>
        <w:spacing w:after="60"/>
        <w:ind w:left="360"/>
      </w:pPr>
      <w:r>
        <w:t>❌ No Irish license (Curacao only)</w:t>
      </w:r>
    </w:p>
    <w:p>
      <w:pPr>
        <w:pStyle w:val="ListBullet"/>
        <w:spacing w:after="60"/>
        <w:ind w:left="360"/>
      </w:pPr>
      <w:r>
        <w:t>❌ No loyalty program</w:t>
      </w:r>
    </w:p>
    <w:p>
      <w:pPr>
        <w:pStyle w:val="ListBullet"/>
        <w:spacing w:after="60"/>
        <w:ind w:left="360"/>
      </w:pPr>
      <w:r>
        <w:t>❌ Newer operator (limited track record in Ireland)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/>
    <w:p>
      <w:pPr>
        <w:spacing w:after="120"/>
      </w:pPr>
      <w:r>
        <w:rPr>
          <w:b/>
        </w:rPr>
        <w:t>Deposit Options:</w:t>
      </w:r>
    </w:p>
    <w:p>
      <w:pPr>
        <w:pStyle w:val="ListBullet"/>
        <w:spacing w:after="60"/>
        <w:ind w:left="360"/>
      </w:pPr>
      <w:r>
        <w:t>Credit/Debit Cards</w:t>
      </w:r>
    </w:p>
    <w:p>
      <w:pPr>
        <w:pStyle w:val="ListBullet"/>
        <w:spacing w:after="60"/>
        <w:ind w:left="360"/>
      </w:pPr>
      <w:r>
        <w:t>eWallets (Neteller, Skrill)</w:t>
      </w:r>
    </w:p>
    <w:p>
      <w:pPr>
        <w:pStyle w:val="ListBullet"/>
        <w:spacing w:after="60"/>
        <w:ind w:left="360"/>
      </w:pPr>
      <w:r>
        <w:t>Bank Transfer</w:t>
      </w:r>
    </w:p>
    <w:p>
      <w:pPr>
        <w:pStyle w:val="ListBullet"/>
        <w:spacing w:after="60"/>
        <w:ind w:left="360"/>
      </w:pPr>
      <w:r>
        <w:t>Cryptocurrency (Bitcoin, Ethereum, etc.)</w:t>
      </w:r>
    </w:p>
    <w:p/>
    <w:p>
      <w:pPr>
        <w:spacing w:after="120"/>
      </w:pPr>
      <w:r>
        <w:rPr>
          <w:b/>
        </w:rPr>
        <w:t>Withdrawal Times:</w:t>
      </w:r>
    </w:p>
    <w:p>
      <w:pPr>
        <w:pStyle w:val="ListBullet"/>
        <w:spacing w:after="60"/>
        <w:ind w:left="360"/>
      </w:pPr>
      <w:r>
        <w:t>Cryptocurrency: 24 hours</w:t>
      </w:r>
    </w:p>
    <w:p>
      <w:pPr>
        <w:pStyle w:val="ListBullet"/>
        <w:spacing w:after="60"/>
        <w:ind w:left="360"/>
      </w:pPr>
      <w:r>
        <w:t>Bank Transfer: Up to 7 days</w:t>
      </w:r>
    </w:p>
    <w:p>
      <w:pPr>
        <w:pStyle w:val="ListBullet"/>
        <w:spacing w:after="60"/>
        <w:ind w:left="360"/>
      </w:pPr>
      <w:r>
        <w:t>eWallets: TBD (research in Phase 2)</w:t>
      </w:r>
    </w:p>
    <w:p/>
    <w:p>
      <w:pPr>
        <w:spacing w:after="120"/>
      </w:pPr>
      <w:r>
        <w:rPr>
          <w:b/>
        </w:rPr>
        <w:t>Limits:</w:t>
      </w:r>
    </w:p>
    <w:p>
      <w:pPr>
        <w:pStyle w:val="ListBullet"/>
        <w:spacing w:after="60"/>
        <w:ind w:left="360"/>
      </w:pPr>
      <w:r>
        <w:t>Minimum Deposit: €10</w:t>
      </w:r>
    </w:p>
    <w:p>
      <w:pPr>
        <w:pStyle w:val="ListBullet"/>
        <w:spacing w:after="60"/>
        <w:ind w:left="360"/>
      </w:pPr>
      <w:r>
        <w:t>Minimum Withdrawal: €10</w:t>
      </w:r>
    </w:p>
    <w:p>
      <w:pPr>
        <w:pStyle w:val="ListBullet"/>
        <w:spacing w:after="60"/>
        <w:ind w:left="360"/>
      </w:pPr>
      <w:r>
        <w:t>Maximum: TBD (research in Phase 2)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PLAN</w:t>
      </w:r>
    </w:p>
    <w:p/>
    <w:p>
      <w:pPr>
        <w:pStyle w:val="Heading3"/>
      </w:pPr>
      <w:r>
        <w:rPr>
          <w:b/>
          <w:color w:val="333333"/>
          <w:sz w:val="28"/>
        </w:rPr>
        <w:t>1. Introduction &amp; Quick Answer (200-250 words)</w:t>
      </w:r>
    </w:p>
    <w:p>
      <w:pPr>
        <w:pStyle w:val="ListBullet"/>
        <w:spacing w:after="60"/>
        <w:ind w:left="360"/>
      </w:pPr>
      <w:r>
        <w:t>[ ] Last Updated badge (December 2025)</w:t>
      </w:r>
    </w:p>
    <w:p>
      <w:pPr>
        <w:pStyle w:val="ListBullet"/>
        <w:spacing w:after="60"/>
        <w:ind w:left="360"/>
      </w:pPr>
      <w:r>
        <w:t>[ ] Festival Play definition and positioning</w:t>
      </w:r>
    </w:p>
    <w:p>
      <w:pPr>
        <w:pStyle w:val="ListBullet"/>
        <w:spacing w:after="60"/>
        <w:ind w:left="360"/>
      </w:pPr>
      <w:r>
        <w:t>[ ] Affiliate disclosure</w:t>
      </w:r>
    </w:p>
    <w:p>
      <w:pPr>
        <w:pStyle w:val="ListBullet"/>
        <w:spacing w:after="60"/>
        <w:ind w:left="360"/>
      </w:pPr>
      <w:r>
        <w:t>[ ] Quick answer: Best for variety seekers, crypto users</w:t>
      </w:r>
    </w:p>
    <w:p>
      <w:pPr>
        <w:pStyle w:val="ListBullet"/>
        <w:spacing w:after="60"/>
        <w:ind w:left="360"/>
      </w:pPr>
      <w:r>
        <w:t>[ ] What readers will learn</w:t>
      </w:r>
    </w:p>
    <w:p/>
    <w:p>
      <w:pPr>
        <w:pStyle w:val="Heading3"/>
      </w:pPr>
      <w:r>
        <w:rPr>
          <w:b/>
          <w:color w:val="333333"/>
          <w:sz w:val="28"/>
        </w:rPr>
        <w:t>2. Rating Summary (150-200 words)</w:t>
      </w:r>
    </w:p>
    <w:p>
      <w:pPr>
        <w:pStyle w:val="ListBullet"/>
        <w:spacing w:after="60"/>
        <w:ind w:left="360"/>
      </w:pPr>
      <w:r>
        <w:t>[ ] Overall star rating (estimated 3.5-4.0/5)</w:t>
      </w:r>
    </w:p>
    <w:p>
      <w:pPr>
        <w:pStyle w:val="ListBullet"/>
        <w:spacing w:after="60"/>
        <w:ind w:left="360"/>
      </w:pPr>
      <w:r>
        <w:t>[ ] Pros at a glance (5 bullets)</w:t>
      </w:r>
    </w:p>
    <w:p>
      <w:pPr>
        <w:pStyle w:val="ListBullet"/>
        <w:spacing w:after="60"/>
        <w:ind w:left="360"/>
      </w:pPr>
      <w:r>
        <w:t>[ ] Cons at a glance (5 bullets)</w:t>
      </w:r>
    </w:p>
    <w:p>
      <w:pPr>
        <w:pStyle w:val="ListBullet"/>
        <w:spacing w:after="60"/>
        <w:ind w:left="360"/>
      </w:pPr>
      <w:r>
        <w:t>[ ] Best for: Players seeking variety, crypto payments</w:t>
      </w:r>
    </w:p>
    <w:p>
      <w:pPr>
        <w:pStyle w:val="ListBullet"/>
        <w:spacing w:after="60"/>
        <w:ind w:left="360"/>
      </w:pPr>
      <w:r>
        <w:t>[ ] Consider alternatives: Players wanting Irish license, mobile app, live streaming</w:t>
      </w:r>
    </w:p>
    <w:p/>
    <w:p>
      <w:pPr>
        <w:pStyle w:val="Heading3"/>
      </w:pPr>
      <w:r>
        <w:rPr>
          <w:b/>
          <w:color w:val="333333"/>
          <w:sz w:val="28"/>
        </w:rPr>
        <w:t>3. Comprehensive Feature Analysis (800-1,000 words)</w:t>
      </w:r>
    </w:p>
    <w:p/>
    <w:p>
      <w:pPr>
        <w:spacing w:after="120"/>
      </w:pPr>
      <w:r>
        <w:rPr>
          <w:b/>
        </w:rPr>
        <w:t>H3: Betting Markets &amp; Odds (200-250 words)</w:t>
      </w:r>
    </w:p>
    <w:p>
      <w:pPr>
        <w:pStyle w:val="ListBullet"/>
        <w:spacing w:after="60"/>
        <w:ind w:left="360"/>
      </w:pPr>
      <w:r>
        <w:t>[ ] 38+ sports coverage breakdown</w:t>
      </w:r>
    </w:p>
    <w:p>
      <w:pPr>
        <w:pStyle w:val="ListBullet"/>
        <w:spacing w:after="60"/>
        <w:ind w:left="360"/>
      </w:pPr>
      <w:r>
        <w:t>[ ] Unique markets (eSports, niche sports)</w:t>
      </w:r>
    </w:p>
    <w:p>
      <w:pPr>
        <w:pStyle w:val="ListBullet"/>
        <w:spacing w:after="60"/>
        <w:ind w:left="360"/>
      </w:pPr>
      <w:r>
        <w:t>[ ] Event builder tool explanation</w:t>
      </w:r>
    </w:p>
    <w:p>
      <w:pPr>
        <w:pStyle w:val="ListBullet"/>
        <w:spacing w:after="60"/>
        <w:ind w:left="360"/>
      </w:pPr>
      <w:r>
        <w:t>[ ] Odds competitiveness vs Irish brands</w:t>
      </w:r>
    </w:p>
    <w:p>
      <w:pPr>
        <w:pStyle w:val="ListBullet"/>
        <w:spacing w:after="60"/>
        <w:ind w:left="360"/>
      </w:pPr>
      <w:r>
        <w:t>[ ] Live betting availability</w:t>
      </w:r>
    </w:p>
    <w:p/>
    <w:p>
      <w:pPr>
        <w:spacing w:after="120"/>
      </w:pPr>
      <w:r>
        <w:rPr>
          <w:b/>
        </w:rPr>
        <w:t>H3: Welcome Bonus &amp; Promotions (200-250 words)</w:t>
      </w:r>
    </w:p>
    <w:p>
      <w:pPr>
        <w:pStyle w:val="ListBullet"/>
        <w:spacing w:after="60"/>
        <w:ind w:left="360"/>
      </w:pPr>
      <w:r>
        <w:t>[ ] 100% up to €100 bonus details</w:t>
      </w:r>
    </w:p>
    <w:p>
      <w:pPr>
        <w:pStyle w:val="ListBullet"/>
        <w:spacing w:after="60"/>
        <w:ind w:left="360"/>
      </w:pPr>
      <w:r>
        <w:t>[ ] Wagering requirements</w:t>
      </w:r>
    </w:p>
    <w:p>
      <w:pPr>
        <w:pStyle w:val="ListBullet"/>
        <w:spacing w:after="60"/>
        <w:ind w:left="360"/>
      </w:pPr>
      <w:r>
        <w:t>[ ] Early Payout promotion</w:t>
      </w:r>
    </w:p>
    <w:p>
      <w:pPr>
        <w:pStyle w:val="ListBullet"/>
        <w:spacing w:after="60"/>
        <w:ind w:left="360"/>
      </w:pPr>
      <w:r>
        <w:t>[ ] Ongoing promotions (if any)</w:t>
      </w:r>
    </w:p>
    <w:p>
      <w:pPr>
        <w:pStyle w:val="ListBullet"/>
        <w:spacing w:after="60"/>
        <w:ind w:left="360"/>
      </w:pPr>
      <w:r>
        <w:t>[ ] Comparison with Irish competitors</w:t>
      </w:r>
    </w:p>
    <w:p/>
    <w:p>
      <w:pPr>
        <w:spacing w:after="120"/>
      </w:pPr>
      <w:r>
        <w:rPr>
          <w:b/>
        </w:rPr>
        <w:t>H3: User Interface &amp; Account Setup (150-200 words)</w:t>
      </w:r>
    </w:p>
    <w:p>
      <w:pPr>
        <w:pStyle w:val="ListBullet"/>
        <w:spacing w:after="60"/>
        <w:ind w:left="360"/>
      </w:pPr>
      <w:r>
        <w:t>[ ] Website navigation and design</w:t>
      </w:r>
    </w:p>
    <w:p>
      <w:pPr>
        <w:pStyle w:val="ListBullet"/>
        <w:spacing w:after="60"/>
        <w:ind w:left="360"/>
      </w:pPr>
      <w:r>
        <w:t>[ ] Account signup process (5-step guide)</w:t>
      </w:r>
    </w:p>
    <w:p>
      <w:pPr>
        <w:pStyle w:val="ListBullet"/>
        <w:spacing w:after="60"/>
        <w:ind w:left="360"/>
      </w:pPr>
      <w:r>
        <w:t>[ ] Verification requirements</w:t>
      </w:r>
    </w:p>
    <w:p>
      <w:pPr>
        <w:pStyle w:val="ListBullet"/>
        <w:spacing w:after="60"/>
        <w:ind w:left="360"/>
      </w:pPr>
      <w:r>
        <w:t>[ ] Mobile website experience</w:t>
      </w:r>
    </w:p>
    <w:p/>
    <w:p>
      <w:pPr>
        <w:spacing w:after="120"/>
      </w:pPr>
      <w:r>
        <w:rPr>
          <w:b/>
        </w:rPr>
        <w:t>H3: Payment Methods &amp; Withdrawals (150-200 words)</w:t>
      </w:r>
    </w:p>
    <w:p>
      <w:pPr>
        <w:pStyle w:val="ListBullet"/>
        <w:spacing w:after="60"/>
        <w:ind w:left="360"/>
      </w:pPr>
      <w:r>
        <w:t>[ ] All deposit methods with icons</w:t>
      </w:r>
    </w:p>
    <w:p>
      <w:pPr>
        <w:pStyle w:val="ListBullet"/>
        <w:spacing w:after="60"/>
        <w:ind w:left="360"/>
      </w:pPr>
      <w:r>
        <w:t>[ ] Withdrawal methods and times</w:t>
      </w:r>
    </w:p>
    <w:p>
      <w:pPr>
        <w:pStyle w:val="ListBullet"/>
        <w:spacing w:after="60"/>
        <w:ind w:left="360"/>
      </w:pPr>
      <w:r>
        <w:t>[ ] Cryptocurrency advantage (24h)</w:t>
      </w:r>
    </w:p>
    <w:p>
      <w:pPr>
        <w:pStyle w:val="ListBullet"/>
        <w:spacing w:after="60"/>
        <w:ind w:left="360"/>
      </w:pPr>
      <w:r>
        <w:t>[ ] Minimum/maximum limits</w:t>
      </w:r>
    </w:p>
    <w:p>
      <w:pPr>
        <w:pStyle w:val="ListBullet"/>
        <w:spacing w:after="60"/>
        <w:ind w:left="360"/>
      </w:pPr>
      <w:r>
        <w:t>[ ] Fee information</w:t>
      </w:r>
    </w:p>
    <w:p/>
    <w:p>
      <w:pPr>
        <w:spacing w:after="120"/>
      </w:pPr>
      <w:r>
        <w:rPr>
          <w:b/>
        </w:rPr>
        <w:t>H3: Customer Support (100-150 words)</w:t>
      </w:r>
    </w:p>
    <w:p>
      <w:pPr>
        <w:pStyle w:val="ListBullet"/>
        <w:spacing w:after="60"/>
        <w:ind w:left="360"/>
      </w:pPr>
      <w:r>
        <w:t>[ ] 24/7 availability via email and live chat</w:t>
      </w:r>
    </w:p>
    <w:p>
      <w:pPr>
        <w:pStyle w:val="ListBullet"/>
        <w:spacing w:after="60"/>
        <w:ind w:left="360"/>
      </w:pPr>
      <w:r>
        <w:t>[ ] Response time estimates</w:t>
      </w:r>
    </w:p>
    <w:p>
      <w:pPr>
        <w:pStyle w:val="ListBullet"/>
        <w:spacing w:after="60"/>
        <w:ind w:left="360"/>
      </w:pPr>
      <w:r>
        <w:t>[ ] No phone support</w:t>
      </w:r>
    </w:p>
    <w:p>
      <w:pPr>
        <w:pStyle w:val="ListBullet"/>
        <w:spacing w:after="60"/>
        <w:ind w:left="360"/>
      </w:pPr>
      <w:r>
        <w:t>[ ] FAQ/help center quality</w:t>
      </w:r>
    </w:p>
    <w:p/>
    <w:p>
      <w:pPr>
        <w:pStyle w:val="Heading3"/>
      </w:pPr>
      <w:r>
        <w:rPr>
          <w:b/>
          <w:color w:val="333333"/>
          <w:sz w:val="28"/>
        </w:rPr>
        <w:t>4. Mobile App Experience (300-400 words)</w:t>
      </w:r>
    </w:p>
    <w:p>
      <w:pPr>
        <w:pStyle w:val="ListBullet"/>
        <w:spacing w:after="60"/>
        <w:ind w:left="360"/>
      </w:pPr>
      <w:r>
        <w:t>[ ] No native app (critical point)</w:t>
      </w:r>
    </w:p>
    <w:p>
      <w:pPr>
        <w:pStyle w:val="ListBullet"/>
        <w:spacing w:after="60"/>
        <w:ind w:left="360"/>
      </w:pPr>
      <w:r>
        <w:t>[ ] Mobile-optimized website review</w:t>
      </w:r>
    </w:p>
    <w:p>
      <w:pPr>
        <w:pStyle w:val="ListBullet"/>
        <w:spacing w:after="60"/>
        <w:ind w:left="360"/>
      </w:pPr>
      <w:r>
        <w:t>[ ] Browser compatibility (iOS Safari, Android Chrome)</w:t>
      </w:r>
    </w:p>
    <w:p>
      <w:pPr>
        <w:pStyle w:val="ListBullet"/>
        <w:spacing w:after="60"/>
        <w:ind w:left="360"/>
      </w:pPr>
      <w:r>
        <w:t>[ ] Navigation on mobile</w:t>
      </w:r>
    </w:p>
    <w:p>
      <w:pPr>
        <w:pStyle w:val="ListBullet"/>
        <w:spacing w:after="60"/>
        <w:ind w:left="360"/>
      </w:pPr>
      <w:r>
        <w:t>[ ] Performance vs native apps</w:t>
      </w:r>
    </w:p>
    <w:p>
      <w:pPr>
        <w:pStyle w:val="ListBullet"/>
        <w:spacing w:after="60"/>
        <w:ind w:left="360"/>
      </w:pPr>
      <w:r>
        <w:t>[ ] Comparison: Why no app vs competitors with apps</w:t>
      </w:r>
    </w:p>
    <w:p/>
    <w:p>
      <w:pPr>
        <w:pStyle w:val="Heading3"/>
      </w:pPr>
      <w:r>
        <w:rPr>
          <w:b/>
          <w:color w:val="333333"/>
          <w:sz w:val="28"/>
        </w:rPr>
        <w:t>5. Detailed Bonus Breakdown (300-350 words)</w:t>
      </w:r>
    </w:p>
    <w:p>
      <w:pPr>
        <w:pStyle w:val="ListBullet"/>
        <w:spacing w:after="60"/>
        <w:ind w:left="360"/>
      </w:pPr>
      <w:r>
        <w:t>[ ] 100% up to €100 walkthrough</w:t>
      </w:r>
    </w:p>
    <w:p>
      <w:pPr>
        <w:pStyle w:val="ListBullet"/>
        <w:spacing w:after="60"/>
        <w:ind w:left="360"/>
      </w:pPr>
      <w:r>
        <w:t>[ ] Detailed wagering requirements</w:t>
      </w:r>
    </w:p>
    <w:p>
      <w:pPr>
        <w:pStyle w:val="ListBullet"/>
        <w:spacing w:after="60"/>
        <w:ind w:left="360"/>
      </w:pPr>
      <w:r>
        <w:t>[ ] Sport/market restrictions</w:t>
      </w:r>
    </w:p>
    <w:p>
      <w:pPr>
        <w:pStyle w:val="ListBullet"/>
        <w:spacing w:after="60"/>
        <w:ind w:left="360"/>
      </w:pPr>
      <w:r>
        <w:t>[ ] Time limits</w:t>
      </w:r>
    </w:p>
    <w:p>
      <w:pPr>
        <w:pStyle w:val="ListBullet"/>
        <w:spacing w:after="60"/>
        <w:ind w:left="360"/>
      </w:pPr>
      <w:r>
        <w:t>[ ] Real example: €50 deposit scenario</w:t>
      </w:r>
    </w:p>
    <w:p>
      <w:pPr>
        <w:pStyle w:val="ListBullet"/>
        <w:spacing w:after="60"/>
        <w:ind w:left="360"/>
      </w:pPr>
      <w:r>
        <w:t>[ ] Real example: €100 deposit scenario</w:t>
      </w:r>
    </w:p>
    <w:p>
      <w:pPr>
        <w:pStyle w:val="ListBullet"/>
        <w:spacing w:after="60"/>
        <w:ind w:left="360"/>
      </w:pPr>
      <w:r>
        <w:t>[ ] Comparison with Bet365, BoyleSports, Paddy Power bonuses</w:t>
      </w:r>
    </w:p>
    <w:p/>
    <w:p>
      <w:pPr>
        <w:pStyle w:val="Heading3"/>
      </w:pPr>
      <w:r>
        <w:rPr>
          <w:b/>
          <w:color w:val="333333"/>
          <w:sz w:val="28"/>
        </w:rPr>
        <w:t>6. Terms &amp; Conditions Summary (300-350 words)</w:t>
      </w:r>
    </w:p>
    <w:p>
      <w:pPr>
        <w:pStyle w:val="ListBullet"/>
        <w:spacing w:after="60"/>
        <w:ind w:left="360"/>
      </w:pPr>
      <w:r>
        <w:t>[ ] Age requirement (18+ in Ireland)</w:t>
      </w:r>
    </w:p>
    <w:p>
      <w:pPr>
        <w:pStyle w:val="ListBullet"/>
        <w:spacing w:after="60"/>
        <w:ind w:left="360"/>
      </w:pPr>
      <w:r>
        <w:t>[ ] Curacao license details (pros and cons)</w:t>
      </w:r>
    </w:p>
    <w:p>
      <w:pPr>
        <w:pStyle w:val="ListBullet"/>
        <w:spacing w:after="60"/>
        <w:ind w:left="360"/>
      </w:pPr>
      <w:r>
        <w:t>[ ] Ireland legal status explanation</w:t>
      </w:r>
    </w:p>
    <w:p>
      <w:pPr>
        <w:pStyle w:val="ListBullet"/>
        <w:spacing w:after="60"/>
        <w:ind w:left="360"/>
      </w:pPr>
      <w:r>
        <w:t>[ ] Account funding restrictions</w:t>
      </w:r>
    </w:p>
    <w:p>
      <w:pPr>
        <w:pStyle w:val="ListBullet"/>
        <w:spacing w:after="60"/>
        <w:ind w:left="360"/>
      </w:pPr>
      <w:r>
        <w:t>[ ] Self-exclusion policy</w:t>
      </w:r>
    </w:p>
    <w:p>
      <w:pPr>
        <w:pStyle w:val="ListBullet"/>
        <w:spacing w:after="60"/>
        <w:ind w:left="360"/>
      </w:pPr>
      <w:r>
        <w:t>[ ] Responsible gambling resources (Irish-specific)</w:t>
      </w:r>
    </w:p>
    <w:p>
      <w:pPr>
        <w:pStyle w:val="ListBullet"/>
        <w:spacing w:after="60"/>
        <w:ind w:left="360"/>
      </w:pPr>
      <w:r>
        <w:t>[ ] Account closure rules</w:t>
      </w:r>
    </w:p>
    <w:p>
      <w:pPr>
        <w:pStyle w:val="ListBullet"/>
        <w:spacing w:after="60"/>
        <w:ind w:left="360"/>
      </w:pPr>
      <w:r>
        <w:t>[ ] Link to full T&amp;Cs</w:t>
      </w:r>
    </w:p>
    <w:p/>
    <w:p>
      <w:pPr>
        <w:spacing w:after="120"/>
      </w:pPr>
      <w:r>
        <w:rPr>
          <w:b/>
        </w:rPr>
        <w:t>T&amp;Cs Comparison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18+ years old (Ireland)</w:t>
            </w:r>
          </w:p>
        </w:tc>
      </w:tr>
      <w:tr>
        <w:tc>
          <w:tcPr>
            <w:tcW w:type="dxa" w:w="4680"/>
          </w:tcPr>
          <w:p>
            <w:r>
              <w:t>**License**</w:t>
            </w:r>
          </w:p>
        </w:tc>
        <w:tc>
          <w:tcPr>
            <w:tcW w:type="dxa" w:w="4680"/>
          </w:tcPr>
          <w:p>
            <w:r>
              <w:t>Curacao Gaming (365/JAZ)</w:t>
            </w:r>
          </w:p>
        </w:tc>
      </w:tr>
      <w:tr>
        <w:tc>
          <w:tcPr>
            <w:tcW w:type="dxa" w:w="4680"/>
          </w:tcPr>
          <w:p>
            <w:r>
              <w:t>**Location**</w:t>
            </w:r>
          </w:p>
        </w:tc>
        <w:tc>
          <w:tcPr>
            <w:tcW w:type="dxa" w:w="4680"/>
          </w:tcPr>
          <w:p>
            <w:r>
              <w:t>Available to Irish players (no Irish license)</w:t>
            </w:r>
          </w:p>
        </w:tc>
      </w:tr>
      <w:tr>
        <w:tc>
          <w:tcPr>
            <w:tcW w:type="dxa" w:w="4680"/>
          </w:tcPr>
          <w:p>
            <w:r>
              <w:t>**ID Verification**</w:t>
            </w:r>
          </w:p>
        </w:tc>
        <w:tc>
          <w:tcPr>
            <w:tcW w:type="dxa" w:w="4680"/>
          </w:tcPr>
          <w:p>
            <w:r>
              <w:t>Required before first withdrawal</w:t>
            </w:r>
          </w:p>
        </w:tc>
      </w:tr>
      <w:tr>
        <w:tc>
          <w:tcPr>
            <w:tcW w:type="dxa" w:w="4680"/>
          </w:tcPr>
          <w:p>
            <w:r>
              <w:t>**Account Limit**</w:t>
            </w:r>
          </w:p>
        </w:tc>
        <w:tc>
          <w:tcPr>
            <w:tcW w:type="dxa" w:w="4680"/>
          </w:tcPr>
          <w:p>
            <w:r>
              <w:t>One per person</w:t>
            </w:r>
          </w:p>
        </w:tc>
      </w:tr>
      <w:tr>
        <w:tc>
          <w:tcPr>
            <w:tcW w:type="dxa" w:w="4680"/>
          </w:tcPr>
          <w:p>
            <w:r>
              <w:t>**Responsible Gambling**</w:t>
            </w:r>
          </w:p>
        </w:tc>
        <w:tc>
          <w:tcPr>
            <w:tcW w:type="dxa" w:w="4680"/>
          </w:tcPr>
          <w:p>
            <w:r>
              <w:t>Self-exclusion, deposit limits available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7. Pros &amp; Cons Summary (200-250 words)</w:t>
      </w:r>
    </w:p>
    <w:p/>
    <w:p>
      <w:pPr>
        <w:spacing w:after="120"/>
      </w:pPr>
      <w:r>
        <w:rPr>
          <w:b/>
        </w:rPr>
        <w:t>Detailed Pros (5 items, 30-50 words each):</w:t>
      </w:r>
    </w:p>
    <w:p>
      <w:pPr>
        <w:pStyle w:val="ListNumber"/>
        <w:spacing w:after="60"/>
        <w:ind w:left="360"/>
      </w:pPr>
      <w:r>
        <w:t>Wide sports selection (38+ sports including eSports)</w:t>
      </w:r>
    </w:p>
    <w:p>
      <w:pPr>
        <w:pStyle w:val="ListNumber"/>
        <w:spacing w:after="60"/>
        <w:ind w:left="360"/>
      </w:pPr>
      <w:r>
        <w:t>Cryptocurrency payments (fast 24h withdrawals)</w:t>
      </w:r>
    </w:p>
    <w:p>
      <w:pPr>
        <w:pStyle w:val="ListNumber"/>
        <w:spacing w:after="60"/>
        <w:ind w:left="360"/>
      </w:pPr>
      <w:r>
        <w:t>Early Payout feature (unique betting advantage)</w:t>
      </w:r>
    </w:p>
    <w:p>
      <w:pPr>
        <w:pStyle w:val="ListNumber"/>
        <w:spacing w:after="60"/>
        <w:ind w:left="360"/>
      </w:pPr>
      <w:r>
        <w:t>24/7 customer support (email and live chat)</w:t>
      </w:r>
    </w:p>
    <w:p>
      <w:pPr>
        <w:pStyle w:val="ListNumber"/>
        <w:spacing w:after="60"/>
        <w:ind w:left="360"/>
      </w:pPr>
      <w:r>
        <w:t>Event builder tool (customize your bets)</w:t>
      </w:r>
    </w:p>
    <w:p/>
    <w:p>
      <w:pPr>
        <w:spacing w:after="120"/>
      </w:pPr>
      <w:r>
        <w:rPr>
          <w:b/>
        </w:rPr>
        <w:t>Detailed Cons (5 items, 30-50 words each):</w:t>
      </w:r>
    </w:p>
    <w:p>
      <w:pPr>
        <w:pStyle w:val="ListNumber"/>
        <w:spacing w:after="60"/>
        <w:ind w:left="360"/>
      </w:pPr>
      <w:r>
        <w:t>No mobile app (website only, no App Store/Play Store)</w:t>
      </w:r>
    </w:p>
    <w:p>
      <w:pPr>
        <w:pStyle w:val="ListNumber"/>
        <w:spacing w:after="60"/>
        <w:ind w:left="360"/>
      </w:pPr>
      <w:r>
        <w:t>No Irish license (Curacao only - less local oversight)</w:t>
      </w:r>
    </w:p>
    <w:p>
      <w:pPr>
        <w:pStyle w:val="ListNumber"/>
        <w:spacing w:after="60"/>
        <w:ind w:left="360"/>
      </w:pPr>
      <w:r>
        <w:t>No live streaming (can't watch games on platform)</w:t>
      </w:r>
    </w:p>
    <w:p>
      <w:pPr>
        <w:pStyle w:val="ListNumber"/>
        <w:spacing w:after="60"/>
        <w:ind w:left="360"/>
      </w:pPr>
      <w:r>
        <w:t>No loyalty program (unlike major Irish brands)</w:t>
      </w:r>
    </w:p>
    <w:p>
      <w:pPr>
        <w:pStyle w:val="ListNumber"/>
        <w:spacing w:after="60"/>
        <w:ind w:left="360"/>
      </w:pPr>
      <w:r>
        <w:t>Newer operator (limited Ireland track record)</w:t>
      </w:r>
    </w:p>
    <w:p/>
    <w:p>
      <w:pPr>
        <w:pStyle w:val="Heading3"/>
      </w:pPr>
      <w:r>
        <w:rPr>
          <w:b/>
          <w:color w:val="333333"/>
          <w:sz w:val="28"/>
        </w:rPr>
        <w:t>8. FAQ Section (400-500 words, 8-10 questions)</w:t>
      </w:r>
    </w:p>
    <w:p/>
    <w:p>
      <w:pPr>
        <w:spacing w:after="120"/>
      </w:pPr>
      <w:r>
        <w:rPr>
          <w:b/>
        </w:rPr>
        <w:t>Required Questions:</w:t>
      </w:r>
    </w:p>
    <w:p>
      <w:pPr>
        <w:pStyle w:val="ListNumber"/>
        <w:spacing w:after="60"/>
        <w:ind w:left="360"/>
      </w:pPr>
      <w:r>
        <w:t>"Is Festival Play legal in Ireland?" - License status, EU recognition</w:t>
      </w:r>
    </w:p>
    <w:p>
      <w:pPr>
        <w:pStyle w:val="ListNumber"/>
        <w:spacing w:after="60"/>
        <w:ind w:left="360"/>
      </w:pPr>
      <w:r>
        <w:t>"Is Festival Play safe and legitimate?" - Curacao license, security measures</w:t>
      </w:r>
    </w:p>
    <w:p>
      <w:pPr>
        <w:pStyle w:val="ListNumber"/>
        <w:spacing w:after="60"/>
        <w:ind w:left="360"/>
      </w:pPr>
      <w:r>
        <w:t>"What is the Festival Play welcome bonus?" - 100% up to €100 details</w:t>
      </w:r>
    </w:p>
    <w:p>
      <w:pPr>
        <w:pStyle w:val="ListNumber"/>
        <w:spacing w:after="60"/>
        <w:ind w:left="360"/>
      </w:pPr>
      <w:r>
        <w:t>"Does Festival Play have a mobile app?" - No app, mobile website only</w:t>
      </w:r>
    </w:p>
    <w:p>
      <w:pPr>
        <w:pStyle w:val="ListNumber"/>
        <w:spacing w:after="60"/>
        <w:ind w:left="360"/>
      </w:pPr>
      <w:r>
        <w:t>"What sports can I bet on at Festival Play?" - 38+ sports breakdown</w:t>
      </w:r>
    </w:p>
    <w:p>
      <w:pPr>
        <w:pStyle w:val="ListNumber"/>
        <w:spacing w:after="60"/>
        <w:ind w:left="360"/>
      </w:pPr>
      <w:r>
        <w:t>"How do I withdraw from Festival Play?" - Methods, times, crypto option</w:t>
      </w:r>
    </w:p>
    <w:p>
      <w:pPr>
        <w:pStyle w:val="ListNumber"/>
        <w:spacing w:after="60"/>
        <w:ind w:left="360"/>
      </w:pPr>
      <w:r>
        <w:t>"Does Festival Play offer live streaming?" - No, explanation</w:t>
      </w:r>
    </w:p>
    <w:p>
      <w:pPr>
        <w:pStyle w:val="ListNumber"/>
        <w:spacing w:after="60"/>
        <w:ind w:left="360"/>
      </w:pPr>
      <w:r>
        <w:t>"How does Festival Play compare to Bet365 or Paddy Power?" - Key differences</w:t>
      </w:r>
    </w:p>
    <w:p>
      <w:pPr>
        <w:pStyle w:val="ListNumber"/>
        <w:spacing w:after="60"/>
        <w:ind w:left="360"/>
      </w:pPr>
      <w:r>
        <w:t>"What are the payment methods at Festival Play?" - Cards, eWallets, crypto</w:t>
      </w:r>
    </w:p>
    <w:p>
      <w:pPr>
        <w:pStyle w:val="ListNumber"/>
        <w:spacing w:after="60"/>
        <w:ind w:left="360"/>
      </w:pPr>
      <w:r>
        <w:t>"How do I contact Festival Play customer support?" - 24/7 email and live chat</w:t>
      </w:r>
    </w:p>
    <w:p/>
    <w:p>
      <w:pPr>
        <w:pStyle w:val="Heading3"/>
      </w:pPr>
      <w:r>
        <w:rPr>
          <w:b/>
          <w:color w:val="333333"/>
          <w:sz w:val="28"/>
        </w:rPr>
        <w:t>9. Closing Recommendation (100-150 words)</w:t>
      </w:r>
    </w:p>
    <w:p>
      <w:pPr>
        <w:pStyle w:val="ListBullet"/>
        <w:spacing w:after="60"/>
        <w:ind w:left="360"/>
      </w:pPr>
      <w:r>
        <w:t>[ ] Clear recommendation with caveats</w:t>
      </w:r>
    </w:p>
    <w:p>
      <w:pPr>
        <w:pStyle w:val="ListBullet"/>
        <w:spacing w:after="60"/>
        <w:ind w:left="360"/>
      </w:pPr>
      <w:r>
        <w:t>[ ] Best for: Crypto users, variety seekers, eSports fans</w:t>
      </w:r>
    </w:p>
    <w:p>
      <w:pPr>
        <w:pStyle w:val="ListBullet"/>
        <w:spacing w:after="60"/>
        <w:ind w:left="360"/>
      </w:pPr>
      <w:r>
        <w:t>[ ] Consider alternatives: Players wanting Irish license, apps, live streaming</w:t>
      </w:r>
    </w:p>
    <w:p>
      <w:pPr>
        <w:pStyle w:val="ListBullet"/>
        <w:spacing w:after="60"/>
        <w:ind w:left="360"/>
      </w:pPr>
      <w:r>
        <w:t>[ ] Alternative suggestions: Bet365, BoyleSports, Paddy Power</w:t>
      </w:r>
    </w:p>
    <w:p>
      <w:pPr>
        <w:pStyle w:val="ListBullet"/>
        <w:spacing w:after="60"/>
        <w:ind w:left="360"/>
      </w:pPr>
      <w:r>
        <w:t>[ ] Call to action (with affiliate disclosure reminder)</w:t>
      </w:r>
    </w:p>
    <w:p/>
    <w:p>
      <w:pPr>
        <w:pStyle w:val="Heading3"/>
      </w:pPr>
      <w:r>
        <w:rPr>
          <w:b/>
          <w:color w:val="333333"/>
          <w:sz w:val="28"/>
        </w:rPr>
        <w:t>10. Responsible Gambling (50-75 words)</w:t>
      </w:r>
    </w:p>
    <w:p>
      <w:pPr>
        <w:pStyle w:val="ListBullet"/>
        <w:spacing w:after="60"/>
        <w:ind w:left="360"/>
      </w:pPr>
      <w:r>
        <w:t>[ ] Irish-specific resources</w:t>
      </w:r>
    </w:p>
    <w:p>
      <w:pPr>
        <w:pStyle w:val="ListBullet"/>
        <w:spacing w:after="60"/>
        <w:ind w:left="360"/>
      </w:pPr>
      <w:r>
        <w:t>[ ] HSE Drugs and Alcohol Helpline: 1800 459 459</w:t>
      </w:r>
    </w:p>
    <w:p>
      <w:pPr>
        <w:pStyle w:val="ListBullet"/>
        <w:spacing w:after="60"/>
        <w:ind w:left="360"/>
      </w:pPr>
      <w:r>
        <w:t>[ ] Self-exclusion tools at Festival Play</w:t>
      </w:r>
    </w:p>
    <w:p>
      <w:pPr>
        <w:pStyle w:val="ListBullet"/>
        <w:spacing w:after="60"/>
        <w:ind w:left="360"/>
      </w:pPr>
      <w:r>
        <w:t>[ ] Deposit limit information</w:t>
      </w:r>
    </w:p>
    <w:p>
      <w:pPr>
        <w:pStyle w:val="ListBullet"/>
        <w:spacing w:after="60"/>
        <w:ind w:left="360"/>
      </w:pPr>
      <w:r>
        <w:t>[ ] Problem gambling awareness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Market Positioning</w:t>
      </w:r>
    </w:p>
    <w:p/>
    <w:p>
      <w:pPr>
        <w:spacing w:after="120"/>
      </w:pPr>
      <w:r>
        <w:t xml:space="preserve">Festival Play is a </w:t>
      </w:r>
      <w:r>
        <w:rPr>
          <w:b/>
        </w:rPr>
        <w:t>niche Curacao-licensed operator</w:t>
      </w:r>
      <w:r>
        <w:t xml:space="preserve"> targeting Irish players who:</w:t>
      </w:r>
    </w:p>
    <w:p>
      <w:pPr>
        <w:pStyle w:val="ListBullet"/>
        <w:spacing w:after="60"/>
        <w:ind w:left="360"/>
      </w:pPr>
      <w:r>
        <w:t>Want variety (38+ sports including eSports)</w:t>
      </w:r>
    </w:p>
    <w:p>
      <w:pPr>
        <w:pStyle w:val="ListBullet"/>
        <w:spacing w:after="60"/>
        <w:ind w:left="360"/>
      </w:pPr>
      <w:r>
        <w:t>Prefer cryptocurrency payments (24h withdrawals)</w:t>
      </w:r>
    </w:p>
    <w:p>
      <w:pPr>
        <w:pStyle w:val="ListBullet"/>
        <w:spacing w:after="60"/>
        <w:ind w:left="360"/>
      </w:pPr>
      <w:r>
        <w:t>Seek alternatives to major Irish brands</w:t>
      </w:r>
    </w:p>
    <w:p>
      <w:pPr>
        <w:pStyle w:val="ListBullet"/>
        <w:spacing w:after="60"/>
        <w:ind w:left="360"/>
      </w:pPr>
      <w:r>
        <w:t>Don't require mobile apps or live streaming</w:t>
      </w:r>
    </w:p>
    <w:p>
      <w:pPr>
        <w:pStyle w:val="ListBullet"/>
        <w:spacing w:after="60"/>
        <w:ind w:left="360"/>
      </w:pPr>
      <w:r>
        <w:t>Value the Early Payout feature</w:t>
      </w:r>
    </w:p>
    <w:p/>
    <w:p>
      <w:pPr>
        <w:pStyle w:val="Heading3"/>
      </w:pPr>
      <w:r>
        <w:rPr>
          <w:b/>
          <w:color w:val="333333"/>
          <w:sz w:val="28"/>
        </w:rPr>
        <w:t>Content Angle</w:t>
      </w:r>
    </w:p>
    <w:p/>
    <w:p>
      <w:pPr>
        <w:pStyle w:val="ListNumber"/>
        <w:spacing w:after="60"/>
        <w:ind w:left="360"/>
      </w:pPr>
      <w:r>
        <w:t>Transparency First: Be upfront about Curacao license vs Irish license</w:t>
      </w:r>
    </w:p>
    <w:p>
      <w:pPr>
        <w:pStyle w:val="ListNumber"/>
        <w:spacing w:after="60"/>
        <w:ind w:left="360"/>
      </w:pPr>
      <w:r>
        <w:t>Fair Assessment: Highlight strengths (variety, crypto) AND limitations (no app, no streaming)</w:t>
      </w:r>
    </w:p>
    <w:p>
      <w:pPr>
        <w:pStyle w:val="ListNumber"/>
        <w:spacing w:after="60"/>
        <w:ind w:left="360"/>
      </w:pPr>
      <w:r>
        <w:t>Alternative Context: Position as alternative to Bet365, Paddy Power, BoyleSports</w:t>
      </w:r>
    </w:p>
    <w:p>
      <w:pPr>
        <w:pStyle w:val="ListNumber"/>
        <w:spacing w:after="60"/>
        <w:ind w:left="360"/>
      </w:pPr>
      <w:r>
        <w:t>Niche Audience: Target crypto enthusiasts and variety seekers</w:t>
      </w:r>
    </w:p>
    <w:p>
      <w:pPr>
        <w:pStyle w:val="ListNumber"/>
        <w:spacing w:after="60"/>
        <w:ind w:left="360"/>
      </w:pPr>
      <w:r>
        <w:t>Comparison Framework: Implicitly compare with major Irish brands throughout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Generic bonus description</w:t>
            </w:r>
          </w:p>
        </w:tc>
        <w:tc>
          <w:tcPr>
            <w:tcW w:type="dxa" w:w="4680"/>
          </w:tcPr>
          <w:p>
            <w:r>
              <w:t>Real wagering examples (€50 and €100 deposits)</w:t>
            </w:r>
          </w:p>
        </w:tc>
      </w:tr>
      <w:tr>
        <w:tc>
          <w:tcPr>
            <w:tcW w:type="dxa" w:w="4680"/>
          </w:tcPr>
          <w:p>
            <w:r>
              <w:t>No T&amp;Cs table</w:t>
            </w:r>
          </w:p>
        </w:tc>
        <w:tc>
          <w:tcPr>
            <w:tcW w:type="dxa" w:w="4680"/>
          </w:tcPr>
          <w:p>
            <w:r>
              <w:t>Comprehensive T&amp;Cs comparison table</w:t>
            </w:r>
          </w:p>
        </w:tc>
      </w:tr>
      <w:tr>
        <w:tc>
          <w:tcPr>
            <w:tcW w:type="dxa" w:w="4680"/>
          </w:tcPr>
          <w:p>
            <w:r>
              <w:t>Basic mobile mention</w:t>
            </w:r>
          </w:p>
        </w:tc>
        <w:tc>
          <w:tcPr>
            <w:tcW w:type="dxa" w:w="4680"/>
          </w:tcPr>
          <w:p>
            <w:r>
              <w:t>Detailed mobile website review + app comparison</w:t>
            </w:r>
          </w:p>
        </w:tc>
      </w:tr>
      <w:tr>
        <w:tc>
          <w:tcPr>
            <w:tcW w:type="dxa" w:w="4680"/>
          </w:tcPr>
          <w:p>
            <w:r>
              <w:t>Limited FAQ</w:t>
            </w:r>
          </w:p>
        </w:tc>
        <w:tc>
          <w:tcPr>
            <w:tcW w:type="dxa" w:w="4680"/>
          </w:tcPr>
          <w:p>
            <w:r>
              <w:t>10 FAQs with schema markup</w:t>
            </w:r>
          </w:p>
        </w:tc>
      </w:tr>
      <w:tr>
        <w:tc>
          <w:tcPr>
            <w:tcW w:type="dxa" w:w="4680"/>
          </w:tcPr>
          <w:p>
            <w:r>
              <w:t>No crypto detail</w:t>
            </w:r>
          </w:p>
        </w:tc>
        <w:tc>
          <w:tcPr>
            <w:tcW w:type="dxa" w:w="4680"/>
          </w:tcPr>
          <w:p>
            <w:r>
              <w:t>Crypto payment advantages breakdown</w:t>
            </w:r>
          </w:p>
        </w:tc>
      </w:tr>
      <w:tr>
        <w:tc>
          <w:tcPr>
            <w:tcW w:type="dxa" w:w="4680"/>
          </w:tcPr>
          <w:p>
            <w:r>
              <w:t>No Irish context</w:t>
            </w:r>
          </w:p>
        </w:tc>
        <w:tc>
          <w:tcPr>
            <w:tcW w:type="dxa" w:w="4680"/>
          </w:tcPr>
          <w:p>
            <w:r>
              <w:t>Curacao vs Irish license explanation</w:t>
            </w:r>
          </w:p>
        </w:tc>
      </w:tr>
      <w:tr>
        <w:tc>
          <w:tcPr>
            <w:tcW w:type="dxa" w:w="4680"/>
          </w:tcPr>
          <w:p>
            <w:r>
              <w:t>No interactive elements</w:t>
            </w:r>
          </w:p>
        </w:tc>
        <w:tc>
          <w:tcPr>
            <w:tcW w:type="dxa" w:w="4680"/>
          </w:tcPr>
          <w:p>
            <w:r>
              <w:t>Star rating display, interactive T&amp;Cs table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Article schema - Festival Play review article</w:t>
      </w:r>
    </w:p>
    <w:p>
      <w:pPr>
        <w:pStyle w:val="ListBullet"/>
        <w:spacing w:after="60"/>
        <w:ind w:left="360"/>
      </w:pPr>
      <w:r>
        <w:t>[ ] FAQ schema - 8-10 questions</w:t>
      </w:r>
    </w:p>
    <w:p>
      <w:pPr>
        <w:pStyle w:val="ListBullet"/>
        <w:spacing w:after="60"/>
        <w:ind w:left="360"/>
      </w:pPr>
      <w:r>
        <w:t>[ ] Breadcrumb schema - Home &gt; Betting &gt; Ireland &gt; Festival Play Review</w:t>
      </w:r>
    </w:p>
    <w:p/>
    <w:p>
      <w:pPr>
        <w:pStyle w:val="Heading3"/>
      </w:pPr>
      <w:r>
        <w:rPr>
          <w:b/>
          <w:color w:val="333333"/>
          <w:sz w:val="28"/>
        </w:rPr>
        <w:t>Visual Elements</w:t>
      </w:r>
    </w:p>
    <w:p>
      <w:pPr>
        <w:pStyle w:val="ListBullet"/>
        <w:spacing w:after="60"/>
        <w:ind w:left="360"/>
      </w:pPr>
      <w:r>
        <w:t>[ ] Last Updated badge - "Last Updated: December 15, 2025"</w:t>
      </w:r>
    </w:p>
    <w:p>
      <w:pPr>
        <w:pStyle w:val="ListBullet"/>
        <w:spacing w:after="60"/>
        <w:ind w:left="360"/>
      </w:pPr>
      <w:r>
        <w:t>[ ] Letter badge - FPL with #FF9800 color</w:t>
      </w:r>
    </w:p>
    <w:p>
      <w:pPr>
        <w:pStyle w:val="ListBullet"/>
        <w:spacing w:after="60"/>
        <w:ind w:left="360"/>
      </w:pPr>
      <w:r>
        <w:t>[ ] Star rating display - Interactive 5-star system</w:t>
      </w:r>
    </w:p>
    <w:p>
      <w:pPr>
        <w:pStyle w:val="ListBullet"/>
        <w:spacing w:after="60"/>
        <w:ind w:left="360"/>
      </w:pPr>
      <w:r>
        <w:t>[ ] License badge - Curacao Gaming logo/mention</w:t>
      </w:r>
    </w:p>
    <w:p>
      <w:pPr>
        <w:pStyle w:val="ListBullet"/>
        <w:spacing w:after="60"/>
        <w:ind w:left="360"/>
      </w:pPr>
      <w:r>
        <w:t>[ ] Payment method icons - Cards, eWallets, crypto logos</w:t>
      </w:r>
    </w:p>
    <w:p>
      <w:pPr>
        <w:pStyle w:val="ListBullet"/>
        <w:spacing w:after="60"/>
        <w:ind w:left="360"/>
      </w:pPr>
      <w:r>
        <w:t>[ ] Affiliate disclosure - Prominent at top of page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T&amp;Cs comparison table - Expandable/collapsible</w:t>
      </w:r>
    </w:p>
    <w:p>
      <w:pPr>
        <w:pStyle w:val="ListBullet"/>
        <w:spacing w:after="60"/>
        <w:ind w:left="360"/>
      </w:pPr>
      <w:r>
        <w:t>[ ] Payment methods table - Sortable by processing time</w:t>
      </w:r>
    </w:p>
    <w:p>
      <w:pPr>
        <w:pStyle w:val="ListBullet"/>
        <w:spacing w:after="60"/>
        <w:ind w:left="360"/>
      </w:pPr>
      <w:r>
        <w:t>[ ] Pros/Cons comparison - Visual checkmarks and X marks</w:t>
      </w:r>
    </w:p>
    <w:p/>
    <w:p>
      <w:pPr>
        <w:pStyle w:val="Heading3"/>
      </w:pPr>
      <w:r>
        <w:rPr>
          <w:b/>
          <w:color w:val="333333"/>
          <w:sz w:val="28"/>
        </w:rPr>
        <w:t>Compliance</w:t>
      </w:r>
    </w:p>
    <w:p>
      <w:pPr>
        <w:pStyle w:val="ListBullet"/>
        <w:spacing w:after="60"/>
        <w:ind w:left="360"/>
      </w:pPr>
      <w:r>
        <w:t>[ ] Age: 18+ (Ireland-specific)</w:t>
      </w:r>
    </w:p>
    <w:p>
      <w:pPr>
        <w:pStyle w:val="ListBullet"/>
        <w:spacing w:after="60"/>
        <w:ind w:left="360"/>
      </w:pPr>
      <w:r>
        <w:t>[ ] Hotline: HSE Drugs and Alcohol Helpline: 1800 459 459</w:t>
      </w:r>
    </w:p>
    <w:p>
      <w:pPr>
        <w:pStyle w:val="ListBullet"/>
        <w:spacing w:after="60"/>
        <w:ind w:left="360"/>
      </w:pPr>
      <w:r>
        <w:t>[ ] Affiliate disclosure in introduction</w:t>
      </w:r>
    </w:p>
    <w:p>
      <w:pPr>
        <w:pStyle w:val="ListBullet"/>
        <w:spacing w:after="60"/>
        <w:ind w:left="360"/>
      </w:pPr>
      <w:r>
        <w:t>[ ] Responsible gambling section at bottom</w:t>
      </w:r>
    </w:p>
    <w:p>
      <w:pPr>
        <w:pStyle w:val="ListBullet"/>
        <w:spacing w:after="60"/>
        <w:ind w:left="360"/>
      </w:pPr>
      <w:r>
        <w:t>[ ] Curacao license transparency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Market Context (3)</w:t>
      </w:r>
    </w:p>
    <w:p>
      <w:pPr>
        <w:pStyle w:val="ListNumber"/>
        <w:spacing w:after="60"/>
        <w:ind w:left="360"/>
      </w:pPr>
      <w:r>
        <w:t>"best Irish betting sites" → `/sport/betting/ireland/betting-sites.htm`</w:t>
      </w:r>
    </w:p>
    <w:p>
      <w:pPr>
        <w:pStyle w:val="ListNumber"/>
        <w:spacing w:after="60"/>
        <w:ind w:left="360"/>
      </w:pPr>
      <w:r>
        <w:t>"Irish betting regulations" → `/sport/betting/ireland/regulations.htm`</w:t>
      </w:r>
    </w:p>
    <w:p>
      <w:pPr>
        <w:pStyle w:val="ListNumber"/>
        <w:spacing w:after="60"/>
        <w:ind w:left="360"/>
      </w:pPr>
      <w:r>
        <w:t>"sports betting bonuses Ireland" → `/sport/betting/ireland/bonuses.htm`</w:t>
      </w:r>
    </w:p>
    <w:p/>
    <w:p>
      <w:pPr>
        <w:pStyle w:val="Heading3"/>
      </w:pPr>
      <w:r>
        <w:rPr>
          <w:b/>
          <w:color w:val="333333"/>
          <w:sz w:val="28"/>
        </w:rPr>
        <w:t>Competitor Reviews (3)</w:t>
      </w:r>
    </w:p>
    <w:p>
      <w:pPr>
        <w:pStyle w:val="ListNumber"/>
        <w:spacing w:after="60"/>
        <w:ind w:left="360"/>
      </w:pPr>
      <w:r>
        <w:t>"Bet365 Ireland review" → `/sport/betting/ireland/bet365-review.htm`</w:t>
      </w:r>
    </w:p>
    <w:p>
      <w:pPr>
        <w:pStyle w:val="ListNumber"/>
        <w:spacing w:after="60"/>
        <w:ind w:left="360"/>
      </w:pPr>
      <w:r>
        <w:t>"Paddy Power review" → `/sport/betting/ireland/paddy-power-review.htm`</w:t>
      </w:r>
    </w:p>
    <w:p>
      <w:pPr>
        <w:pStyle w:val="ListNumber"/>
        <w:spacing w:after="60"/>
        <w:ind w:left="360"/>
      </w:pPr>
      <w:r>
        <w:t>"BoyleSports review" → `/sport/betting/ireland/boylesports-review.htm`</w:t>
      </w:r>
    </w:p>
    <w:p/>
    <w:p>
      <w:pPr>
        <w:pStyle w:val="Heading3"/>
      </w:pPr>
      <w:r>
        <w:rPr>
          <w:b/>
          <w:color w:val="333333"/>
          <w:sz w:val="28"/>
        </w:rPr>
        <w:t>Sport-Specific (4)</w:t>
      </w:r>
    </w:p>
    <w:p>
      <w:pPr>
        <w:pStyle w:val="ListNumber"/>
        <w:spacing w:after="60"/>
        <w:ind w:left="360"/>
      </w:pPr>
      <w:r>
        <w:t>"football betting Ireland" → `/sport/betting/ireland/football-betting.htm`</w:t>
      </w:r>
    </w:p>
    <w:p>
      <w:pPr>
        <w:pStyle w:val="ListNumber"/>
        <w:spacing w:after="60"/>
        <w:ind w:left="360"/>
      </w:pPr>
      <w:r>
        <w:t>"GAA betting sites" → `/sport/betting/ireland/gaa-betting.htm`</w:t>
      </w:r>
    </w:p>
    <w:p>
      <w:pPr>
        <w:pStyle w:val="ListNumber"/>
        <w:spacing w:after="60"/>
        <w:ind w:left="360"/>
      </w:pPr>
      <w:r>
        <w:t>"rugby betting Ireland" → `/sport/betting/ireland/rugby-betting.htm`</w:t>
      </w:r>
    </w:p>
    <w:p>
      <w:pPr>
        <w:pStyle w:val="ListNumber"/>
        <w:spacing w:after="60"/>
        <w:ind w:left="360"/>
      </w:pPr>
      <w:r>
        <w:t>"horse racing betting Ireland" → `/sport/betting/ireland/horse-racing-betting.htm`</w:t>
      </w:r>
    </w:p>
    <w:p/>
    <w:p>
      <w:pPr>
        <w:pStyle w:val="Heading3"/>
      </w:pPr>
      <w:r>
        <w:rPr>
          <w:b/>
          <w:color w:val="333333"/>
          <w:sz w:val="28"/>
        </w:rPr>
        <w:t>Niche Topics (2)</w:t>
      </w:r>
    </w:p>
    <w:p>
      <w:pPr>
        <w:pStyle w:val="ListNumber"/>
        <w:spacing w:after="60"/>
        <w:ind w:left="360"/>
      </w:pPr>
      <w:r>
        <w:t>"crypto betting sites" → `/sport/betting/crypto-betting-sites.htm` (Festival Play advantage)</w:t>
      </w:r>
    </w:p>
    <w:p>
      <w:pPr>
        <w:pStyle w:val="ListNumber"/>
        <w:spacing w:after="60"/>
        <w:ind w:left="360"/>
      </w:pPr>
      <w:r>
        <w:t>"responsible gambling Ireland" → `/sport/betting/ireland/responsible-gambling.htm`</w:t>
      </w:r>
    </w:p>
    <w:p/>
    <w:p/>
    <w:p>
      <w:pPr>
        <w:pStyle w:val="Heading2"/>
      </w:pPr>
      <w:r>
        <w:rPr>
          <w:b/>
          <w:color w:val="2E7D32"/>
          <w:sz w:val="32"/>
        </w:rPr>
        <w:t>IRISH MARKET CONTEXT</w:t>
      </w:r>
    </w:p>
    <w:p/>
    <w:p>
      <w:pPr>
        <w:pStyle w:val="Heading3"/>
      </w:pPr>
      <w:r>
        <w:rPr>
          <w:b/>
          <w:color w:val="333333"/>
          <w:sz w:val="28"/>
        </w:rPr>
        <w:t>Competitive Landscape</w:t>
      </w:r>
    </w:p>
    <w:p/>
    <w:p>
      <w:pPr>
        <w:spacing w:after="120"/>
      </w:pPr>
      <w:r>
        <w:rPr>
          <w:b/>
        </w:rPr>
        <w:t>Major Irish Operators (Search Volume):</w:t>
      </w:r>
    </w:p>
    <w:p>
      <w:pPr>
        <w:pStyle w:val="ListBullet"/>
        <w:spacing w:after="60"/>
        <w:ind w:left="360"/>
      </w:pPr>
      <w:r>
        <w:t>Paddy Power: 272,000/mo (market leader)</w:t>
      </w:r>
    </w:p>
    <w:p>
      <w:pPr>
        <w:pStyle w:val="ListBullet"/>
        <w:spacing w:after="60"/>
        <w:ind w:left="360"/>
      </w:pPr>
      <w:r>
        <w:t>BoyleSports: 213,000/mo (largest Irish independent)</w:t>
      </w:r>
    </w:p>
    <w:p>
      <w:pPr>
        <w:pStyle w:val="ListBullet"/>
        <w:spacing w:after="60"/>
        <w:ind w:left="360"/>
      </w:pPr>
      <w:r>
        <w:t>QuinnBet: 6,200/mo (Irish-owned, growing)</w:t>
      </w:r>
    </w:p>
    <w:p>
      <w:pPr>
        <w:pStyle w:val="ListBullet"/>
        <w:spacing w:after="60"/>
        <w:ind w:left="360"/>
      </w:pPr>
      <w:r>
        <w:t>Ladbrokes Ireland: 4,900/mo</w:t>
      </w:r>
    </w:p>
    <w:p>
      <w:pPr>
        <w:pStyle w:val="ListBullet"/>
        <w:spacing w:after="60"/>
        <w:ind w:left="360"/>
      </w:pPr>
      <w:r>
        <w:t>Bet365 Ireland: 2,600/mo</w:t>
      </w:r>
    </w:p>
    <w:p>
      <w:pPr>
        <w:pStyle w:val="ListBullet"/>
        <w:spacing w:after="60"/>
        <w:ind w:left="360"/>
      </w:pPr>
      <w:r>
        <w:t>BetVictor Ireland: 1,400/mo</w:t>
      </w:r>
    </w:p>
    <w:p>
      <w:pPr>
        <w:pStyle w:val="ListBullet"/>
        <w:spacing w:after="60"/>
        <w:ind w:left="360"/>
      </w:pPr>
      <w:r>
        <w:t>Festival Play: 50/mo (niche operator)</w:t>
      </w:r>
    </w:p>
    <w:p/>
    <w:p>
      <w:pPr>
        <w:pStyle w:val="Heading3"/>
      </w:pPr>
      <w:r>
        <w:rPr>
          <w:b/>
          <w:color w:val="333333"/>
          <w:sz w:val="28"/>
        </w:rPr>
        <w:t>Regulatory Context</w:t>
      </w:r>
    </w:p>
    <w:p/>
    <w:p>
      <w:pPr>
        <w:pStyle w:val="ListBullet"/>
        <w:spacing w:after="60"/>
        <w:ind w:left="360"/>
      </w:pPr>
      <w:r>
        <w:t>Authority: Gambling Regulatory Authority of Ireland (GRAI)</w:t>
      </w:r>
    </w:p>
    <w:p>
      <w:pPr>
        <w:pStyle w:val="ListBullet"/>
        <w:spacing w:after="60"/>
        <w:ind w:left="360"/>
      </w:pPr>
      <w:r>
        <w:t>Key Legislation: Gambling Regulation Act 2024</w:t>
      </w:r>
    </w:p>
    <w:p>
      <w:pPr>
        <w:pStyle w:val="ListBullet"/>
        <w:spacing w:after="60"/>
        <w:ind w:left="360"/>
      </w:pPr>
      <w:r>
        <w:t>Age Requirement: 18+ (Ireland)</w:t>
      </w:r>
    </w:p>
    <w:p>
      <w:pPr>
        <w:pStyle w:val="ListBullet"/>
        <w:spacing w:after="60"/>
        <w:ind w:left="360"/>
      </w:pPr>
      <w:r>
        <w:t>Festival Play Status: Operates under Curacao license (EU-recognized, legal for Irish players)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/>
    <w:p>
      <w:pPr>
        <w:spacing w:after="120"/>
      </w:pPr>
      <w:r>
        <w:rPr>
          <w:b/>
        </w:rPr>
        <w:t>Primary:</w:t>
      </w:r>
      <w:r>
        <w:t xml:space="preserve"> Crypto-savvy bettors seeking variety</w:t>
      </w:r>
    </w:p>
    <w:p>
      <w:pPr>
        <w:spacing w:after="120"/>
      </w:pPr>
      <w:r>
        <w:rPr>
          <w:b/>
        </w:rPr>
        <w:t>Secondary:</w:t>
      </w:r>
      <w:r>
        <w:t xml:space="preserve"> eSports fans, niche sports bettors</w:t>
      </w:r>
    </w:p>
    <w:p>
      <w:pPr>
        <w:spacing w:after="120"/>
      </w:pPr>
      <w:r>
        <w:rPr>
          <w:b/>
        </w:rPr>
        <w:t>Tertiary:</w:t>
      </w:r>
      <w:r>
        <w:t xml:space="preserve"> Players seeking alternatives to major brands</w:t>
      </w:r>
    </w:p>
    <w:p/>
    <w:p>
      <w:pPr>
        <w:spacing w:after="120"/>
      </w:pPr>
      <w:r>
        <w:rPr>
          <w:b/>
        </w:rPr>
        <w:t>NOT for:</w:t>
      </w:r>
    </w:p>
    <w:p>
      <w:pPr>
        <w:pStyle w:val="ListBullet"/>
        <w:spacing w:after="60"/>
        <w:ind w:left="360"/>
      </w:pPr>
      <w:r>
        <w:t>Players requiring Irish-licensed operators only</w:t>
      </w:r>
    </w:p>
    <w:p>
      <w:pPr>
        <w:pStyle w:val="ListBullet"/>
        <w:spacing w:after="60"/>
        <w:ind w:left="360"/>
      </w:pPr>
      <w:r>
        <w:t>Mobile app-dependent bettors</w:t>
      </w:r>
    </w:p>
    <w:p>
      <w:pPr>
        <w:pStyle w:val="ListBullet"/>
        <w:spacing w:after="60"/>
        <w:ind w:left="360"/>
      </w:pPr>
      <w:r>
        <w:t>Live streaming fans</w:t>
      </w:r>
    </w:p>
    <w:p>
      <w:pPr>
        <w:pStyle w:val="ListBullet"/>
        <w:spacing w:after="60"/>
        <w:ind w:left="360"/>
      </w:pPr>
      <w:r>
        <w:t>Loyalty program seekers</w:t>
      </w:r>
    </w:p>
    <w:p/>
    <w:p/>
    <w:p>
      <w:pPr>
        <w:pStyle w:val="Heading2"/>
      </w:pPr>
      <w:r>
        <w:rPr>
          <w:b/>
          <w:color w:val="2E7D32"/>
          <w:sz w:val="32"/>
        </w:rPr>
        <w:t>SOURCES &amp; REFERENCES</w:t>
      </w:r>
    </w:p>
    <w:p/>
    <w:p>
      <w:pPr>
        <w:pStyle w:val="ListNumber"/>
        <w:spacing w:after="60"/>
        <w:ind w:left="360"/>
      </w:pPr>
      <w:r>
        <w:t>BetInIreland.ie - FestivalPlay Review</w:t>
      </w:r>
    </w:p>
    <w:p>
      <w:pPr>
        <w:spacing w:after="120"/>
      </w:pPr>
      <w:r>
        <w:t>URL: https://www.betinireland.ie/reviews/festiveplay-sport/</w:t>
      </w:r>
    </w:p>
    <w:p>
      <w:pPr>
        <w:spacing w:after="120"/>
      </w:pPr>
      <w:r>
        <w:t>Use: Primary competitor analysis, Festival Play features</w:t>
      </w:r>
    </w:p>
    <w:p/>
    <w:p>
      <w:pPr>
        <w:pStyle w:val="ListNumber"/>
        <w:spacing w:after="60"/>
        <w:ind w:left="360"/>
      </w:pPr>
      <w:r>
        <w:t>BetInIreland.ie - Best Betting Sites Ireland</w:t>
      </w:r>
    </w:p>
    <w:p>
      <w:pPr>
        <w:spacing w:after="120"/>
      </w:pPr>
      <w:r>
        <w:t>URL: https://www.betinireland.ie/</w:t>
      </w:r>
    </w:p>
    <w:p>
      <w:pPr>
        <w:spacing w:after="120"/>
      </w:pPr>
      <w:r>
        <w:t>Use: Market context, competitor landscape</w:t>
      </w:r>
    </w:p>
    <w:p/>
    <w:p>
      <w:pPr>
        <w:pStyle w:val="ListNumber"/>
        <w:spacing w:after="60"/>
        <w:ind w:left="360"/>
      </w:pPr>
      <w:r>
        <w:t>OLBG - Irish Bookmakers</w:t>
      </w:r>
    </w:p>
    <w:p>
      <w:pPr>
        <w:spacing w:after="120"/>
      </w:pPr>
      <w:r>
        <w:t>URL: https://www.olbg.com/ie/bookmakers</w:t>
      </w:r>
    </w:p>
    <w:p>
      <w:pPr>
        <w:spacing w:after="120"/>
      </w:pPr>
      <w:r>
        <w:t>Use: Market comparison, operator reviews</w:t>
      </w:r>
    </w:p>
    <w:p/>
    <w:p>
      <w:pPr>
        <w:pStyle w:val="ListNumber"/>
        <w:spacing w:after="60"/>
        <w:ind w:left="360"/>
      </w:pPr>
      <w:r>
        <w:t>SCS.ie - Best Betting Sites Ireland</w:t>
      </w:r>
    </w:p>
    <w:p>
      <w:pPr>
        <w:spacing w:after="120"/>
      </w:pPr>
      <w:r>
        <w:t>URL: https://www.scs.ie/betting-sites/</w:t>
      </w:r>
    </w:p>
    <w:p>
      <w:pPr>
        <w:spacing w:after="120"/>
      </w:pPr>
      <w:r>
        <w:t>Use: Market trends, bonus comparison</w:t>
      </w:r>
    </w:p>
    <w:p/>
    <w:p>
      <w:pPr>
        <w:pStyle w:val="ListNumber"/>
        <w:spacing w:after="60"/>
        <w:ind w:left="360"/>
      </w:pPr>
      <w:r>
        <w:t>Ahrefs Keyword Research</w:t>
      </w:r>
    </w:p>
    <w:p>
      <w:pPr>
        <w:spacing w:after="120"/>
      </w:pPr>
      <w:r>
        <w:t>Source: Python API</w:t>
      </w:r>
    </w:p>
    <w:p>
      <w:pPr>
        <w:spacing w:after="120"/>
      </w:pPr>
      <w:r>
        <w:t>Data: Irish betting market keyword volumes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spacing w:after="120"/>
      </w:pPr>
      <w:r>
        <w:rPr>
          <w:b/>
        </w:rPr>
        <w:t>Phase 1 Complete:</w:t>
      </w:r>
    </w:p>
    <w:p>
      <w:pPr>
        <w:pStyle w:val="ListBullet"/>
        <w:spacing w:after="60"/>
        <w:ind w:left="360"/>
      </w:pPr>
      <w:r>
        <w:t>[x] Primary keyword verified: "festival play" (50/mo)</w:t>
      </w:r>
    </w:p>
    <w:p>
      <w:pPr>
        <w:pStyle w:val="ListBullet"/>
        <w:spacing w:after="60"/>
        <w:ind w:left="360"/>
      </w:pPr>
      <w:r>
        <w:t>[x] Secondary keywords mapped: 12 keywords</w:t>
      </w:r>
    </w:p>
    <w:p>
      <w:pPr>
        <w:pStyle w:val="ListBullet"/>
        <w:spacing w:after="60"/>
        <w:ind w:left="360"/>
      </w:pPr>
      <w:r>
        <w:t>[x] Competitor analysis complete: 3 sites analyzed</w:t>
      </w:r>
    </w:p>
    <w:p>
      <w:pPr>
        <w:pStyle w:val="ListBullet"/>
        <w:spacing w:after="60"/>
        <w:ind w:left="360"/>
      </w:pPr>
      <w:r>
        <w:t>[x] Brand research complete: Festival Play profile created</w:t>
      </w:r>
    </w:p>
    <w:p>
      <w:pPr>
        <w:pStyle w:val="ListBullet"/>
        <w:spacing w:after="60"/>
        <w:ind w:left="360"/>
      </w:pPr>
      <w:r>
        <w:t>[x] Template identified: Template 1 (Brand Review)</w:t>
      </w:r>
    </w:p>
    <w:p>
      <w:pPr>
        <w:pStyle w:val="ListBullet"/>
        <w:spacing w:after="60"/>
        <w:ind w:left="360"/>
      </w:pPr>
      <w:r>
        <w:t>[x] Word count target set: 3,500-4,000 words</w:t>
      </w:r>
    </w:p>
    <w:p>
      <w:pPr>
        <w:pStyle w:val="ListBullet"/>
        <w:spacing w:after="60"/>
        <w:ind w:left="360"/>
      </w:pPr>
      <w:r>
        <w:t>[x] Internal links identified: 12 links</w:t>
      </w:r>
    </w:p>
    <w:p>
      <w:pPr>
        <w:pStyle w:val="ListBullet"/>
        <w:spacing w:after="60"/>
        <w:ind w:left="360"/>
      </w:pPr>
      <w:r>
        <w:t>[x] Irish compliance verified: 18+, HSE hotline</w:t>
      </w:r>
    </w:p>
    <w:p>
      <w:pPr>
        <w:pStyle w:val="ListBullet"/>
        <w:spacing w:after="60"/>
        <w:ind w:left="360"/>
      </w:pPr>
      <w:r>
        <w:t>[x] Content gaps identified: 8 opportunities</w:t>
      </w:r>
    </w:p>
    <w:p>
      <w:pPr>
        <w:pStyle w:val="ListBullet"/>
        <w:spacing w:after="60"/>
        <w:ind w:left="360"/>
      </w:pPr>
      <w:r>
        <w:t>[x] Strategic direction defined: Niche crypto/variety operator</w:t>
      </w:r>
    </w:p>
    <w:p>
      <w:pPr>
        <w:pStyle w:val="ListBullet"/>
        <w:spacing w:after="60"/>
        <w:ind w:left="360"/>
      </w:pPr>
      <w:r>
        <w:t>[x] Technical requirements listed: Schema, badges, interactive elements</w:t>
      </w:r>
    </w:p>
    <w:p/>
    <w:p>
      <w:pPr>
        <w:spacing w:after="120"/>
      </w:pPr>
      <w:r>
        <w:rPr>
          <w:b/>
        </w:rPr>
        <w:t>Ready for Phase 2:</w:t>
      </w:r>
      <w:r>
        <w:t xml:space="preserve"> ✅ YES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Phase 2 Agent: Create writer brief with detailed section outlines</w:t>
      </w:r>
    </w:p>
    <w:p>
      <w:pPr>
        <w:pStyle w:val="ListNumber"/>
        <w:spacing w:after="60"/>
        <w:ind w:left="360"/>
      </w:pPr>
      <w:r>
        <w:t>Research Tasks:</w:t>
      </w:r>
    </w:p>
    <w:p>
      <w:pPr>
        <w:pStyle w:val="ListBullet"/>
        <w:spacing w:after="60"/>
        <w:ind w:left="360"/>
      </w:pPr>
      <w:r>
        <w:t>Verify exact bonus wagering requirements</w:t>
      </w:r>
    </w:p>
    <w:p>
      <w:pPr>
        <w:pStyle w:val="ListBullet"/>
        <w:spacing w:after="60"/>
        <w:ind w:left="360"/>
      </w:pPr>
      <w:r>
        <w:t>Test mobile website performance</w:t>
      </w:r>
    </w:p>
    <w:p>
      <w:pPr>
        <w:pStyle w:val="ListBullet"/>
        <w:spacing w:after="60"/>
        <w:ind w:left="360"/>
      </w:pPr>
      <w:r>
        <w:t>Confirm all payment method details</w:t>
      </w:r>
    </w:p>
    <w:p>
      <w:pPr>
        <w:pStyle w:val="ListBullet"/>
        <w:spacing w:after="60"/>
        <w:ind w:left="360"/>
      </w:pPr>
      <w:r>
        <w:t>Screenshot account signup process</w:t>
      </w:r>
    </w:p>
    <w:p>
      <w:pPr>
        <w:pStyle w:val="ListBullet"/>
        <w:spacing w:after="60"/>
        <w:ind w:left="360"/>
      </w:pPr>
      <w:r>
        <w:t>Verify customer support response times</w:t>
      </w:r>
    </w:p>
    <w:p>
      <w:pPr>
        <w:pStyle w:val="ListNumber"/>
        <w:spacing w:after="60"/>
        <w:ind w:left="360"/>
      </w:pPr>
      <w:r>
        <w:t>Phase 3 Agent: Build technical implementation with schema, interactive elements</w:t>
      </w:r>
    </w:p>
    <w:p/>
    <w:p/>
    <w:p>
      <w:pPr>
        <w:spacing w:after="120"/>
      </w:pPr>
      <w:r>
        <w:rPr>
          <w:b/>
        </w:rPr>
        <w:t>Document Version:</w:t>
      </w:r>
      <w:r>
        <w:t xml:space="preserve"> 1.0</w:t>
      </w:r>
    </w:p>
    <w:p>
      <w:pPr>
        <w:spacing w:after="120"/>
      </w:pPr>
      <w:r>
        <w:rPr>
          <w:b/>
        </w:rPr>
        <w:t>Created:</w:t>
      </w:r>
      <w:r>
        <w:t xml:space="preserve"> December 15, 2025</w:t>
      </w:r>
    </w:p>
    <w:p>
      <w:pPr>
        <w:spacing w:after="120"/>
      </w:pPr>
      <w:r>
        <w:rPr>
          <w:b/>
        </w:rPr>
        <w:t>Irish Market:</w:t>
      </w:r>
      <w:r>
        <w:t xml:space="preserve"> Yes (18+)</w:t>
      </w:r>
    </w:p>
    <w:p>
      <w:pPr>
        <w:spacing w:after="120"/>
      </w:pPr>
      <w:r>
        <w:rPr>
          <w:b/>
        </w:rPr>
        <w:t>Template:</w:t>
      </w:r>
      <w:r>
        <w:t xml:space="preserve"> 1 (Brand Review)</w:t>
      </w:r>
    </w:p>
    <w:p>
      <w:pPr>
        <w:spacing w:after="120"/>
      </w:pPr>
      <w:r>
        <w:rPr>
          <w:b/>
        </w:rPr>
        <w:t>Status:</w:t>
      </w:r>
      <w:r>
        <w:t xml:space="preserve"> Phase 1 Complete ✅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