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(40-50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"We may earn commission from operators featured on this page through affiliate links. This does not influence our independent editorial reviews. All recommendations are based on extensive testing of features, odds, payment processing, and customer support. Our goal is to help UK bettors find licensed, trustworthy sportsbooks. Read our full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Affiliate disclosure (50-75 words)</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(provide data in markdown table format below - Phase 3 will create interactive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Data (Phase 3 will format as interactive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UK](/sport/betting/uk/paypal-betting-sites.htm)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UK](/sport/betting/uk/paypal-betting-sites.htm)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Sites](/sport/betting/uk/index.htm)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Sites](/sport/betting/uk/index.htm)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UK](/sport/betting/uk/paypal-betting-sites.htm)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0808 8020 133 included</w:t>
      </w:r>
    </w:p>
    <w:p>
      <w:pPr>
        <w:pStyle w:val="ListBullet"/>
        <w:spacing w:after="60"/>
        <w:ind w:left="360"/>
      </w:pPr>
      <w:r>
        <w:t>[ ] Affiliate Disclosure: 50-75 words in introduction explaining commission and editorial independence</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 disclosure)</w:t>
      </w:r>
    </w:p>
    <w:p>
      <w:pPr>
        <w:pStyle w:val="ListBullet"/>
        <w:spacing w:after="60"/>
        <w:ind w:left="360"/>
      </w:pPr>
      <w:r>
        <w:t>[ ] All 18 secondary keywords mapped to H2/H3/FAQ sections</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0808 8020 133, BeGambleAware</w:t>
      </w:r>
    </w:p>
    <w:p>
      <w:pPr>
        <w:pStyle w:val="ListBullet"/>
        <w:spacing w:after="60"/>
        <w:ind w:left="360"/>
      </w:pPr>
      <w:r>
        <w:t>[ ] Affiliate disclosure in intro (50-75 words)</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table with processing times</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