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UK Horse Racing Betting Sites</w:t>
      </w:r>
    </w:p>
    <w:p/>
    <w:p>
      <w:pPr>
        <w:spacing w:after="120"/>
      </w:pPr>
      <w:r>
        <w:rPr>
          <w:b/>
        </w:rPr>
        <w:t>Generated:</w:t>
      </w:r>
      <w:r>
        <w:t xml:space="preserve"> December 15, 2025</w:t>
      </w:r>
    </w:p>
    <w:p>
      <w:pPr>
        <w:spacing w:after="120"/>
      </w:pPr>
      <w:r>
        <w:rPr>
          <w:b/>
        </w:rPr>
        <w:t>Market:</w:t>
      </w:r>
      <w:r>
        <w:t xml:space="preserve"> United Kingdom</w:t>
      </w:r>
    </w:p>
    <w:p>
      <w:pPr>
        <w:spacing w:after="120"/>
      </w:pPr>
      <w:r>
        <w:rPr>
          <w:b/>
        </w:rPr>
        <w:t>Phase:</w:t>
      </w:r>
      <w:r>
        <w:t xml:space="preserve"> 1 - Research &amp; Discovery</w:t>
      </w:r>
    </w:p>
    <w:p/>
    <w:p/>
    <w:p>
      <w:pPr>
        <w:pStyle w:val="Heading2"/>
      </w:pPr>
      <w:r>
        <w:rPr>
          <w:b/>
          <w:color w:val="2E7D32"/>
          <w:sz w:val="32"/>
        </w:rPr>
        <w:t>ASSIGNMENT</w:t>
      </w:r>
    </w:p>
    <w:p/>
    <w:p>
      <w:pPr>
        <w:pStyle w:val="ListBullet"/>
        <w:spacing w:after="60"/>
        <w:ind w:left="360"/>
      </w:pPr>
      <w:r>
        <w:t>Target Keyword: horse racing betting sites</w:t>
      </w:r>
    </w:p>
    <w:p>
      <w:pPr>
        <w:pStyle w:val="ListBullet"/>
        <w:spacing w:after="60"/>
        <w:ind w:left="360"/>
      </w:pPr>
      <w:r>
        <w:t>Search Volume: 2,300/month (UK)</w:t>
      </w:r>
    </w:p>
    <w:p>
      <w:pPr>
        <w:pStyle w:val="ListBullet"/>
        <w:spacing w:after="60"/>
        <w:ind w:left="360"/>
      </w:pPr>
      <w:r>
        <w:t>Keyword Difficulty: 84 (Very High)</w:t>
      </w:r>
    </w:p>
    <w:p>
      <w:pPr>
        <w:pStyle w:val="ListBullet"/>
        <w:spacing w:after="60"/>
        <w:ind w:left="360"/>
      </w:pPr>
      <w:r>
        <w:t>Writer: Tom Goldsmith</w:t>
      </w:r>
    </w:p>
    <w:p>
      <w:pPr>
        <w:pStyle w:val="ListBullet"/>
        <w:spacing w:after="60"/>
        <w:ind w:left="360"/>
      </w:pPr>
      <w:r>
        <w:t>Priority: Medium</w:t>
      </w:r>
    </w:p>
    <w:p>
      <w:pPr>
        <w:pStyle w:val="ListBullet"/>
        <w:spacing w:after="60"/>
        <w:ind w:left="360"/>
      </w:pPr>
      <w:r>
        <w:t>Template: Template 2 (Comparison)</w:t>
      </w:r>
    </w:p>
    <w:p>
      <w:pPr>
        <w:pStyle w:val="ListBullet"/>
        <w:spacing w:after="60"/>
        <w:ind w:left="360"/>
      </w:pPr>
      <w:r>
        <w:t>URL: https://www.topendsports.com/sport/betting/uk/horse-racing-betting.htm</w:t>
      </w:r>
    </w:p>
    <w:p/>
    <w:p/>
    <w:p>
      <w:pPr>
        <w:pStyle w:val="Heading2"/>
      </w:pPr>
      <w:r>
        <w:rPr>
          <w:b/>
          <w:color w:val="2E7D32"/>
          <w:sz w:val="32"/>
        </w:rPr>
        <w:t>COMPETITOR ANALYSIS</w:t>
      </w:r>
    </w:p>
    <w:p/>
    <w:p>
      <w:pPr>
        <w:pStyle w:val="Heading3"/>
      </w:pPr>
      <w:r>
        <w:rPr>
          <w:b/>
          <w:color w:val="333333"/>
          <w:sz w:val="28"/>
        </w:rPr>
        <w:t>1 Ranking Page: newbettingsites.uk</w:t>
      </w:r>
    </w:p>
    <w:p>
      <w:pPr>
        <w:spacing w:after="120"/>
      </w:pPr>
      <w:r>
        <w:rPr>
          <w:b/>
        </w:rPr>
        <w:t>URL:</w:t>
      </w:r>
      <w:r>
        <w:t xml:space="preserve"> https://www.newbettingsites.uk/horse-racing-betting-sites</w:t>
      </w:r>
    </w:p>
    <w:p>
      <w:pPr>
        <w:spacing w:after="120"/>
      </w:pPr>
      <w:r>
        <w:rPr>
          <w:b/>
        </w:rPr>
        <w:t>Domain Rating:</w:t>
      </w:r>
      <w:r>
        <w:t xml:space="preserve"> 43</w:t>
      </w:r>
    </w:p>
    <w:p>
      <w:pPr>
        <w:spacing w:after="120"/>
      </w:pPr>
      <w:r>
        <w:rPr>
          <w:b/>
        </w:rPr>
        <w:t>Position:</w:t>
      </w:r>
      <w:r>
        <w:t xml:space="preserve"> #1</w:t>
      </w:r>
    </w:p>
    <w:p>
      <w:pPr>
        <w:spacing w:after="120"/>
      </w:pPr>
      <w:r>
        <w:rPr>
          <w:b/>
        </w:rPr>
        <w:t>Traffic:</w:t>
      </w:r>
      <w:r>
        <w:t xml:space="preserve"> 2,766 visits/month</w:t>
      </w:r>
    </w:p>
    <w:p/>
    <w:p>
      <w:pPr>
        <w:spacing w:after="120"/>
      </w:pPr>
      <w:r>
        <w:rPr>
          <w:b/>
        </w:rPr>
        <w:t>Content Structure:</w:t>
      </w:r>
    </w:p>
    <w:p>
      <w:pPr>
        <w:pStyle w:val="ListBullet"/>
        <w:spacing w:after="60"/>
        <w:ind w:left="360"/>
      </w:pPr>
      <w:r>
        <w:t>Brands covered: 41 bookmakers (directory-style listing)</w:t>
      </w:r>
    </w:p>
    <w:p>
      <w:pPr>
        <w:pStyle w:val="ListBullet"/>
        <w:spacing w:after="60"/>
        <w:ind w:left="360"/>
      </w:pPr>
      <w:r>
        <w:t>Estimated word count: 4,500-5,000 words</w:t>
      </w:r>
    </w:p>
    <w:p>
      <w:pPr>
        <w:pStyle w:val="ListBullet"/>
        <w:spacing w:after="60"/>
        <w:ind w:left="360"/>
      </w:pPr>
      <w:r>
        <w:t>Content approach: Shallow coverage with sortable comparison table</w:t>
      </w:r>
    </w:p>
    <w:p>
      <w:pPr>
        <w:pStyle w:val="ListBullet"/>
        <w:spacing w:after="60"/>
        <w:ind w:left="360"/>
      </w:pPr>
      <w:r>
        <w:t>Sections per brand: 1 (basic table row with bonus, rating, margins)</w:t>
      </w:r>
    </w:p>
    <w:p>
      <w:pPr>
        <w:pStyle w:val="ListBullet"/>
        <w:spacing w:after="60"/>
        <w:ind w:left="360"/>
      </w:pPr>
      <w:r>
        <w:t>Interactive elements: Sortable table, collapsible FAQs, award categories</w:t>
      </w:r>
    </w:p>
    <w:p>
      <w:pPr>
        <w:pStyle w:val="ListBullet"/>
        <w:spacing w:after="60"/>
        <w:ind w:left="360"/>
      </w:pPr>
      <w:r>
        <w:t>FAQ count: 8 questions</w:t>
      </w:r>
    </w:p>
    <w:p/>
    <w:p>
      <w:pPr>
        <w:spacing w:after="120"/>
      </w:pPr>
      <w:r>
        <w:rPr>
          <w:b/>
        </w:rPr>
        <w:t>Key Sections Identified:</w:t>
      </w:r>
    </w:p>
    <w:p>
      <w:pPr>
        <w:pStyle w:val="ListNumber"/>
        <w:spacing w:after="60"/>
        <w:ind w:left="360"/>
      </w:pPr>
      <w:r>
        <w:t>New Horse Racing Betting Sites 2025</w:t>
      </w:r>
    </w:p>
    <w:p>
      <w:pPr>
        <w:pStyle w:val="ListNumber"/>
        <w:spacing w:after="60"/>
        <w:ind w:left="360"/>
      </w:pPr>
      <w:r>
        <w:t>Horse Racing Betting Guide</w:t>
      </w:r>
    </w:p>
    <w:p>
      <w:pPr>
        <w:pStyle w:val="ListNumber"/>
        <w:spacing w:after="60"/>
        <w:ind w:left="360"/>
      </w:pPr>
      <w:r>
        <w:t>Basic Horse Racing Betting Markets</w:t>
      </w:r>
    </w:p>
    <w:p>
      <w:pPr>
        <w:pStyle w:val="ListNumber"/>
        <w:spacing w:after="60"/>
        <w:ind w:left="360"/>
      </w:pPr>
      <w:r>
        <w:t>Simple Horse Racing Betting Strategies</w:t>
      </w:r>
    </w:p>
    <w:p>
      <w:pPr>
        <w:pStyle w:val="ListNumber"/>
        <w:spacing w:after="60"/>
        <w:ind w:left="360"/>
      </w:pPr>
      <w:r>
        <w:t>How to Choose Best Horse Racing Betting Sites</w:t>
      </w:r>
    </w:p>
    <w:p>
      <w:pPr>
        <w:pStyle w:val="ListNumber"/>
        <w:spacing w:after="60"/>
        <w:ind w:left="360"/>
      </w:pPr>
      <w:r>
        <w:t>UK Horse Racing Betting Sites Awards 2025</w:t>
      </w:r>
    </w:p>
    <w:p>
      <w:pPr>
        <w:pStyle w:val="ListNumber"/>
        <w:spacing w:after="60"/>
        <w:ind w:left="360"/>
      </w:pPr>
      <w:r>
        <w:t>How to Bet on Horse Racing</w:t>
      </w:r>
    </w:p>
    <w:p>
      <w:pPr>
        <w:pStyle w:val="ListNumber"/>
        <w:spacing w:after="60"/>
        <w:ind w:left="360"/>
      </w:pPr>
      <w:r>
        <w:t>Horse Racing Types and Terminology</w:t>
      </w:r>
    </w:p>
    <w:p>
      <w:pPr>
        <w:pStyle w:val="ListNumber"/>
        <w:spacing w:after="60"/>
        <w:ind w:left="360"/>
      </w:pPr>
      <w:r>
        <w:t>FAQs</w:t>
      </w:r>
    </w:p>
    <w:p/>
    <w:p>
      <w:pPr>
        <w:spacing w:after="120"/>
      </w:pPr>
      <w:r>
        <w:rPr>
          <w:b/>
        </w:rPr>
        <w:t>Missing from Competitor:</w:t>
      </w:r>
    </w:p>
    <w:p>
      <w:pPr>
        <w:pStyle w:val="ListBullet"/>
        <w:spacing w:after="60"/>
        <w:ind w:left="360"/>
      </w:pPr>
      <w:r>
        <w:t>Deep per-brand analysis (Features, Mobile Experience, Pros/Cons)</w:t>
      </w:r>
    </w:p>
    <w:p>
      <w:pPr>
        <w:pStyle w:val="ListBullet"/>
        <w:spacing w:after="60"/>
        <w:ind w:left="360"/>
      </w:pPr>
      <w:r>
        <w:t>Payment methods comparison</w:t>
      </w:r>
    </w:p>
    <w:p>
      <w:pPr>
        <w:pStyle w:val="ListBullet"/>
        <w:spacing w:after="60"/>
        <w:ind w:left="360"/>
      </w:pPr>
      <w:r>
        <w:t>Bet calculators</w:t>
      </w:r>
    </w:p>
    <w:p>
      <w:pPr>
        <w:pStyle w:val="ListBullet"/>
        <w:spacing w:after="60"/>
        <w:ind w:left="360"/>
      </w:pPr>
      <w:r>
        <w:t>Live streaming comparison</w:t>
      </w:r>
    </w:p>
    <w:p>
      <w:pPr>
        <w:pStyle w:val="ListBullet"/>
        <w:spacing w:after="60"/>
        <w:ind w:left="360"/>
      </w:pPr>
      <w:r>
        <w:t>Mobile app download guides</w:t>
      </w:r>
    </w:p>
    <w:p>
      <w:pPr>
        <w:pStyle w:val="ListBullet"/>
        <w:spacing w:after="60"/>
        <w:ind w:left="360"/>
      </w:pPr>
      <w:r>
        <w:t>Expert betting strategies</w:t>
      </w:r>
    </w:p>
    <w:p>
      <w:pPr>
        <w:pStyle w:val="ListBullet"/>
        <w:spacing w:after="60"/>
        <w:ind w:left="360"/>
      </w:pPr>
      <w:r>
        <w:t>Form analysis guides</w:t>
      </w:r>
    </w:p>
    <w:p/>
    <w:p>
      <w:pPr>
        <w:pStyle w:val="Heading3"/>
      </w:pPr>
      <w:r>
        <w:rPr>
          <w:b/>
          <w:color w:val="333333"/>
          <w:sz w:val="28"/>
        </w:rPr>
        <w:t>Other Key Competitors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340"/>
          </w:tcPr>
          <w:p>
            <w:r>
              <w:t>racingpost.com</w:t>
            </w:r>
          </w:p>
        </w:tc>
        <w:tc>
          <w:tcPr>
            <w:tcW w:type="dxa" w:w="2340"/>
          </w:tcPr>
          <w:p>
            <w:r>
              <w:t>#5</w:t>
            </w:r>
          </w:p>
        </w:tc>
        <w:tc>
          <w:tcPr>
            <w:tcW w:type="dxa" w:w="2340"/>
          </w:tcPr>
          <w:p>
            <w:r>
              <w:t>76</w:t>
            </w:r>
          </w:p>
        </w:tc>
        <w:tc>
          <w:tcPr>
            <w:tcW w:type="dxa" w:w="2340"/>
          </w:tcPr>
          <w:p>
            <w:r>
              <w:t>Major horse racing authority site</w:t>
            </w:r>
          </w:p>
        </w:tc>
      </w:tr>
      <w:tr>
        <w:tc>
          <w:tcPr>
            <w:tcW w:type="dxa" w:w="2340"/>
          </w:tcPr>
          <w:p>
            <w:r>
              <w:t>paddypower.com</w:t>
            </w:r>
          </w:p>
        </w:tc>
        <w:tc>
          <w:tcPr>
            <w:tcW w:type="dxa" w:w="2340"/>
          </w:tcPr>
          <w:p>
            <w:r>
              <w:t>#2</w:t>
            </w:r>
          </w:p>
        </w:tc>
        <w:tc>
          <w:tcPr>
            <w:tcW w:type="dxa" w:w="2340"/>
          </w:tcPr>
          <w:p>
            <w:r>
              <w:t>75</w:t>
            </w:r>
          </w:p>
        </w:tc>
        <w:tc>
          <w:tcPr>
            <w:tcW w:type="dxa" w:w="2340"/>
          </w:tcPr>
          <w:p>
            <w:r>
              <w:t>Brand page (not analyzed)</w:t>
            </w:r>
          </w:p>
        </w:tc>
      </w:tr>
      <w:tr>
        <w:tc>
          <w:tcPr>
            <w:tcW w:type="dxa" w:w="2340"/>
          </w:tcPr>
          <w:p>
            <w:r>
              <w:t>betfair.com</w:t>
            </w:r>
          </w:p>
        </w:tc>
        <w:tc>
          <w:tcPr>
            <w:tcW w:type="dxa" w:w="2340"/>
          </w:tcPr>
          <w:p>
            <w:r>
              <w:t>#4</w:t>
            </w:r>
          </w:p>
        </w:tc>
        <w:tc>
          <w:tcPr>
            <w:tcW w:type="dxa" w:w="2340"/>
          </w:tcPr>
          <w:p>
            <w:r>
              <w:t>80</w:t>
            </w:r>
          </w:p>
        </w:tc>
        <w:tc>
          <w:tcPr>
            <w:tcW w:type="dxa" w:w="2340"/>
          </w:tcPr>
          <w:p>
            <w:r>
              <w:t>Brand page (not analyzed)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OUR COMPETITIVE ADVANTAGE</w:t>
      </w:r>
    </w:p>
    <w:p/>
    <w:p>
      <w:pPr>
        <w:spacing w:after="120"/>
      </w:pPr>
      <w:r>
        <w:rPr>
          <w:b/>
        </w:rPr>
        <w:t>Strategy:</w:t>
      </w:r>
      <w:r>
        <w:t xml:space="preserve"> Depth over breadth</w:t>
      </w:r>
    </w:p>
    <w:p>
      <w:pPr>
        <w:spacing w:after="120"/>
      </w:pPr>
      <w:r>
        <w:t xml:space="preserve">Instead of 41 shallow listings, feature </w:t>
      </w:r>
      <w:r>
        <w:rPr>
          <w:b/>
        </w:rPr>
        <w:t>9 carefully selected brands</w:t>
      </w:r>
      <w:r>
        <w:t xml:space="preserve"> with comprehensive analysis:</w:t>
      </w:r>
    </w:p>
    <w:p/>
    <w:p>
      <w:pPr>
        <w:pStyle w:val="ListNumber"/>
        <w:spacing w:after="60"/>
        <w:ind w:left="360"/>
      </w:pPr>
      <w:r>
        <w:t>4 sections per brand (vs. competitor's 1)</w:t>
      </w:r>
    </w:p>
    <w:p>
      <w:pPr>
        <w:pStyle w:val="ListBullet"/>
        <w:spacing w:after="60"/>
        <w:ind w:left="360"/>
      </w:pPr>
      <w:r>
        <w:t>Key Features (150-200 words)</w:t>
      </w:r>
    </w:p>
    <w:p>
      <w:pPr>
        <w:pStyle w:val="ListBullet"/>
        <w:spacing w:after="60"/>
        <w:ind w:left="360"/>
      </w:pPr>
      <w:r>
        <w:t>Mobile Experience (100-150 words)</w:t>
      </w:r>
    </w:p>
    <w:p>
      <w:pPr>
        <w:pStyle w:val="ListBullet"/>
        <w:spacing w:after="60"/>
        <w:ind w:left="360"/>
      </w:pPr>
      <w:r>
        <w:t>Pros &amp; Cons with citations (100-150 words)</w:t>
      </w:r>
    </w:p>
    <w:p>
      <w:pPr>
        <w:pStyle w:val="ListBullet"/>
        <w:spacing w:after="60"/>
        <w:ind w:left="360"/>
      </w:pPr>
      <w:r>
        <w:t>Current Bonus (75-100 words)</w:t>
      </w:r>
    </w:p>
    <w:p/>
    <w:p>
      <w:pPr>
        <w:pStyle w:val="ListNumber"/>
        <w:spacing w:after="60"/>
        <w:ind w:left="360"/>
      </w:pPr>
      <w:r>
        <w:t>Enhanced utility sections:</w:t>
      </w:r>
    </w:p>
    <w:p>
      <w:pPr>
        <w:pStyle w:val="ListBullet"/>
        <w:spacing w:after="60"/>
        <w:ind w:left="360"/>
      </w:pPr>
      <w:r>
        <w:t>Payment methods comparison table</w:t>
      </w:r>
    </w:p>
    <w:p>
      <w:pPr>
        <w:pStyle w:val="ListBullet"/>
        <w:spacing w:after="60"/>
        <w:ind w:left="360"/>
      </w:pPr>
      <w:r>
        <w:t>Each-way betting calculator integration</w:t>
      </w:r>
    </w:p>
    <w:p>
      <w:pPr>
        <w:pStyle w:val="ListBullet"/>
        <w:spacing w:after="60"/>
        <w:ind w:left="360"/>
      </w:pPr>
      <w:r>
        <w:t>Live streaming availability matrix</w:t>
      </w:r>
    </w:p>
    <w:p>
      <w:pPr>
        <w:pStyle w:val="ListBullet"/>
        <w:spacing w:after="60"/>
        <w:ind w:left="360"/>
      </w:pPr>
      <w:r>
        <w:t>Best Odds Guaranteed (BOG) comparison</w:t>
      </w:r>
    </w:p>
    <w:p/>
    <w:p>
      <w:pPr>
        <w:pStyle w:val="ListNumber"/>
        <w:spacing w:after="60"/>
        <w:ind w:left="360"/>
      </w:pPr>
      <w:r>
        <w:t>UK-specific racing content:</w:t>
      </w:r>
    </w:p>
    <w:p>
      <w:pPr>
        <w:pStyle w:val="ListBullet"/>
        <w:spacing w:after="60"/>
        <w:ind w:left="360"/>
      </w:pPr>
      <w:r>
        <w:t>Grand National betting guide (2,200/mo keyword)</w:t>
      </w:r>
    </w:p>
    <w:p>
      <w:pPr>
        <w:pStyle w:val="ListBullet"/>
        <w:spacing w:after="60"/>
        <w:ind w:left="360"/>
      </w:pPr>
      <w:r>
        <w:t>Cheltenham Festival coverage (150/mo keyword)</w:t>
      </w:r>
    </w:p>
    <w:p>
      <w:pPr>
        <w:pStyle w:val="ListBullet"/>
        <w:spacing w:after="60"/>
        <w:ind w:left="360"/>
      </w:pPr>
      <w:r>
        <w:t>Royal Ascot betting (500/mo keyword)</w:t>
      </w:r>
    </w:p>
    <w:p>
      <w:pPr>
        <w:pStyle w:val="ListBullet"/>
        <w:spacing w:after="60"/>
        <w:ind w:left="360"/>
      </w:pPr>
      <w:r>
        <w:t>Ante post betting explained (1,200/mo keyword)</w:t>
      </w:r>
    </w:p>
    <w:p/>
    <w:p>
      <w:pPr>
        <w:spacing w:after="120"/>
      </w:pPr>
      <w:r>
        <w:rPr>
          <w:b/>
        </w:rPr>
        <w:t>Target Word Count:</w:t>
      </w:r>
      <w:r>
        <w:t xml:space="preserve"> 6,500 words</w:t>
      </w:r>
    </w:p>
    <w:p>
      <w:pPr>
        <w:spacing w:after="120"/>
      </w:pPr>
      <w:r>
        <w:t>*Calculation: 9 brands × 500 words + 2,000 words supporting content*</w:t>
      </w:r>
    </w:p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pStyle w:val="Heading3"/>
      </w:pPr>
      <w:r>
        <w:rPr>
          <w:b/>
          <w:color w:val="333333"/>
          <w:sz w:val="28"/>
        </w:rPr>
        <w:t>Primary Keyword</w:t>
      </w:r>
    </w:p>
    <w:p>
      <w:pPr>
        <w:spacing w:after="120"/>
      </w:pPr>
      <w:r>
        <w:rPr>
          <w:b/>
        </w:rPr>
        <w:t>"horse racing betting sites"</w:t>
      </w:r>
    </w:p>
    <w:p>
      <w:pPr>
        <w:pStyle w:val="ListBullet"/>
        <w:spacing w:after="60"/>
        <w:ind w:left="360"/>
      </w:pPr>
      <w:r>
        <w:t>Volume: 2,300/month</w:t>
      </w:r>
    </w:p>
    <w:p>
      <w:pPr>
        <w:pStyle w:val="ListBullet"/>
        <w:spacing w:after="60"/>
        <w:ind w:left="360"/>
      </w:pPr>
      <w:r>
        <w:t>Difficulty: 84</w:t>
      </w:r>
    </w:p>
    <w:p>
      <w:pPr>
        <w:pStyle w:val="ListBullet"/>
        <w:spacing w:after="60"/>
        <w:ind w:left="360"/>
      </w:pPr>
      <w:r>
        <w:t>Traffic Potential: 1,400 visits</w:t>
      </w:r>
    </w:p>
    <w:p>
      <w:pPr>
        <w:pStyle w:val="ListBullet"/>
        <w:spacing w:after="60"/>
        <w:ind w:left="360"/>
      </w:pPr>
      <w:r>
        <w:t>Current Ranking: Not ranking</w:t>
      </w:r>
    </w:p>
    <w:p/>
    <w:p>
      <w:pPr>
        <w:pStyle w:val="Heading3"/>
      </w:pPr>
      <w:r>
        <w:rPr>
          <w:b/>
          <w:color w:val="333333"/>
          <w:sz w:val="28"/>
        </w:rPr>
        <w:t>Secondary Keywords (15 mapped)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KD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Placement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Target Section</w:t>
            </w:r>
          </w:p>
        </w:tc>
      </w:tr>
      <w:tr>
        <w:tc>
          <w:tcPr>
            <w:tcW w:type="dxa" w:w="1872"/>
          </w:tcPr>
          <w:p>
            <w:r>
              <w:t>grand national betting</w:t>
            </w:r>
          </w:p>
        </w:tc>
        <w:tc>
          <w:tcPr>
            <w:tcW w:type="dxa" w:w="1872"/>
          </w:tcPr>
          <w:p>
            <w:r>
              <w:t>2,200</w:t>
            </w:r>
          </w:p>
        </w:tc>
        <w:tc>
          <w:tcPr>
            <w:tcW w:type="dxa" w:w="1872"/>
          </w:tcPr>
          <w:p>
            <w:r>
              <w:t>76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Major Racing Events</w:t>
            </w:r>
          </w:p>
        </w:tc>
      </w:tr>
      <w:tr>
        <w:tc>
          <w:tcPr>
            <w:tcW w:type="dxa" w:w="1872"/>
          </w:tcPr>
          <w:p>
            <w:r>
              <w:t>ante post betting</w:t>
            </w:r>
          </w:p>
        </w:tc>
        <w:tc>
          <w:tcPr>
            <w:tcW w:type="dxa" w:w="1872"/>
          </w:tcPr>
          <w:p>
            <w:r>
              <w:t>1,200</w:t>
            </w:r>
          </w:p>
        </w:tc>
        <w:tc>
          <w:tcPr>
            <w:tcW w:type="dxa" w:w="1872"/>
          </w:tcPr>
          <w:p>
            <w:r>
              <w:t>68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Ante Post Betting Explained</w:t>
            </w:r>
          </w:p>
        </w:tc>
      </w:tr>
      <w:tr>
        <w:tc>
          <w:tcPr>
            <w:tcW w:type="dxa" w:w="1872"/>
          </w:tcPr>
          <w:p>
            <w:r>
              <w:t>best horse racing betting sites</w:t>
            </w:r>
          </w:p>
        </w:tc>
        <w:tc>
          <w:tcPr>
            <w:tcW w:type="dxa" w:w="1872"/>
          </w:tcPr>
          <w:p>
            <w:r>
              <w:t>700</w:t>
            </w:r>
          </w:p>
        </w:tc>
        <w:tc>
          <w:tcPr>
            <w:tcW w:type="dxa" w:w="1872"/>
          </w:tcPr>
          <w:p>
            <w:r>
              <w:t>73</w:t>
            </w:r>
          </w:p>
        </w:tc>
        <w:tc>
          <w:tcPr>
            <w:tcW w:type="dxa" w:w="1872"/>
          </w:tcPr>
          <w:p>
            <w:r>
              <w:t>H1</w:t>
            </w:r>
          </w:p>
        </w:tc>
        <w:tc>
          <w:tcPr>
            <w:tcW w:type="dxa" w:w="1872"/>
          </w:tcPr>
          <w:p>
            <w:r>
              <w:t>Introduction</w:t>
            </w:r>
          </w:p>
        </w:tc>
      </w:tr>
      <w:tr>
        <w:tc>
          <w:tcPr>
            <w:tcW w:type="dxa" w:w="1872"/>
          </w:tcPr>
          <w:p>
            <w:r>
              <w:t>royal ascot betting</w:t>
            </w:r>
          </w:p>
        </w:tc>
        <w:tc>
          <w:tcPr>
            <w:tcW w:type="dxa" w:w="1872"/>
          </w:tcPr>
          <w:p>
            <w:r>
              <w:t>500</w:t>
            </w:r>
          </w:p>
        </w:tc>
        <w:tc>
          <w:tcPr>
            <w:tcW w:type="dxa" w:w="1872"/>
          </w:tcPr>
          <w:p>
            <w:r>
              <w:t>64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Major Events &gt; Royal Ascot</w:t>
            </w:r>
          </w:p>
        </w:tc>
      </w:tr>
      <w:tr>
        <w:tc>
          <w:tcPr>
            <w:tcW w:type="dxa" w:w="1872"/>
          </w:tcPr>
          <w:p>
            <w:r>
              <w:t>online horse racing betting</w:t>
            </w:r>
          </w:p>
        </w:tc>
        <w:tc>
          <w:tcPr>
            <w:tcW w:type="dxa" w:w="1872"/>
          </w:tcPr>
          <w:p>
            <w:r>
              <w:t>400</w:t>
            </w:r>
          </w:p>
        </w:tc>
        <w:tc>
          <w:tcPr>
            <w:tcW w:type="dxa" w:w="1872"/>
          </w:tcPr>
          <w:p>
            <w:r>
              <w:t>82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How to Bet Online</w:t>
            </w:r>
          </w:p>
        </w:tc>
      </w:tr>
      <w:tr>
        <w:tc>
          <w:tcPr>
            <w:tcW w:type="dxa" w:w="1872"/>
          </w:tcPr>
          <w:p>
            <w:r>
              <w:t>horse racing latest odds</w:t>
            </w:r>
          </w:p>
        </w:tc>
        <w:tc>
          <w:tcPr>
            <w:tcW w:type="dxa" w:w="1872"/>
          </w:tcPr>
          <w:p>
            <w:r>
              <w:t>250</w:t>
            </w:r>
          </w:p>
        </w:tc>
        <w:tc>
          <w:tcPr>
            <w:tcW w:type="dxa" w:w="1872"/>
          </w:tcPr>
          <w:p>
            <w:r>
              <w:t>85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Understanding Odds</w:t>
            </w:r>
          </w:p>
        </w:tc>
      </w:tr>
      <w:tr>
        <w:tc>
          <w:tcPr>
            <w:tcW w:type="dxa" w:w="1872"/>
          </w:tcPr>
          <w:p>
            <w:r>
              <w:t>horse racing betting offers</w:t>
            </w:r>
          </w:p>
        </w:tc>
        <w:tc>
          <w:tcPr>
            <w:tcW w:type="dxa" w:w="1872"/>
          </w:tcPr>
          <w:p>
            <w:r>
              <w:t>250</w:t>
            </w:r>
          </w:p>
        </w:tc>
        <w:tc>
          <w:tcPr>
            <w:tcW w:type="dxa" w:w="1872"/>
          </w:tcPr>
          <w:p>
            <w:r>
              <w:t>76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Best Offers &amp; Promotions</w:t>
            </w:r>
          </w:p>
        </w:tc>
      </w:tr>
      <w:tr>
        <w:tc>
          <w:tcPr>
            <w:tcW w:type="dxa" w:w="1872"/>
          </w:tcPr>
          <w:p>
            <w:r>
              <w:t>best odds guaranteed horse racing</w:t>
            </w:r>
          </w:p>
        </w:tc>
        <w:tc>
          <w:tcPr>
            <w:tcW w:type="dxa" w:w="1872"/>
          </w:tcPr>
          <w:p>
            <w:r>
              <w:t>200</w:t>
            </w:r>
          </w:p>
        </w:tc>
        <w:tc>
          <w:tcPr>
            <w:tcW w:type="dxa" w:w="1872"/>
          </w:tcPr>
          <w:p>
            <w:r>
              <w:t>53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BOG Explained</w:t>
            </w:r>
          </w:p>
        </w:tc>
      </w:tr>
      <w:tr>
        <w:tc>
          <w:tcPr>
            <w:tcW w:type="dxa" w:w="1872"/>
          </w:tcPr>
          <w:p>
            <w:r>
              <w:t>cheltenham betting sites</w:t>
            </w:r>
          </w:p>
        </w:tc>
        <w:tc>
          <w:tcPr>
            <w:tcW w:type="dxa" w:w="1872"/>
          </w:tcPr>
          <w:p>
            <w:r>
              <w:t>150</w:t>
            </w:r>
          </w:p>
        </w:tc>
        <w:tc>
          <w:tcPr>
            <w:tcW w:type="dxa" w:w="1872"/>
          </w:tcPr>
          <w:p>
            <w:r>
              <w:t>81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Major Events &gt; Cheltenham</w:t>
            </w:r>
          </w:p>
        </w:tc>
      </w:tr>
      <w:tr>
        <w:tc>
          <w:tcPr>
            <w:tcW w:type="dxa" w:w="1872"/>
          </w:tcPr>
          <w:p>
            <w:r>
              <w:t>horse racing betting explained</w:t>
            </w:r>
          </w:p>
        </w:tc>
        <w:tc>
          <w:tcPr>
            <w:tcW w:type="dxa" w:w="1872"/>
          </w:tcPr>
          <w:p>
            <w:r>
              <w:t>100</w:t>
            </w:r>
          </w:p>
        </w:tc>
        <w:tc>
          <w:tcPr>
            <w:tcW w:type="dxa" w:w="1872"/>
          </w:tcPr>
          <w:p>
            <w:r>
              <w:t>75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Betting Guide</w:t>
            </w:r>
          </w:p>
        </w:tc>
      </w:tr>
      <w:tr>
        <w:tc>
          <w:tcPr>
            <w:tcW w:type="dxa" w:w="1872"/>
          </w:tcPr>
          <w:p>
            <w:r>
              <w:t>betting bonus codes</w:t>
            </w:r>
          </w:p>
        </w:tc>
        <w:tc>
          <w:tcPr>
            <w:tcW w:type="dxa" w:w="1872"/>
          </w:tcPr>
          <w:p>
            <w:r>
              <w:t>100</w:t>
            </w:r>
          </w:p>
        </w:tc>
        <w:tc>
          <w:tcPr>
            <w:tcW w:type="dxa" w:w="1872"/>
          </w:tcPr>
          <w:p>
            <w:r>
              <w:t>78</w:t>
            </w:r>
          </w:p>
        </w:tc>
        <w:tc>
          <w:tcPr>
            <w:tcW w:type="dxa" w:w="1872"/>
          </w:tcPr>
          <w:p>
            <w:r>
              <w:t>Natural</w:t>
            </w:r>
          </w:p>
        </w:tc>
        <w:tc>
          <w:tcPr>
            <w:tcW w:type="dxa" w:w="1872"/>
          </w:tcPr>
          <w:p>
            <w:r>
              <w:t>Brand bonuses</w:t>
            </w:r>
          </w:p>
        </w:tc>
      </w:tr>
      <w:tr>
        <w:tc>
          <w:tcPr>
            <w:tcW w:type="dxa" w:w="1872"/>
          </w:tcPr>
          <w:p>
            <w:r>
              <w:t>aintree bets</w:t>
            </w:r>
          </w:p>
        </w:tc>
        <w:tc>
          <w:tcPr>
            <w:tcW w:type="dxa" w:w="1872"/>
          </w:tcPr>
          <w:p>
            <w:r>
              <w:t>80</w:t>
            </w:r>
          </w:p>
        </w:tc>
        <w:tc>
          <w:tcPr>
            <w:tcW w:type="dxa" w:w="1872"/>
          </w:tcPr>
          <w:p>
            <w:r>
              <w:t>64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Grand National section</w:t>
            </w:r>
          </w:p>
        </w:tc>
      </w:tr>
      <w:tr>
        <w:tc>
          <w:tcPr>
            <w:tcW w:type="dxa" w:w="1872"/>
          </w:tcPr>
          <w:p>
            <w:r>
              <w:t>horse racing betting accounts</w:t>
            </w:r>
          </w:p>
        </w:tc>
        <w:tc>
          <w:tcPr>
            <w:tcW w:type="dxa" w:w="1872"/>
          </w:tcPr>
          <w:p>
            <w:r>
              <w:t>60</w:t>
            </w:r>
          </w:p>
        </w:tc>
        <w:tc>
          <w:tcPr>
            <w:tcW w:type="dxa" w:w="1872"/>
          </w:tcPr>
          <w:p>
            <w:r>
              <w:t>80</w:t>
            </w:r>
          </w:p>
        </w:tc>
        <w:tc>
          <w:tcPr>
            <w:tcW w:type="dxa" w:w="1872"/>
          </w:tcPr>
          <w:p>
            <w:r>
              <w:t>Natural</w:t>
            </w:r>
          </w:p>
        </w:tc>
        <w:tc>
          <w:tcPr>
            <w:tcW w:type="dxa" w:w="1872"/>
          </w:tcPr>
          <w:p>
            <w:r>
              <w:t>Account opening</w:t>
            </w:r>
          </w:p>
        </w:tc>
      </w:tr>
      <w:tr>
        <w:tc>
          <w:tcPr>
            <w:tcW w:type="dxa" w:w="1872"/>
          </w:tcPr>
          <w:p>
            <w:r>
              <w:t>horse racing betting how to</w:t>
            </w:r>
          </w:p>
        </w:tc>
        <w:tc>
          <w:tcPr>
            <w:tcW w:type="dxa" w:w="1872"/>
          </w:tcPr>
          <w:p>
            <w:r>
              <w:t>60</w:t>
            </w:r>
          </w:p>
        </w:tc>
        <w:tc>
          <w:tcPr>
            <w:tcW w:type="dxa" w:w="1872"/>
          </w:tcPr>
          <w:p>
            <w:r>
              <w:t>72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Betting Guide</w:t>
            </w:r>
          </w:p>
        </w:tc>
      </w:tr>
      <w:tr>
        <w:tc>
          <w:tcPr>
            <w:tcW w:type="dxa" w:w="1872"/>
          </w:tcPr>
          <w:p>
            <w:r>
              <w:t>bog horse racing</w:t>
            </w:r>
          </w:p>
        </w:tc>
        <w:tc>
          <w:tcPr>
            <w:tcW w:type="dxa" w:w="1872"/>
          </w:tcPr>
          <w:p>
            <w:r>
              <w:t>40</w:t>
            </w:r>
          </w:p>
        </w:tc>
        <w:tc>
          <w:tcPr>
            <w:tcW w:type="dxa" w:w="1872"/>
          </w:tcPr>
          <w:p>
            <w:r>
              <w:t>60</w:t>
            </w:r>
          </w:p>
        </w:tc>
        <w:tc>
          <w:tcPr>
            <w:tcW w:type="dxa" w:w="1872"/>
          </w:tcPr>
          <w:p>
            <w:r>
              <w:t>Natural</w:t>
            </w:r>
          </w:p>
        </w:tc>
        <w:tc>
          <w:tcPr>
            <w:tcW w:type="dxa" w:w="1872"/>
          </w:tcPr>
          <w:p>
            <w:r>
              <w:t>BOG section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Question Keywords (FAQ Targets)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KD</w:t>
            </w:r>
          </w:p>
        </w:tc>
      </w:tr>
      <w:tr>
        <w:tc>
          <w:tcPr>
            <w:tcW w:type="dxa" w:w="3120"/>
          </w:tcPr>
          <w:p>
            <w:r>
              <w:t>what is ante post betting</w:t>
            </w:r>
          </w:p>
        </w:tc>
        <w:tc>
          <w:tcPr>
            <w:tcW w:type="dxa" w:w="3120"/>
          </w:tcPr>
          <w:p>
            <w:r>
              <w:t>100</w:t>
            </w:r>
          </w:p>
        </w:tc>
        <w:tc>
          <w:tcPr>
            <w:tcW w:type="dxa" w:w="3120"/>
          </w:tcPr>
          <w:p>
            <w:r>
              <w:t>58</w:t>
            </w:r>
          </w:p>
        </w:tc>
      </w:tr>
      <w:tr>
        <w:tc>
          <w:tcPr>
            <w:tcW w:type="dxa" w:w="3120"/>
          </w:tcPr>
          <w:p>
            <w:r>
              <w:t>what is best odds guaranteed</w:t>
            </w:r>
          </w:p>
        </w:tc>
        <w:tc>
          <w:tcPr>
            <w:tcW w:type="dxa" w:w="3120"/>
          </w:tcPr>
          <w:p>
            <w:r>
              <w:t>50</w:t>
            </w:r>
          </w:p>
        </w:tc>
        <w:tc>
          <w:tcPr>
            <w:tcW w:type="dxa" w:w="3120"/>
          </w:tcPr>
          <w:p>
            <w:r>
              <w:t>48</w:t>
            </w:r>
          </w:p>
        </w:tc>
      </w:tr>
      <w:tr>
        <w:tc>
          <w:tcPr>
            <w:tcW w:type="dxa" w:w="3120"/>
          </w:tcPr>
          <w:p>
            <w:r>
              <w:t>what is each way betting</w:t>
            </w:r>
          </w:p>
        </w:tc>
        <w:tc>
          <w:tcPr>
            <w:tcW w:type="dxa" w:w="3120"/>
          </w:tcPr>
          <w:p>
            <w:r>
              <w:t>40</w:t>
            </w:r>
          </w:p>
        </w:tc>
        <w:tc>
          <w:tcPr>
            <w:tcW w:type="dxa" w:w="3120"/>
          </w:tcPr>
          <w:p>
            <w:r>
              <w:t>68</w:t>
            </w:r>
          </w:p>
        </w:tc>
      </w:tr>
      <w:tr>
        <w:tc>
          <w:tcPr>
            <w:tcW w:type="dxa" w:w="3120"/>
          </w:tcPr>
          <w:p>
            <w:r>
              <w:t>how to bet on horse racing uk</w:t>
            </w:r>
          </w:p>
        </w:tc>
        <w:tc>
          <w:tcPr>
            <w:tcW w:type="dxa" w:w="3120"/>
          </w:tcPr>
          <w:p>
            <w:r>
              <w:t>30</w:t>
            </w:r>
          </w:p>
        </w:tc>
        <w:tc>
          <w:tcPr>
            <w:tcW w:type="dxa" w:w="3120"/>
          </w:tcPr>
          <w:p>
            <w:r>
              <w:t>-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Total Keyword Opportunity</w:t>
      </w:r>
    </w:p>
    <w:p/>
    <w:p>
      <w:pPr>
        <w:pStyle w:val="ListBullet"/>
        <w:spacing w:after="60"/>
        <w:ind w:left="360"/>
      </w:pPr>
      <w:r>
        <w:t>Primary keyword: 2,300/month</w:t>
      </w:r>
    </w:p>
    <w:p>
      <w:pPr>
        <w:pStyle w:val="ListBullet"/>
        <w:spacing w:after="60"/>
        <w:ind w:left="360"/>
      </w:pPr>
      <w:r>
        <w:t>Secondary cluster: 6,030/month</w:t>
      </w:r>
    </w:p>
    <w:p>
      <w:pPr>
        <w:pStyle w:val="ListBullet"/>
        <w:spacing w:after="60"/>
        <w:ind w:left="360"/>
      </w:pPr>
      <w:r>
        <w:t>Total volume: 8,330/month</w:t>
      </w:r>
    </w:p>
    <w:p>
      <w:pPr>
        <w:pStyle w:val="ListBullet"/>
        <w:spacing w:after="60"/>
        <w:ind w:left="360"/>
      </w:pPr>
      <w:r>
        <w:t>Volume increase: 262% over primary alone</w:t>
      </w:r>
    </w:p>
    <w:p/>
    <w:p/>
    <w:p>
      <w:pPr>
        <w:pStyle w:val="Heading2"/>
      </w:pPr>
      <w:r>
        <w:rPr>
          <w:b/>
          <w:color w:val="2E7D32"/>
          <w:sz w:val="32"/>
        </w:rPr>
        <w:t>BRAND SELECTION</w:t>
      </w:r>
    </w:p>
    <w:p/>
    <w:p>
      <w:pPr>
        <w:spacing w:after="120"/>
      </w:pPr>
      <w:r>
        <w:rPr>
          <w:b/>
        </w:rPr>
        <w:t>Total Brands:</w:t>
      </w:r>
      <w:r>
        <w:t xml:space="preserve"> 9 (optimized for 2,300/mo keyword volume)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Badge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340"/>
          </w:tcPr>
          <w:p>
            <w:r>
              <w:t>#1</w:t>
            </w:r>
          </w:p>
        </w:tc>
        <w:tc>
          <w:tcPr>
            <w:tcW w:type="dxa" w:w="2340"/>
          </w:tcPr>
          <w:p>
            <w:r>
              <w:t>Bet442</w:t>
            </w:r>
          </w:p>
        </w:tc>
        <w:tc>
          <w:tcPr>
            <w:tcW w:type="dxa" w:w="2340"/>
          </w:tcPr>
          <w:p>
            <w:r>
              <w:t>B42</w:t>
            </w:r>
          </w:p>
        </w:tc>
        <w:tc>
          <w:tcPr>
            <w:tcW w:type="dxa" w:w="2340"/>
          </w:tcPr>
          <w:p>
            <w:r>
              <w:t>UK operator with horse racing focus - provided brand</w:t>
            </w:r>
          </w:p>
        </w:tc>
      </w:tr>
      <w:tr>
        <w:tc>
          <w:tcPr>
            <w:tcW w:type="dxa" w:w="2340"/>
          </w:tcPr>
          <w:p>
            <w:r>
              <w:t>#2</w:t>
            </w:r>
          </w:p>
        </w:tc>
        <w:tc>
          <w:tcPr>
            <w:tcW w:type="dxa" w:w="2340"/>
          </w:tcPr>
          <w:p>
            <w:r>
              <w:t>LuckyMate</w:t>
            </w:r>
          </w:p>
        </w:tc>
        <w:tc>
          <w:tcPr>
            <w:tcW w:type="dxa" w:w="2340"/>
          </w:tcPr>
          <w:p>
            <w:r>
              <w:t>LCK</w:t>
            </w:r>
          </w:p>
        </w:tc>
        <w:tc>
          <w:tcPr>
            <w:tcW w:type="dxa" w:w="2340"/>
          </w:tcPr>
          <w:p>
            <w:r>
              <w:t>New UK betting site with competitive odds - provided brand</w:t>
            </w:r>
          </w:p>
        </w:tc>
      </w:tr>
      <w:tr>
        <w:tc>
          <w:tcPr>
            <w:tcW w:type="dxa" w:w="2340"/>
          </w:tcPr>
          <w:p>
            <w:r>
              <w:t>#3</w:t>
            </w:r>
          </w:p>
        </w:tc>
        <w:tc>
          <w:tcPr>
            <w:tcW w:type="dxa" w:w="2340"/>
          </w:tcPr>
          <w:p>
            <w:r>
              <w:t>NRGbet</w:t>
            </w:r>
          </w:p>
        </w:tc>
        <w:tc>
          <w:tcPr>
            <w:tcW w:type="dxa" w:w="2340"/>
          </w:tcPr>
          <w:p>
            <w:r>
              <w:t>NRG</w:t>
            </w:r>
          </w:p>
        </w:tc>
        <w:tc>
          <w:tcPr>
            <w:tcW w:type="dxa" w:w="2340"/>
          </w:tcPr>
          <w:p>
            <w:r>
              <w:t>Listed on #1 competitor page, UK licensed - provided brand</w:t>
            </w:r>
          </w:p>
        </w:tc>
      </w:tr>
      <w:tr>
        <w:tc>
          <w:tcPr>
            <w:tcW w:type="dxa" w:w="2340"/>
          </w:tcPr>
          <w:p>
            <w:r>
              <w:t>#4</w:t>
            </w:r>
          </w:p>
        </w:tc>
        <w:tc>
          <w:tcPr>
            <w:tcW w:type="dxa" w:w="2340"/>
          </w:tcPr>
          <w:p>
            <w:r>
              <w:t>Myriadplay</w:t>
            </w:r>
          </w:p>
        </w:tc>
        <w:tc>
          <w:tcPr>
            <w:tcW w:type="dxa" w:w="2340"/>
          </w:tcPr>
          <w:p>
            <w:r>
              <w:t>MYR</w:t>
            </w:r>
          </w:p>
        </w:tc>
        <w:tc>
          <w:tcPr>
            <w:tcW w:type="dxa" w:w="2340"/>
          </w:tcPr>
          <w:p>
            <w:r>
              <w:t>UK operator - provided brand</w:t>
            </w:r>
          </w:p>
        </w:tc>
      </w:tr>
      <w:tr>
        <w:tc>
          <w:tcPr>
            <w:tcW w:type="dxa" w:w="2340"/>
          </w:tcPr>
          <w:p>
            <w:r>
              <w:t>#5</w:t>
            </w:r>
          </w:p>
        </w:tc>
        <w:tc>
          <w:tcPr>
            <w:tcW w:type="dxa" w:w="2340"/>
          </w:tcPr>
          <w:p>
            <w:r>
              <w:t>7Bet</w:t>
            </w:r>
          </w:p>
        </w:tc>
        <w:tc>
          <w:tcPr>
            <w:tcW w:type="dxa" w:w="2340"/>
          </w:tcPr>
          <w:p>
            <w:r>
              <w:t>7BT</w:t>
            </w:r>
          </w:p>
        </w:tc>
        <w:tc>
          <w:tcPr>
            <w:tcW w:type="dxa" w:w="2340"/>
          </w:tcPr>
          <w:p>
            <w:r>
              <w:t>UK betting site - provided brand</w:t>
            </w:r>
          </w:p>
        </w:tc>
      </w:tr>
      <w:tr>
        <w:tc>
          <w:tcPr>
            <w:tcW w:type="dxa" w:w="2340"/>
          </w:tcPr>
          <w:p>
            <w:r>
              <w:t>#6</w:t>
            </w:r>
          </w:p>
        </w:tc>
        <w:tc>
          <w:tcPr>
            <w:tcW w:type="dxa" w:w="2340"/>
          </w:tcPr>
          <w:p>
            <w:r>
              <w:t>Mr Luck</w:t>
            </w:r>
          </w:p>
        </w:tc>
        <w:tc>
          <w:tcPr>
            <w:tcW w:type="dxa" w:w="2340"/>
          </w:tcPr>
          <w:p>
            <w:r>
              <w:t>MLK</w:t>
            </w:r>
          </w:p>
        </w:tc>
        <w:tc>
          <w:tcPr>
            <w:tcW w:type="dxa" w:w="2340"/>
          </w:tcPr>
          <w:p>
            <w:r>
              <w:t>UK operator - provided brand</w:t>
            </w:r>
          </w:p>
        </w:tc>
      </w:tr>
      <w:tr>
        <w:tc>
          <w:tcPr>
            <w:tcW w:type="dxa" w:w="2340"/>
          </w:tcPr>
          <w:p>
            <w:r>
              <w:t>#7</w:t>
            </w:r>
          </w:p>
        </w:tc>
        <w:tc>
          <w:tcPr>
            <w:tcW w:type="dxa" w:w="2340"/>
          </w:tcPr>
          <w:p>
            <w:r>
              <w:t>MogoBet</w:t>
            </w:r>
          </w:p>
        </w:tc>
        <w:tc>
          <w:tcPr>
            <w:tcW w:type="dxa" w:w="2340"/>
          </w:tcPr>
          <w:p>
            <w:r>
              <w:t>MGO</w:t>
            </w:r>
          </w:p>
        </w:tc>
        <w:tc>
          <w:tcPr>
            <w:tcW w:type="dxa" w:w="2340"/>
          </w:tcPr>
          <w:p>
            <w:r>
              <w:t>UK betting site - provided brand</w:t>
            </w:r>
          </w:p>
        </w:tc>
      </w:tr>
      <w:tr>
        <w:tc>
          <w:tcPr>
            <w:tcW w:type="dxa" w:w="2340"/>
          </w:tcPr>
          <w:p>
            <w:r>
              <w:t>#8</w:t>
            </w:r>
          </w:p>
        </w:tc>
        <w:tc>
          <w:tcPr>
            <w:tcW w:type="dxa" w:w="2340"/>
          </w:tcPr>
          <w:p>
            <w:r>
              <w:t>22bet</w:t>
            </w:r>
          </w:p>
        </w:tc>
        <w:tc>
          <w:tcPr>
            <w:tcW w:type="dxa" w:w="2340"/>
          </w:tcPr>
          <w:p>
            <w:r>
              <w:t>22B</w:t>
            </w:r>
          </w:p>
        </w:tc>
        <w:tc>
          <w:tcPr>
            <w:tcW w:type="dxa" w:w="2340"/>
          </w:tcPr>
          <w:p>
            <w:r>
              <w:t>Established operator with horse racing coverage - provided brand</w:t>
            </w:r>
          </w:p>
        </w:tc>
      </w:tr>
      <w:tr>
        <w:tc>
          <w:tcPr>
            <w:tcW w:type="dxa" w:w="2340"/>
          </w:tcPr>
          <w:p>
            <w:r>
              <w:t>#9</w:t>
            </w:r>
          </w:p>
        </w:tc>
        <w:tc>
          <w:tcPr>
            <w:tcW w:type="dxa" w:w="2340"/>
          </w:tcPr>
          <w:p>
            <w:r>
              <w:t>Highbet</w:t>
            </w:r>
          </w:p>
        </w:tc>
        <w:tc>
          <w:tcPr>
            <w:tcW w:type="dxa" w:w="2340"/>
          </w:tcPr>
          <w:p>
            <w:r>
              <w:t>HBT</w:t>
            </w:r>
          </w:p>
        </w:tc>
        <w:tc>
          <w:tcPr>
            <w:tcW w:type="dxa" w:w="2340"/>
          </w:tcPr>
          <w:p>
            <w:r>
              <w:t>Listed on #1 competitor page - provided brand</w:t>
            </w:r>
          </w:p>
        </w:tc>
      </w:tr>
    </w:tbl>
    <w:p/>
    <w:p/>
    <w:p>
      <w:pPr>
        <w:spacing w:after="120"/>
      </w:pPr>
      <w:r>
        <w:rPr>
          <w:b/>
        </w:rPr>
        <w:t>Note:</w:t>
      </w:r>
      <w:r>
        <w:t xml:space="preserve"> All brands are UK-specific operators provided by the client for this market.</w:t>
      </w:r>
    </w:p>
    <w:p/>
    <w:p/>
    <w:p>
      <w:pPr>
        <w:pStyle w:val="Heading2"/>
      </w:pPr>
      <w:r>
        <w:rPr>
          <w:b/>
          <w:color w:val="2E7D32"/>
          <w:sz w:val="32"/>
        </w:rPr>
        <w:t>CONTENT SECTIONS</w:t>
      </w:r>
    </w:p>
    <w:p/>
    <w:p>
      <w:pPr>
        <w:pStyle w:val="Heading3"/>
      </w:pPr>
      <w:r>
        <w:rPr>
          <w:b/>
          <w:color w:val="333333"/>
          <w:sz w:val="28"/>
        </w:rPr>
        <w:t>Mandatory Sections (All Comparison Briefs)</w:t>
      </w:r>
    </w:p>
    <w:p/>
    <w:p>
      <w:pPr>
        <w:pStyle w:val="ListBullet"/>
        <w:spacing w:after="60"/>
        <w:ind w:left="360"/>
      </w:pPr>
      <w:r>
        <w:t>[x] Introduction with top 3 picks</w:t>
      </w:r>
    </w:p>
    <w:p>
      <w:pPr>
        <w:pStyle w:val="ListBullet"/>
        <w:spacing w:after="60"/>
        <w:ind w:left="360"/>
      </w:pPr>
      <w:r>
        <w:t>[x] Comparison table (all 9 brands)</w:t>
      </w:r>
    </w:p>
    <w:p>
      <w:pPr>
        <w:pStyle w:val="ListBullet"/>
        <w:spacing w:after="60"/>
        <w:ind w:left="360"/>
      </w:pPr>
      <w:r>
        <w:t>[x] Individual brand reviews (4 sections each)</w:t>
      </w:r>
    </w:p>
    <w:p>
      <w:pPr>
        <w:pStyle w:val="ListBullet"/>
        <w:spacing w:after="60"/>
        <w:ind w:left="360"/>
      </w:pPr>
      <w:r>
        <w:t>[x] Key Features (150-200 words)</w:t>
      </w:r>
    </w:p>
    <w:p>
      <w:pPr>
        <w:pStyle w:val="ListBullet"/>
        <w:spacing w:after="60"/>
        <w:ind w:left="360"/>
      </w:pPr>
      <w:r>
        <w:t>[x] Mobile Experience (100-150 words)</w:t>
      </w:r>
    </w:p>
    <w:p>
      <w:pPr>
        <w:pStyle w:val="ListBullet"/>
        <w:spacing w:after="60"/>
        <w:ind w:left="360"/>
      </w:pPr>
      <w:r>
        <w:t>[x] Pros &amp; Cons with citations (100-150 words)</w:t>
      </w:r>
    </w:p>
    <w:p>
      <w:pPr>
        <w:pStyle w:val="ListBullet"/>
        <w:spacing w:after="60"/>
        <w:ind w:left="360"/>
      </w:pPr>
      <w:r>
        <w:t>[x] Current Bonus (75-100 words)</w:t>
      </w:r>
    </w:p>
    <w:p>
      <w:pPr>
        <w:pStyle w:val="ListBullet"/>
        <w:spacing w:after="60"/>
        <w:ind w:left="360"/>
      </w:pPr>
      <w:r>
        <w:t>[x] FAQs (10 questions minimum)</w:t>
      </w:r>
    </w:p>
    <w:p>
      <w:pPr>
        <w:pStyle w:val="ListBullet"/>
        <w:spacing w:after="60"/>
        <w:ind w:left="360"/>
      </w:pPr>
      <w:r>
        <w:t>[x] Responsible gambling</w:t>
      </w:r>
    </w:p>
    <w:p/>
    <w:p>
      <w:pPr>
        <w:pStyle w:val="Heading3"/>
      </w:pPr>
      <w:r>
        <w:rPr>
          <w:b/>
          <w:color w:val="333333"/>
          <w:sz w:val="28"/>
        </w:rPr>
        <w:t>UK Horse Racing-Specific Sections</w:t>
      </w:r>
    </w:p>
    <w:p/>
    <w:p>
      <w:pPr>
        <w:pStyle w:val="ListBullet"/>
        <w:spacing w:after="60"/>
        <w:ind w:left="360"/>
      </w:pPr>
      <w:r>
        <w:t>[x] Best Odds Guaranteed (BOG) Explained</w:t>
      </w:r>
    </w:p>
    <w:p>
      <w:pPr>
        <w:pStyle w:val="ListBullet"/>
        <w:spacing w:after="60"/>
        <w:ind w:left="360"/>
      </w:pPr>
      <w:r>
        <w:t>[x] Ante Post Betting Guide</w:t>
      </w:r>
    </w:p>
    <w:p>
      <w:pPr>
        <w:pStyle w:val="ListBullet"/>
        <w:spacing w:after="60"/>
        <w:ind w:left="360"/>
      </w:pPr>
      <w:r>
        <w:t>[x] Major Racing Events</w:t>
      </w:r>
    </w:p>
    <w:p>
      <w:pPr>
        <w:pStyle w:val="ListBullet"/>
        <w:spacing w:after="60"/>
        <w:ind w:left="360"/>
      </w:pPr>
      <w:r>
        <w:t>Grand National betting</w:t>
      </w:r>
    </w:p>
    <w:p>
      <w:pPr>
        <w:pStyle w:val="ListBullet"/>
        <w:spacing w:after="60"/>
        <w:ind w:left="360"/>
      </w:pPr>
      <w:r>
        <w:t>Cheltenham Festival betting</w:t>
      </w:r>
    </w:p>
    <w:p>
      <w:pPr>
        <w:pStyle w:val="ListBullet"/>
        <w:spacing w:after="60"/>
        <w:ind w:left="360"/>
      </w:pPr>
      <w:r>
        <w:t>Royal Ascot betting</w:t>
      </w:r>
    </w:p>
    <w:p>
      <w:pPr>
        <w:pStyle w:val="ListBullet"/>
        <w:spacing w:after="60"/>
        <w:ind w:left="360"/>
      </w:pPr>
      <w:r>
        <w:t>Aintree coverage</w:t>
      </w:r>
    </w:p>
    <w:p>
      <w:pPr>
        <w:pStyle w:val="ListBullet"/>
        <w:spacing w:after="60"/>
        <w:ind w:left="360"/>
      </w:pPr>
      <w:r>
        <w:t>[x] Horse Racing Betting Markets</w:t>
      </w:r>
    </w:p>
    <w:p>
      <w:pPr>
        <w:pStyle w:val="ListBullet"/>
        <w:spacing w:after="60"/>
        <w:ind w:left="360"/>
      </w:pPr>
      <w:r>
        <w:t>[x] How to Bet on Horse Racing Online</w:t>
      </w:r>
    </w:p>
    <w:p>
      <w:pPr>
        <w:pStyle w:val="ListBullet"/>
        <w:spacing w:after="60"/>
        <w:ind w:left="360"/>
      </w:pPr>
      <w:r>
        <w:t>[x] Payment Methods Comparison</w:t>
      </w:r>
    </w:p>
    <w:p>
      <w:pPr>
        <w:pStyle w:val="ListBullet"/>
        <w:spacing w:after="60"/>
        <w:ind w:left="360"/>
      </w:pPr>
      <w:r>
        <w:t>[x] Mobile App Comparison</w:t>
      </w:r>
    </w:p>
    <w:p>
      <w:pPr>
        <w:pStyle w:val="ListBullet"/>
        <w:spacing w:after="60"/>
        <w:ind w:left="360"/>
      </w:pPr>
      <w:r>
        <w:t>[x] Live Streaming &amp; In-Play Betting</w:t>
      </w:r>
    </w:p>
    <w:p/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pStyle w:val="Heading3"/>
      </w:pPr>
      <w:r>
        <w:rPr>
          <w:b/>
          <w:color w:val="333333"/>
          <w:sz w:val="28"/>
        </w:rPr>
        <w:t>Content Gaps to Exploit</w:t>
      </w:r>
    </w:p>
    <w:p/>
    <w:p>
      <w:pPr>
        <w:pStyle w:val="ListNumber"/>
        <w:spacing w:after="60"/>
        <w:ind w:left="360"/>
      </w:pPr>
      <w:r>
        <w:t>Depth over breadth: Competitor has 41 brands with shallow coverage; we provide 9 brands with 4 detailed sections each</w:t>
      </w:r>
    </w:p>
    <w:p>
      <w:pPr>
        <w:pStyle w:val="ListNumber"/>
        <w:spacing w:after="60"/>
        <w:ind w:left="360"/>
      </w:pPr>
      <w:r>
        <w:t>UK racing expertise: Dedicated coverage of major UK racing events (Grand National, Cheltenham, Royal Ascot)</w:t>
      </w:r>
    </w:p>
    <w:p>
      <w:pPr>
        <w:pStyle w:val="ListNumber"/>
        <w:spacing w:after="60"/>
        <w:ind w:left="360"/>
      </w:pPr>
      <w:r>
        <w:t>Utility tools: Each-way calculator, odds calculator, accumulator calculator integration</w:t>
      </w:r>
    </w:p>
    <w:p>
      <w:pPr>
        <w:pStyle w:val="ListNumber"/>
        <w:spacing w:after="60"/>
        <w:ind w:left="360"/>
      </w:pPr>
      <w:r>
        <w:t>BOG comparison: Matrix showing which sites offer Best Odds Guaranteed</w:t>
      </w:r>
    </w:p>
    <w:p>
      <w:pPr>
        <w:pStyle w:val="ListNumber"/>
        <w:spacing w:after="60"/>
        <w:ind w:left="360"/>
      </w:pPr>
      <w:r>
        <w:t>Live streaming guide: Which bookmakers offer live racing streams</w:t>
      </w:r>
    </w:p>
    <w:p>
      <w:pPr>
        <w:pStyle w:val="ListNumber"/>
        <w:spacing w:after="60"/>
        <w:ind w:left="360"/>
      </w:pPr>
      <w:r>
        <w:t>Payment methods: Detailed comparison table (competitor lacks this)</w:t>
      </w:r>
    </w:p>
    <w:p>
      <w:pPr>
        <w:pStyle w:val="ListNumber"/>
        <w:spacing w:after="60"/>
        <w:ind w:left="360"/>
      </w:pPr>
      <w:r>
        <w:t>Expert strategies: Betting guides and form analysis tips</w:t>
      </w:r>
    </w:p>
    <w:p>
      <w:pPr>
        <w:pStyle w:val="ListNumber"/>
        <w:spacing w:after="60"/>
        <w:ind w:left="360"/>
      </w:pPr>
      <w:r>
        <w:t>Mobile app quality: Dedicated Mobile Experience section per brand</w:t>
      </w:r>
    </w:p>
    <w:p/>
    <w:p>
      <w:pPr>
        <w:pStyle w:val="Heading3"/>
      </w:pPr>
      <w:r>
        <w:rPr>
          <w:b/>
          <w:color w:val="333333"/>
          <w:sz w:val="28"/>
        </w:rPr>
        <w:t>Unique Angles</w:t>
      </w:r>
    </w:p>
    <w:p/>
    <w:p>
      <w:pPr>
        <w:pStyle w:val="ListBullet"/>
        <w:spacing w:after="60"/>
        <w:ind w:left="360"/>
      </w:pPr>
      <w:r>
        <w:t>Calculator integration: Link to existing TES calculators (each-way, odds, accumulator)</w:t>
      </w:r>
    </w:p>
    <w:p>
      <w:pPr>
        <w:pStyle w:val="ListBullet"/>
        <w:spacing w:after="60"/>
        <w:ind w:left="360"/>
      </w:pPr>
      <w:r>
        <w:t>Event-specific guides: Leverage high-volume event keywords (Grand National 2,200/mo)</w:t>
      </w:r>
    </w:p>
    <w:p>
      <w:pPr>
        <w:pStyle w:val="ListBullet"/>
        <w:spacing w:after="60"/>
        <w:ind w:left="360"/>
      </w:pPr>
      <w:r>
        <w:t>BOG authority: Comprehensive guide to Best Odds Guaranteed (200/mo keyword)</w:t>
      </w:r>
    </w:p>
    <w:p>
      <w:pPr>
        <w:pStyle w:val="ListBullet"/>
        <w:spacing w:after="60"/>
        <w:ind w:left="360"/>
      </w:pPr>
      <w:r>
        <w:t>Ante post expertise: Full explainer on ante post betting (1,200/mo keyword)</w:t>
      </w:r>
    </w:p>
    <w:p/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pStyle w:val="Heading3"/>
      </w:pPr>
      <w:r>
        <w:rPr>
          <w:b/>
          <w:color w:val="333333"/>
          <w:sz w:val="28"/>
        </w:rPr>
        <w:t>Interactive Elements</w:t>
      </w:r>
    </w:p>
    <w:p>
      <w:pPr>
        <w:pStyle w:val="ListBullet"/>
        <w:spacing w:after="60"/>
        <w:ind w:left="360"/>
      </w:pPr>
      <w:r>
        <w:t>[ ] Sortable/filterable comparison table (all 9 brands)</w:t>
      </w:r>
    </w:p>
    <w:p>
      <w:pPr>
        <w:pStyle w:val="ListBullet"/>
        <w:spacing w:after="60"/>
        <w:ind w:left="360"/>
      </w:pPr>
      <w:r>
        <w:t>[ ] Brand cards with star ratings</w:t>
      </w:r>
    </w:p>
    <w:p>
      <w:pPr>
        <w:pStyle w:val="ListBullet"/>
        <w:spacing w:after="60"/>
        <w:ind w:left="360"/>
      </w:pPr>
      <w:r>
        <w:t>[ ] BOG availability matrix</w:t>
      </w:r>
    </w:p>
    <w:p>
      <w:pPr>
        <w:pStyle w:val="ListBullet"/>
        <w:spacing w:after="60"/>
        <w:ind w:left="360"/>
      </w:pPr>
      <w:r>
        <w:t>[ ] Live streaming availability table</w:t>
      </w:r>
    </w:p>
    <w:p>
      <w:pPr>
        <w:pStyle w:val="ListBullet"/>
        <w:spacing w:after="60"/>
        <w:ind w:left="360"/>
      </w:pPr>
      <w:r>
        <w:t>[ ] Payment methods comparison table</w:t>
      </w:r>
    </w:p>
    <w:p>
      <w:pPr>
        <w:pStyle w:val="ListBullet"/>
        <w:spacing w:after="60"/>
        <w:ind w:left="360"/>
      </w:pPr>
      <w:r>
        <w:t>[ ] Mobile app download badges (iOS/Android)</w:t>
      </w:r>
    </w:p>
    <w:p/>
    <w:p>
      <w:pPr>
        <w:pStyle w:val="Heading3"/>
      </w:pPr>
      <w:r>
        <w:rPr>
          <w:b/>
          <w:color w:val="333333"/>
          <w:sz w:val="28"/>
        </w:rPr>
        <w:t>Calculator Integration</w:t>
      </w:r>
    </w:p>
    <w:p>
      <w:pPr>
        <w:pStyle w:val="ListBullet"/>
        <w:spacing w:after="60"/>
        <w:ind w:left="360"/>
      </w:pPr>
      <w:r>
        <w:t>[ ] Each-way calculator link</w:t>
      </w:r>
    </w:p>
    <w:p>
      <w:pPr>
        <w:pStyle w:val="ListBullet"/>
        <w:spacing w:after="60"/>
        <w:ind w:left="360"/>
      </w:pPr>
      <w:r>
        <w:t>[ ] Odds calculator link</w:t>
      </w:r>
    </w:p>
    <w:p>
      <w:pPr>
        <w:pStyle w:val="ListBullet"/>
        <w:spacing w:after="60"/>
        <w:ind w:left="360"/>
      </w:pPr>
      <w:r>
        <w:t>[ ] Accumulator calculator link</w:t>
      </w:r>
    </w:p>
    <w:p/>
    <w:p>
      <w:pPr>
        <w:pStyle w:val="Heading3"/>
      </w:pPr>
      <w:r>
        <w:rPr>
          <w:b/>
          <w:color w:val="333333"/>
          <w:sz w:val="28"/>
        </w:rPr>
        <w:t>Schema Markup</w:t>
      </w:r>
    </w:p>
    <w:p>
      <w:pPr>
        <w:pStyle w:val="ListBullet"/>
        <w:spacing w:after="60"/>
        <w:ind w:left="360"/>
      </w:pPr>
      <w:r>
        <w:t>[ ] Article schema</w:t>
      </w:r>
    </w:p>
    <w:p>
      <w:pPr>
        <w:pStyle w:val="ListBullet"/>
        <w:spacing w:after="60"/>
        <w:ind w:left="360"/>
      </w:pPr>
      <w:r>
        <w:t>[ ] FAQ schema (all 10 questions)</w:t>
      </w:r>
    </w:p>
    <w:p>
      <w:pPr>
        <w:pStyle w:val="ListBullet"/>
        <w:spacing w:after="60"/>
        <w:ind w:left="360"/>
      </w:pPr>
      <w:r>
        <w:t>[ ] Breadcrumb schema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(12 Required)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Anchor Text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Target URL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Relevance</w:t>
            </w:r>
          </w:p>
        </w:tc>
      </w:tr>
      <w:tr>
        <w:tc>
          <w:tcPr>
            <w:tcW w:type="dxa" w:w="3120"/>
          </w:tcPr>
          <w:p>
            <w:r>
              <w:t>UK sports betting sites</w:t>
            </w:r>
          </w:p>
        </w:tc>
        <w:tc>
          <w:tcPr>
            <w:tcW w:type="dxa" w:w="3120"/>
          </w:tcPr>
          <w:p>
            <w:r>
              <w:t>/sport/betting/uk/index.htm</w:t>
            </w:r>
          </w:p>
        </w:tc>
        <w:tc>
          <w:tcPr>
            <w:tcW w:type="dxa" w:w="3120"/>
          </w:tcPr>
          <w:p>
            <w:r>
              <w:t>Parent category</w:t>
            </w:r>
          </w:p>
        </w:tc>
      </w:tr>
      <w:tr>
        <w:tc>
          <w:tcPr>
            <w:tcW w:type="dxa" w:w="3120"/>
          </w:tcPr>
          <w:p>
            <w:r>
              <w:t>football betting sites UK</w:t>
            </w:r>
          </w:p>
        </w:tc>
        <w:tc>
          <w:tcPr>
            <w:tcW w:type="dxa" w:w="3120"/>
          </w:tcPr>
          <w:p>
            <w:r>
              <w:t>/sport/betting/uk/football-betting-sites.htm</w:t>
            </w:r>
          </w:p>
        </w:tc>
        <w:tc>
          <w:tcPr>
            <w:tcW w:type="dxa" w:w="3120"/>
          </w:tcPr>
          <w:p>
            <w:r>
              <w:t>Related sport</w:t>
            </w:r>
          </w:p>
        </w:tc>
      </w:tr>
      <w:tr>
        <w:tc>
          <w:tcPr>
            <w:tcW w:type="dxa" w:w="3120"/>
          </w:tcPr>
          <w:p>
            <w:r>
              <w:t>tennis betting UK</w:t>
            </w:r>
          </w:p>
        </w:tc>
        <w:tc>
          <w:tcPr>
            <w:tcW w:type="dxa" w:w="3120"/>
          </w:tcPr>
          <w:p>
            <w:r>
              <w:t>/sport/betting/uk/tennis-betting.htm</w:t>
            </w:r>
          </w:p>
        </w:tc>
        <w:tc>
          <w:tcPr>
            <w:tcW w:type="dxa" w:w="3120"/>
          </w:tcPr>
          <w:p>
            <w:r>
              <w:t>Related sport</w:t>
            </w:r>
          </w:p>
        </w:tc>
      </w:tr>
      <w:tr>
        <w:tc>
          <w:tcPr>
            <w:tcW w:type="dxa" w:w="3120"/>
          </w:tcPr>
          <w:p>
            <w:r>
              <w:t>Grand National betting guide</w:t>
            </w:r>
          </w:p>
        </w:tc>
        <w:tc>
          <w:tcPr>
            <w:tcW w:type="dxa" w:w="3120"/>
          </w:tcPr>
          <w:p>
            <w:r>
              <w:t>/sport/horse-racing/grand-national-betting.htm</w:t>
            </w:r>
          </w:p>
        </w:tc>
        <w:tc>
          <w:tcPr>
            <w:tcW w:type="dxa" w:w="3120"/>
          </w:tcPr>
          <w:p>
            <w:r>
              <w:t>Event guide</w:t>
            </w:r>
          </w:p>
        </w:tc>
      </w:tr>
      <w:tr>
        <w:tc>
          <w:tcPr>
            <w:tcW w:type="dxa" w:w="3120"/>
          </w:tcPr>
          <w:p>
            <w:r>
              <w:t>Cheltenham Festival betting</w:t>
            </w:r>
          </w:p>
        </w:tc>
        <w:tc>
          <w:tcPr>
            <w:tcW w:type="dxa" w:w="3120"/>
          </w:tcPr>
          <w:p>
            <w:r>
              <w:t>/sport/horse-racing/cheltenham-betting.htm</w:t>
            </w:r>
          </w:p>
        </w:tc>
        <w:tc>
          <w:tcPr>
            <w:tcW w:type="dxa" w:w="3120"/>
          </w:tcPr>
          <w:p>
            <w:r>
              <w:t>Event guide</w:t>
            </w:r>
          </w:p>
        </w:tc>
      </w:tr>
      <w:tr>
        <w:tc>
          <w:tcPr>
            <w:tcW w:type="dxa" w:w="3120"/>
          </w:tcPr>
          <w:p>
            <w:r>
              <w:t>each way betting calculator</w:t>
            </w:r>
          </w:p>
        </w:tc>
        <w:tc>
          <w:tcPr>
            <w:tcW w:type="dxa" w:w="3120"/>
          </w:tcPr>
          <w:p>
            <w:r>
              <w:t>/betting/calculators/each-way-calculator.htm</w:t>
            </w:r>
          </w:p>
        </w:tc>
        <w:tc>
          <w:tcPr>
            <w:tcW w:type="dxa" w:w="3120"/>
          </w:tcPr>
          <w:p>
            <w:r>
              <w:t>Calculator tool</w:t>
            </w:r>
          </w:p>
        </w:tc>
      </w:tr>
      <w:tr>
        <w:tc>
          <w:tcPr>
            <w:tcW w:type="dxa" w:w="3120"/>
          </w:tcPr>
          <w:p>
            <w:r>
              <w:t>odds calculator</w:t>
            </w:r>
          </w:p>
        </w:tc>
        <w:tc>
          <w:tcPr>
            <w:tcW w:type="dxa" w:w="3120"/>
          </w:tcPr>
          <w:p>
            <w:r>
              <w:t>/betting/calculators/odds-calculator.htm</w:t>
            </w:r>
          </w:p>
        </w:tc>
        <w:tc>
          <w:tcPr>
            <w:tcW w:type="dxa" w:w="3120"/>
          </w:tcPr>
          <w:p>
            <w:r>
              <w:t>Calculator tool</w:t>
            </w:r>
          </w:p>
        </w:tc>
      </w:tr>
      <w:tr>
        <w:tc>
          <w:tcPr>
            <w:tcW w:type="dxa" w:w="3120"/>
          </w:tcPr>
          <w:p>
            <w:r>
              <w:t>accumulator calculator</w:t>
            </w:r>
          </w:p>
        </w:tc>
        <w:tc>
          <w:tcPr>
            <w:tcW w:type="dxa" w:w="3120"/>
          </w:tcPr>
          <w:p>
            <w:r>
              <w:t>/betting/calculators/accumulator-calculator.htm</w:t>
            </w:r>
          </w:p>
        </w:tc>
        <w:tc>
          <w:tcPr>
            <w:tcW w:type="dxa" w:w="3120"/>
          </w:tcPr>
          <w:p>
            <w:r>
              <w:t>Calculator tool</w:t>
            </w:r>
          </w:p>
        </w:tc>
      </w:tr>
      <w:tr>
        <w:tc>
          <w:tcPr>
            <w:tcW w:type="dxa" w:w="3120"/>
          </w:tcPr>
          <w:p>
            <w:r>
              <w:t>best betting apps UK</w:t>
            </w:r>
          </w:p>
        </w:tc>
        <w:tc>
          <w:tcPr>
            <w:tcW w:type="dxa" w:w="3120"/>
          </w:tcPr>
          <w:p>
            <w:r>
              <w:t>/sport/betting/uk/betting-apps.htm</w:t>
            </w:r>
          </w:p>
        </w:tc>
        <w:tc>
          <w:tcPr>
            <w:tcW w:type="dxa" w:w="3120"/>
          </w:tcPr>
          <w:p>
            <w:r>
              <w:t>Related comparison</w:t>
            </w:r>
          </w:p>
        </w:tc>
      </w:tr>
      <w:tr>
        <w:tc>
          <w:tcPr>
            <w:tcW w:type="dxa" w:w="3120"/>
          </w:tcPr>
          <w:p>
            <w:r>
              <w:t>greyhound betting sites</w:t>
            </w:r>
          </w:p>
        </w:tc>
        <w:tc>
          <w:tcPr>
            <w:tcW w:type="dxa" w:w="3120"/>
          </w:tcPr>
          <w:p>
            <w:r>
              <w:t>/sport/betting/uk/greyhound-betting.htm</w:t>
            </w:r>
          </w:p>
        </w:tc>
        <w:tc>
          <w:tcPr>
            <w:tcW w:type="dxa" w:w="3120"/>
          </w:tcPr>
          <w:p>
            <w:r>
              <w:t>Related sport</w:t>
            </w:r>
          </w:p>
        </w:tc>
      </w:tr>
      <w:tr>
        <w:tc>
          <w:tcPr>
            <w:tcW w:type="dxa" w:w="3120"/>
          </w:tcPr>
          <w:p>
            <w:r>
              <w:t>golf betting UK</w:t>
            </w:r>
          </w:p>
        </w:tc>
        <w:tc>
          <w:tcPr>
            <w:tcW w:type="dxa" w:w="3120"/>
          </w:tcPr>
          <w:p>
            <w:r>
              <w:t>/sport/betting/uk/golf-betting.htm</w:t>
            </w:r>
          </w:p>
        </w:tc>
        <w:tc>
          <w:tcPr>
            <w:tcW w:type="dxa" w:w="3120"/>
          </w:tcPr>
          <w:p>
            <w:r>
              <w:t>Related sport</w:t>
            </w:r>
          </w:p>
        </w:tc>
      </w:tr>
      <w:tr>
        <w:tc>
          <w:tcPr>
            <w:tcW w:type="dxa" w:w="3120"/>
          </w:tcPr>
          <w:p>
            <w:r>
              <w:t>best free bets UK</w:t>
            </w:r>
          </w:p>
        </w:tc>
        <w:tc>
          <w:tcPr>
            <w:tcW w:type="dxa" w:w="3120"/>
          </w:tcPr>
          <w:p>
            <w:r>
              <w:t>/sport/betting/uk/free-bets.htm</w:t>
            </w:r>
          </w:p>
        </w:tc>
        <w:tc>
          <w:tcPr>
            <w:tcW w:type="dxa" w:w="3120"/>
          </w:tcPr>
          <w:p>
            <w:r>
              <w:t>Offers page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COMPLIANCE REQUIREMENTS</w:t>
      </w:r>
    </w:p>
    <w:p/>
    <w:p>
      <w:pPr>
        <w:pStyle w:val="Heading3"/>
      </w:pPr>
      <w:r>
        <w:rPr>
          <w:b/>
          <w:color w:val="333333"/>
          <w:sz w:val="28"/>
        </w:rPr>
        <w:t>UK-Specific Regulations</w:t>
      </w:r>
    </w:p>
    <w:p/>
    <w:p>
      <w:pPr>
        <w:pStyle w:val="ListBullet"/>
        <w:spacing w:after="60"/>
        <w:ind w:left="360"/>
      </w:pPr>
      <w:r>
        <w:t>Age requirement: 18+ (UK standard)</w:t>
      </w:r>
    </w:p>
    <w:p>
      <w:pPr>
        <w:pStyle w:val="ListBullet"/>
        <w:spacing w:after="60"/>
        <w:ind w:left="360"/>
      </w:pPr>
      <w:r>
        <w:t>Licensing: All featured brands must have UK Gambling Commission license</w:t>
      </w:r>
    </w:p>
    <w:p>
      <w:pPr>
        <w:pStyle w:val="ListBullet"/>
        <w:spacing w:after="60"/>
        <w:ind w:left="360"/>
      </w:pPr>
      <w:r>
        <w:t>Responsible gambling hotline: 0808 8020 133 (National Gambling Helpline)</w:t>
      </w:r>
    </w:p>
    <w:p>
      <w:pPr>
        <w:pStyle w:val="ListBullet"/>
        <w:spacing w:after="60"/>
        <w:ind w:left="360"/>
      </w:pPr>
      <w:r>
        <w:t>BeGambleAware.org: Link required in footer</w:t>
      </w:r>
    </w:p>
    <w:p>
      <w:pPr>
        <w:pStyle w:val="ListBullet"/>
        <w:spacing w:after="60"/>
        <w:ind w:left="360"/>
      </w:pPr>
      <w:r>
        <w:t>Affiliate disclosure: Required in introduction</w:t>
      </w:r>
    </w:p>
    <w:p>
      <w:pPr>
        <w:pStyle w:val="ListBullet"/>
        <w:spacing w:after="60"/>
        <w:ind w:left="360"/>
      </w:pPr>
      <w:r>
        <w:t>GamStop mention: Required in responsible gambling section</w:t>
      </w:r>
    </w:p>
    <w:p>
      <w:pPr>
        <w:pStyle w:val="ListBullet"/>
        <w:spacing w:after="60"/>
        <w:ind w:left="360"/>
      </w:pPr>
      <w:r>
        <w:t>Self-exclusion tools: Mention per brand where available</w:t>
      </w:r>
    </w:p>
    <w:p/>
    <w:p>
      <w:pPr>
        <w:pStyle w:val="Heading3"/>
      </w:pPr>
      <w:r>
        <w:rPr>
          <w:b/>
          <w:color w:val="333333"/>
          <w:sz w:val="28"/>
        </w:rPr>
        <w:t>Content Guidelines</w:t>
      </w:r>
    </w:p>
    <w:p/>
    <w:p>
      <w:pPr>
        <w:pStyle w:val="ListBullet"/>
        <w:spacing w:after="60"/>
        <w:ind w:left="360"/>
      </w:pPr>
      <w:r>
        <w:t>No dated language in H1 (use Last Updated badge instead)</w:t>
      </w:r>
    </w:p>
    <w:p>
      <w:pPr>
        <w:pStyle w:val="ListBullet"/>
        <w:spacing w:after="60"/>
        <w:ind w:left="360"/>
      </w:pPr>
      <w:r>
        <w:t>T&amp;Cs summary for each bonus offer</w:t>
      </w:r>
    </w:p>
    <w:p>
      <w:pPr>
        <w:pStyle w:val="ListBullet"/>
        <w:spacing w:after="60"/>
        <w:ind w:left="360"/>
      </w:pPr>
      <w:r>
        <w:t>Clear "18+ only" messaging</w:t>
      </w:r>
    </w:p>
    <w:p>
      <w:pPr>
        <w:pStyle w:val="ListBullet"/>
        <w:spacing w:after="60"/>
        <w:ind w:left="360"/>
      </w:pPr>
      <w:r>
        <w:t>"Please gamble responsibly" messaging</w:t>
      </w:r>
    </w:p>
    <w:p>
      <w:pPr>
        <w:pStyle w:val="ListBullet"/>
        <w:spacing w:after="60"/>
        <w:ind w:left="360"/>
      </w:pPr>
      <w:r>
        <w:t>Link to BeGambleAware.org</w:t>
      </w:r>
    </w:p>
    <w:p/>
    <w:p/>
    <w:p>
      <w:pPr>
        <w:pStyle w:val="Heading2"/>
      </w:pPr>
      <w:r>
        <w:rPr>
          <w:b/>
          <w:color w:val="2E7D32"/>
          <w:sz w:val="32"/>
        </w:rPr>
        <w:t>LOGISTICS</w:t>
      </w:r>
    </w:p>
    <w:p/>
    <w:p>
      <w:pPr>
        <w:pStyle w:val="ListBullet"/>
        <w:spacing w:after="60"/>
        <w:ind w:left="360"/>
      </w:pPr>
      <w:r>
        <w:t>Estimated Writing Time: 8-10 hours (6,500 words + research)</w:t>
      </w:r>
    </w:p>
    <w:p>
      <w:pPr>
        <w:pStyle w:val="ListBullet"/>
        <w:spacing w:after="60"/>
        <w:ind w:left="360"/>
      </w:pPr>
      <w:r>
        <w:t>Target Completion: Phase 2 to follow immediately</w:t>
      </w:r>
    </w:p>
    <w:p>
      <w:pPr>
        <w:pStyle w:val="ListBullet"/>
        <w:spacing w:after="60"/>
        <w:ind w:left="360"/>
      </w:pPr>
      <w:r>
        <w:t>Phase 1 Status: ✅ COMPLETE</w:t>
      </w:r>
    </w:p>
    <w:p>
      <w:pPr>
        <w:pStyle w:val="ListBullet"/>
        <w:spacing w:after="60"/>
        <w:ind w:left="360"/>
      </w:pPr>
      <w:r>
        <w:t>Next Phase: Writer Brief Creation (Phase 2)</w:t>
      </w:r>
    </w:p>
    <w:p/>
    <w:p/>
    <w:p>
      <w:pPr>
        <w:pStyle w:val="Heading2"/>
      </w:pPr>
      <w:r>
        <w:rPr>
          <w:b/>
          <w:color w:val="2E7D32"/>
          <w:sz w:val="32"/>
        </w:rPr>
        <w:t>PHASE 1 DELIVERABLES</w:t>
      </w:r>
    </w:p>
    <w:p/>
    <w:p>
      <w:pPr>
        <w:pStyle w:val="ListBullet"/>
        <w:spacing w:after="60"/>
        <w:ind w:left="360"/>
      </w:pPr>
      <w:r>
        <w:t>[x] Keyword research with REAL Ahrefs data</w:t>
      </w:r>
    </w:p>
    <w:p>
      <w:pPr>
        <w:pStyle w:val="ListBullet"/>
        <w:spacing w:after="60"/>
        <w:ind w:left="360"/>
      </w:pPr>
      <w:r>
        <w:t>[x] 15 secondary keywords mapped to sections</w:t>
      </w:r>
    </w:p>
    <w:p>
      <w:pPr>
        <w:pStyle w:val="ListBullet"/>
        <w:spacing w:after="60"/>
        <w:ind w:left="360"/>
      </w:pPr>
      <w:r>
        <w:t>[x] Competitor analysis (#1 ranking page analyzed)</w:t>
      </w:r>
    </w:p>
    <w:p>
      <w:pPr>
        <w:pStyle w:val="ListBullet"/>
        <w:spacing w:after="60"/>
        <w:ind w:left="360"/>
      </w:pPr>
      <w:r>
        <w:t>[x] Brand selection (9 brands with rationale)</w:t>
      </w:r>
    </w:p>
    <w:p>
      <w:pPr>
        <w:pStyle w:val="ListBullet"/>
        <w:spacing w:after="60"/>
        <w:ind w:left="360"/>
      </w:pPr>
      <w:r>
        <w:t>[x] Content gap analysis</w:t>
      </w:r>
    </w:p>
    <w:p>
      <w:pPr>
        <w:pStyle w:val="ListBullet"/>
        <w:spacing w:after="60"/>
        <w:ind w:left="360"/>
      </w:pPr>
      <w:r>
        <w:t>[x] Strategic direction defined</w:t>
      </w:r>
    </w:p>
    <w:p>
      <w:pPr>
        <w:pStyle w:val="ListBullet"/>
        <w:spacing w:after="60"/>
        <w:ind w:left="360"/>
      </w:pPr>
      <w:r>
        <w:t>[x] Technical requirements listed</w:t>
      </w:r>
    </w:p>
    <w:p>
      <w:pPr>
        <w:pStyle w:val="ListBullet"/>
        <w:spacing w:after="60"/>
        <w:ind w:left="360"/>
      </w:pPr>
      <w:r>
        <w:t>[x] Internal links identified (12)</w:t>
      </w:r>
    </w:p>
    <w:p>
      <w:pPr>
        <w:pStyle w:val="ListBullet"/>
        <w:spacing w:after="60"/>
        <w:ind w:left="360"/>
      </w:pPr>
      <w:r>
        <w:t>[x] Compliance requirements documented</w:t>
      </w:r>
    </w:p>
    <w:p/>
    <w:p>
      <w:pPr>
        <w:spacing w:after="120"/>
      </w:pPr>
      <w:r>
        <w:rPr>
          <w:b/>
        </w:rPr>
        <w:t>Files Created:</w:t>
      </w:r>
    </w:p>
    <w:p>
      <w:pPr>
        <w:pStyle w:val="ListNumber"/>
        <w:spacing w:after="60"/>
        <w:ind w:left="360"/>
      </w:pPr>
      <w:r>
        <w:t>`active/uk-horse-racing-phase1.json` ✅</w:t>
      </w:r>
    </w:p>
    <w:p>
      <w:pPr>
        <w:pStyle w:val="ListNumber"/>
        <w:spacing w:after="60"/>
        <w:ind w:left="360"/>
      </w:pPr>
      <w:r>
        <w:t>`output/uk-horse-racing-brief-control-sheet.md` ✅</w:t>
      </w:r>
    </w:p>
    <w:p/>
    <w:p>
      <w:pPr>
        <w:spacing w:after="120"/>
      </w:pPr>
      <w:r>
        <w:rPr>
          <w:b/>
        </w:rPr>
        <w:t>Ready for Phase 2:</w:t>
      </w:r>
      <w:r>
        <w:t xml:space="preserve"> Yes ✅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