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Canada DirectionBet Sportsbook Review</w:t>
      </w:r>
    </w:p>
    <w:p/>
    <w:p>
      <w:pPr>
        <w:spacing w:after="120"/>
      </w:pPr>
      <w:r>
        <w:rPr>
          <w:b/>
        </w:rPr>
        <w:t>Page:</w:t>
      </w:r>
      <w:r>
        <w:t xml:space="preserve"> DirectionBet Sport Review</w:t>
      </w:r>
    </w:p>
    <w:p>
      <w:pPr>
        <w:spacing w:after="120"/>
      </w:pPr>
      <w:r>
        <w:rPr>
          <w:b/>
        </w:rPr>
        <w:t>URL:</w:t>
      </w:r>
      <w:r>
        <w:t xml:space="preserve"> /sport/betting/canada/directionbet-sportsbook-review.htm</w:t>
      </w:r>
    </w:p>
    <w:p>
      <w:pPr>
        <w:spacing w:after="120"/>
      </w:pPr>
      <w:r>
        <w:rPr>
          <w:b/>
        </w:rPr>
        <w:t>Market:</w:t>
      </w:r>
      <w:r>
        <w:t xml:space="preserve"> Canada</w:t>
      </w:r>
    </w:p>
    <w:p>
      <w:pPr>
        <w:spacing w:after="120"/>
      </w:pPr>
      <w:r>
        <w:rPr>
          <w:b/>
        </w:rPr>
        <w:t>Market Badge:</w:t>
      </w:r>
      <w:r>
        <w:t xml:space="preserve"> DBT (Teal #009688)</w:t>
      </w:r>
    </w:p>
    <w:p>
      <w:pPr>
        <w:spacing w:after="120"/>
      </w:pPr>
      <w:r>
        <w:rPr>
          <w:b/>
        </w:rPr>
        <w:t>Generated:</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content="DirectionBet Sport Review: Crypto Betting &amp; Casino Platform"&gt;</w:t>
        <w:br/>
        <w:t>&lt;meta name="description" content="DirectionBet Sport review: hybrid casino/sportsbook platform with cryptocurrency payments. How it compares to Sports Interaction, bet365 &amp; TonyBet in Canada."&gt;</w:t>
        <w:br/>
        <w:t>&lt;meta name="keywords" content="directionbet, directionbet casino, betting sites canada, online betting canada, crypto betting canada, sportsbook canada, ontario betting sites, best sportsbook canada, sports betting sites canada, online sports betting canada, canadian sports betting, casino app canada, live betting canada, sports interaction review, online casino canada"&gt;</w:t>
        <w:br/>
        <w:t>&lt;meta name="author" content="Tom Goldsmith"&gt;</w:t>
        <w:br/>
        <w:t>&lt;link rel="canonical" href="https://www.topendsports.com/sport/betting/canada/directionbet-sportsbook-review.htm"&gt;</w:t>
      </w:r>
    </w:p>
    <w:p/>
    <w:p/>
    <w:p>
      <w:pPr>
        <w:pStyle w:val="Heading2"/>
      </w:pPr>
      <w:r>
        <w:rPr>
          <w:b/>
          <w:color w:val="2E7D32"/>
          <w:sz w:val="32"/>
        </w:rPr>
        <w:t>LAST UPDATED BADGE (Place immediately after H1)</w:t>
      </w:r>
    </w:p>
    <w:p/>
    <w:p>
      <w:pPr>
        <w:pStyle w:val="NoSpacing"/>
        <w:spacing w:before="120" w:after="120"/>
        <w:ind w:left="720"/>
      </w:pPr>
      <w:r>
        <w:rPr>
          <w:rFonts w:ascii="Courier New" w:hAnsi="Courier New"/>
          <w:sz w:val="18"/>
        </w:rPr>
        <w:t>&lt;div style="background: #e8f5e9; padding: 0.75rem 1.25rem; border-left: 4px solid #009688; margin-bottom: 1.5rem; border-radius: 4px;"&gt;</w:t>
        <w:br/>
        <w:t xml:space="preserve">  &lt;p style="margin: 0; font-size: 14px; color: #009688;"&gt;</w:t>
        <w:br/>
        <w:t xml:space="preserve">    &lt;strong&gt;✓ Last Updated:&lt;/strong&gt; December 15, 2025</w:t>
        <w:br/>
        <w:t xml:space="preserve">  &lt;/p&gt;</w:t>
        <w:br/>
        <w:t>&lt;/div&gt;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14px;"&gt;</w:t>
        <w:br/>
        <w:t xml:space="preserve">    &lt;strong&gt;Disclosure:&lt;/strong&gt; TopEndSports.com may earn a commission when you sign up through our links. Must be 19+ (18+ in Alberta, Manitoba, Quebec). Responsible gambling? Call ConnexOntario: 1-866-531-2600.</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#e0f2f1 0%, #b2dfdb 100%); border-left: 4px solid #009688; padding: 1.5rem; margin: 2rem 0; border-radius: 8px;"&gt;</w:t>
        <w:br/>
        <w:t xml:space="preserve">  &lt;h2 style="color: #009688; margin-top: 0; font-size: 1.25rem;"&gt;Quick Answer&lt;/h2&gt;</w:t>
        <w:br/>
        <w:t xml:space="preserve">  &lt;p style="font-size: 1.1rem; margin-bottom: 1rem;"&gt;DirectionBet is a hybrid casino and sports betting platform available to Canadian bettors, featuring cryptocurrency payment options and a substantial welcome bonus. However, it's positioned as a niche operator, not a top-tier sportsbook.&lt;/p&gt;</w:t>
        <w:br/>
        <w:t xml:space="preserve">  &lt;ul style="line-height: 1.8; margin: 0; padding-left: 1.25rem;"&gt;</w:t>
        <w:br/>
        <w:t xml:space="preserve">    &lt;li&gt;&lt;strong&gt;Welcome Bonus:&lt;/strong&gt; 100% up to $1,500 CAD across 4 deposits&lt;/li&gt;</w:t>
        <w:br/>
        <w:t xml:space="preserve">    &lt;li&gt;&lt;strong&gt;Crypto Withdrawals:&lt;/strong&gt; Bitcoin, Ethereum, Litecoin available in 2-6 hours&lt;/li&gt;</w:t>
        <w:br/>
        <w:t xml:space="preserve">    &lt;li&gt;&lt;strong&gt;Best For:&lt;/strong&gt; Crypto users and hybrid casino/sports platform seekers&lt;/li&gt;</w:t>
        <w:br/>
        <w:t xml:space="preserve">    &lt;li&gt;&lt;strong&gt;Primary Weakness:&lt;/strong&gt; 40x wagering requirement (vs 3-10x industry average)&lt;/li&gt;</w:t>
        <w:br/>
        <w:t xml:space="preserve">    &lt;li&gt;&lt;strong&gt;Rating:&lt;/strong&gt; 6.5/10 - Niche option with genuine use cases&lt;/li&gt;</w:t>
        <w:br/>
        <w:t xml:space="preserve">  &lt;/ul&gt;</w:t>
        <w:br/>
        <w:t>&lt;/div&gt;</w:t>
      </w:r>
    </w:p>
    <w:p/>
    <w:p/>
    <w:p>
      <w:pPr>
        <w:pStyle w:val="Heading2"/>
      </w:pPr>
      <w:r>
        <w:rPr>
          <w:b/>
          <w:color w:val="2E7D32"/>
          <w:sz w:val="32"/>
        </w:rPr>
        <w:t>COMPARISON TABLE: DIRECTIONBET VS TOP CANADIAN SPORTSBOOKS</w:t>
      </w:r>
    </w:p>
    <w:p/>
    <w:p>
      <w:pPr>
        <w:pStyle w:val="NoSpacing"/>
        <w:spacing w:before="120" w:after="120"/>
        <w:ind w:left="720"/>
      </w:pPr>
      <w:r>
        <w:rPr>
          <w:rFonts w:ascii="Courier New" w:hAnsi="Courier New"/>
          <w:sz w:val="18"/>
        </w:rPr>
        <w:t>&lt;div class="wc-comparison"&gt;</w:t>
        <w:br/>
        <w:t xml:space="preserve">    &lt;div class="table-header"&gt;</w:t>
        <w:br/>
        <w:t xml:space="preserve">        &lt;h2&gt;DirectionBet vs Top Canadian Sportsbooks&lt;/h2&gt;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 style="background: #009688;"&gt;</w:t>
        <w:br/>
        <w:t xml:space="preserve">                    &lt;th style="color: white; padding: 1rem; text-align: left;"&gt;Sportsbook&lt;/th&gt;</w:t>
        <w:br/>
        <w:t xml:space="preserve">                    &lt;th style="color: white; padding: 1rem; text-align: left;"&gt;Welcome Bonus&lt;/th&gt;</w:t>
        <w:br/>
        <w:t xml:space="preserve">                    &lt;th style="color: white; padding: 1rem; text-align: left;"&gt;Wagering Requirement&lt;/th&gt;</w:t>
        <w:br/>
        <w:t xml:space="preserve">                    &lt;th style="color: white; padding: 1rem; text-align: left;"&gt;Payment Methods&lt;/th&gt;</w:t>
        <w:br/>
        <w:t xml:space="preserve">                    &lt;th style="color: white; padding: 1rem; text-align: left;"&gt;Crypto Support&lt;/th&gt;</w:t>
        <w:br/>
        <w:t xml:space="preserve">                    &lt;th style="color: white; padding: 1rem; text-align: center;"&gt;Rating&lt;/th&gt;</w:t>
        <w:br/>
        <w:t xml:space="preserve">                &lt;/tr&gt;</w:t>
        <w:br/>
        <w:t xml:space="preserve">            &lt;/thead&gt;</w:t>
        <w:br/>
        <w:t xml:space="preserve">            &lt;tbody&gt;</w:t>
        <w:br/>
        <w:t xml:space="preserve">                &lt;tr style="background: #f9f9f9;"&gt;</w:t>
        <w:br/>
        <w:t xml:space="preserve">                    &lt;td style="padding: 1rem; border-bottom: 1px solid #ddd;"&gt;</w:t>
        <w:br/>
        <w:t xml:space="preserve">                        &lt;div class="sportsbook-cell"&gt;</w:t>
        <w:br/>
        <w:t xml:space="preserve">                            &lt;div class="letter-badge" style="width: 50px; height: 50px; background: #009688; border-radius: 8px; display: flex; align-items: center; justify-content: center; font-weight: bold; color: white; margin-right: 0.75rem; flex-shrink: 0;"&gt;DBT&lt;/div&gt;</w:t>
        <w:br/>
        <w:t xml:space="preserve">                            &lt;span style="font-weight: 700; font-size: 1.1rem;"&gt;DirectionBet&lt;/span&gt;</w:t>
        <w:br/>
        <w:t xml:space="preserve">                        &lt;/div&gt;</w:t>
        <w:br/>
        <w:t xml:space="preserve">                    &lt;/td&gt;</w:t>
        <w:br/>
        <w:t xml:space="preserve">                    &lt;td style="padding: 1rem; border-bottom: 1px solid #ddd;"&gt;&lt;strong&gt;100% up to $1,500&lt;/strong&gt;&lt;br&gt;&lt;span style="font-size: 0.9rem; color: #666;"&gt;4 deposits&lt;/span&gt;&lt;/td&gt;</w:t>
        <w:br/>
        <w:t xml:space="preserve">                    &lt;td style="padding: 1rem; border-bottom: 1px solid #ddd;"&gt;&lt;strong style="color: #d32f2f;"&gt;40x&lt;/strong&gt;&lt;br&gt;&lt;span style="font-size: 0.9rem; color: #666;"&gt;21-day window&lt;/span&gt;&lt;/td&gt;</w:t>
        <w:br/>
        <w:t xml:space="preserve">                    &lt;td style="padding: 1rem; border-bottom: 1px solid #ddd;"&gt;Cards, E-wallet, Crypto, Bank&lt;/td&gt;</w:t>
        <w:br/>
        <w:t xml:space="preserve">                    &lt;td style="padding: 1rem; border-bottom: 1px solid #ddd;"&gt;&lt;span style="background: #e8f5e9; padding: 0.25rem 0.5rem; border-radius: 4px; color: #009688; font-weight: 600;"&gt;Yes&lt;/span&gt;&lt;/td&gt;</w:t>
        <w:br/>
        <w:t xml:space="preserve">                    &lt;td style="padding: 1rem; border-bottom: 1px solid #ddd; text-align: center;"&gt;6.5/10&lt;/td&gt;</w:t>
        <w:br/>
        <w:t xml:space="preserve">                &lt;/tr&gt;</w:t>
        <w:br/>
        <w:t xml:space="preserve">                &lt;tr style="background: white;"&gt;</w:t>
        <w:br/>
        <w:t xml:space="preserve">                    &lt;td style="padding: 1rem; border-bottom: 1px solid #ddd;"&gt;</w:t>
        <w:br/>
        <w:t xml:space="preserve">                        &lt;div class="sportsbook-cell"&gt;</w:t>
        <w:br/>
        <w:t xml:space="preserve">                            &lt;div class="letter-badge" style="width: 50px; height: 50px; background: #1565c0; border-radius: 8px; display: flex; align-items: center; justify-content: center; font-weight: bold; color: white; margin-right: 0.75rem; flex-shrink: 0;"&gt;SI&lt;/div&gt;</w:t>
        <w:br/>
        <w:t xml:space="preserve">                            &lt;span style="font-weight: 700; font-size: 1.1rem;"&gt;Sports Interaction&lt;/span&gt;</w:t>
        <w:br/>
        <w:t xml:space="preserve">                        &lt;/div&gt;</w:t>
        <w:br/>
        <w:t xml:space="preserve">                    &lt;/td&gt;</w:t>
        <w:br/>
        <w:t xml:space="preserve">                    &lt;td style="padding: 1rem; border-bottom: 1px solid #ddd;"&gt;&lt;strong&gt;100% up to $300&lt;/strong&gt;&lt;br&gt;&lt;span style="font-size: 0.9rem; color: #666;"&gt;First deposit&lt;/span&gt;&lt;/td&gt;</w:t>
        <w:br/>
        <w:t xml:space="preserve">                    &lt;td style="padding: 1rem; border-bottom: 1px solid #ddd;"&gt;&lt;strong style="color: #2e7d32;"&gt;5x&lt;/strong&gt;&lt;br&gt;&lt;span style="font-size: 0.9rem; color: #666;"&gt;14-day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center;"&gt;9.1/10&lt;/td&gt;</w:t>
        <w:br/>
        <w:t xml:space="preserve">                &lt;/tr&gt;</w:t>
        <w:br/>
        <w:t xml:space="preserve">                &lt;tr style="background: #f9f9f9;"&gt;</w:t>
        <w:br/>
        <w:t xml:space="preserve">                    &lt;td style="padding: 1rem; border-bottom: 1px solid #ddd;"&gt;</w:t>
        <w:br/>
        <w:t xml:space="preserve">                        &lt;div class="sportsbook-cell"&gt;</w:t>
        <w:br/>
        <w:t xml:space="preserve">                            &lt;div class="letter-badge" style="width: 50px; height: 50px; background: #0e7b46; border-radius: 8px; display: flex; align-items: center; justify-content: center; font-weight: bold; color: white; margin-right: 0.75rem; flex-shrink: 0;"&gt;365&lt;/div&gt;</w:t>
        <w:br/>
        <w:t xml:space="preserve">                            &lt;span style="font-weight: 700; font-size: 1.1rem;"&gt;bet365&lt;/span&gt;</w:t>
        <w:br/>
        <w:t xml:space="preserve">                        &lt;/div&gt;</w:t>
        <w:br/>
        <w:t xml:space="preserve">                    &lt;/td&gt;</w:t>
        <w:br/>
        <w:t xml:space="preserve">                    &lt;td style="padding: 1rem; border-bottom: 1px solid #ddd;"&gt;&lt;strong&gt;100% up to $200&lt;/strong&gt;&lt;br&gt;&lt;span style="font-size: 0.9rem; color: #666;"&gt;First deposit&lt;/span&gt;&lt;/td&gt;</w:t>
        <w:br/>
        <w:t xml:space="preserve">                    &lt;td style="padding: 1rem; border-bottom: 1px solid #ddd;"&gt;&lt;strong style="color: #2e7d32;"&gt;1x&lt;/strong&gt;&lt;br&gt;&lt;span style="font-size: 0.9rem; color: #666;"&gt;30-day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center;"&gt;9.0/10&lt;/td&gt;</w:t>
        <w:br/>
        <w:t xml:space="preserve">                &lt;/tr&gt;</w:t>
        <w:br/>
        <w:t xml:space="preserve">                &lt;tr style="background: white;"&gt;</w:t>
        <w:br/>
        <w:t xml:space="preserve">                    &lt;td style="padding: 1rem; border-bottom: 1px solid #ddd;"&gt;</w:t>
        <w:br/>
        <w:t xml:space="preserve">                        &lt;div class="sportsbook-cell"&gt;</w:t>
        <w:br/>
        <w:t xml:space="preserve">                            &lt;div class="letter-badge" style="width: 50px; height: 50px; background: #e53935; border-radius: 8px; display: flex; align-items: center; justify-content: center; font-weight: bold; color: white; margin-right: 0.75rem; flex-shrink: 0;"&gt;TB&lt;/div&gt;</w:t>
        <w:br/>
        <w:t xml:space="preserve">                            &lt;span style="font-weight: 700; font-size: 1.1rem;"&gt;TonyBet&lt;/span&gt;</w:t>
        <w:br/>
        <w:t xml:space="preserve">                        &lt;/div&gt;</w:t>
        <w:br/>
        <w:t xml:space="preserve">                    &lt;/td&gt;</w:t>
        <w:br/>
        <w:t xml:space="preserve">                    &lt;td style="padding: 1rem; border-bottom: 1px solid #ddd;"&gt;&lt;strong&gt;100% up to $250&lt;/strong&gt;&lt;br&gt;&lt;span style="font-size: 0.9rem; color: #666;"&gt;First deposit&lt;/span&gt;&lt;/td&gt;</w:t>
        <w:br/>
        <w:t xml:space="preserve">                    &lt;td style="padding: 1rem; border-bottom: 1px solid #ddd;"&gt;&lt;strong style="color: #2e7d32;"&gt;4x&lt;/strong&gt;&lt;br&gt;&lt;span style="font-size: 0.9rem; color: #666;"&gt;30-day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center;"&gt;8.8/10&lt;/td&gt;</w:t>
        <w:br/>
        <w:t xml:space="preserve">                &lt;/tr&gt;</w:t>
        <w:br/>
        <w:t xml:space="preserve">                &lt;tr style="background: #f9f9f9;"&gt;</w:t>
        <w:br/>
        <w:t xml:space="preserve">                    &lt;td style="padding: 1rem;"&gt;</w:t>
        <w:br/>
        <w:t xml:space="preserve">                        &lt;div class="sportsbook-cell"&gt;</w:t>
        <w:br/>
        <w:t xml:space="preserve">                            &lt;div class="letter-badge" style="width: 50px; height: 50px; background: #f57f17; border-radius: 8px; display: flex; align-items: center; justify-content: center; font-weight: bold; color: white; margin-right: 0.75rem; flex-shrink: 0;"&gt;TB2&lt;/div&gt;</w:t>
        <w:br/>
        <w:t xml:space="preserve">                            &lt;span style="font-weight: 700; font-size: 1.1rem;"&gt;ToonieBet&lt;/span&gt;</w:t>
        <w:br/>
        <w:t xml:space="preserve">                        &lt;/div&gt;</w:t>
        <w:br/>
        <w:t xml:space="preserve">                    &lt;/td&gt;</w:t>
        <w:br/>
        <w:t xml:space="preserve">                    &lt;td style="padding: 1rem;"&gt;&lt;strong&gt;Up to $100&lt;/strong&gt;&lt;br&gt;&lt;span style="font-size: 0.9rem; color: #666;"&gt;First deposit&lt;/span&gt;&lt;/td&gt;</w:t>
        <w:br/>
        <w:t xml:space="preserve">                    &lt;td style="padding: 1rem;"&gt;&lt;strong style="color: #2e7d32;"&gt;3x&lt;/strong&gt;&lt;br&gt;&lt;span style="font-size: 0.9rem; color: #666;"&gt;14-day window&lt;/span&gt;&lt;/td&gt;</w:t>
        <w:br/>
        <w:t xml:space="preserve">                    &lt;td style="padding: 1rem;"&gt;Cards, E-wallet, Bank&lt;/td&gt;</w:t>
        <w:br/>
        <w:t xml:space="preserve">                    &lt;td style="padding: 1rem;"&gt;&lt;span style="background: #e8f5e9; padding: 0.25rem 0.5rem; border-radius: 4px; color: #009688; font-weight: 600;"&gt;Yes&lt;/span&gt;&lt;/td&gt;</w:t>
        <w:br/>
        <w:t xml:space="preserve">                    &lt;td style="padding: 1rem; text-align: center;"&gt;8.5/10&lt;/td&gt;</w:t>
        <w:br/>
        <w:t xml:space="preserve">                &lt;/tr&gt;</w:t>
        <w:br/>
        <w:t xml:space="preserve">            &lt;/tbody&gt;</w:t>
        <w:br/>
        <w:t xml:space="preserve">        &lt;/table&gt;</w:t>
        <w:br/>
        <w:t xml:space="preserve">    &lt;/div&gt;</w:t>
        <w:br/>
        <w:t xml:space="preserve">    &lt;p style="font-size: 12px; color: #666; margin-top: 1rem; text-align: center;"&gt;*19+ (18+ in AB, MB, QC). Must be physically located in legal province. T&amp;Cs apply. Gamble responsibly. Call ConnexOntario: 1-866-531-2600&lt;/p&gt;</w:t>
        <w:br/>
        <w:t>&lt;/div&gt;</w:t>
      </w:r>
    </w:p>
    <w:p/>
    <w:p/>
    <w:p>
      <w:pPr>
        <w:pStyle w:val="Heading2"/>
      </w:pPr>
      <w:r>
        <w:rPr>
          <w:b/>
          <w:color w:val="2E7D32"/>
          <w:sz w:val="32"/>
        </w:rPr>
        <w:t>COMPLETE T&amp;CS SECTION: DIRECTIONBET WELCOME BONUS</w:t>
      </w:r>
    </w:p>
    <w:p/>
    <w:p>
      <w:pPr>
        <w:pStyle w:val="NoSpacing"/>
        <w:spacing w:before="120" w:after="120"/>
        <w:ind w:left="720"/>
      </w:pPr>
      <w:r>
        <w:rPr>
          <w:rFonts w:ascii="Courier New" w:hAnsi="Courier New"/>
          <w:sz w:val="18"/>
        </w:rPr>
        <w:t>&lt;div style="background: #f8f9fa; padding: 2rem; margin: 2rem 0; border-radius: 8px; border: 2px solid #009688;"&gt;</w:t>
        <w:br/>
        <w:br/>
        <w:t xml:space="preserve">  &lt;h3 style="margin-top: 0; color: #009688;"&gt;Complete Bonus Terms &amp; Conditions&lt;/h3&gt;</w:t>
        <w:br/>
        <w:br/>
        <w:t xml:space="preserve">  &lt;h4 style="color: #333; border-bottom: 2px solid #009688; padding-bottom: 0.5rem;"&gt;DirectionBet Welcome Bonus&lt;/h4&gt;</w:t>
        <w:br/>
        <w:br/>
        <w:t xml:space="preserve">  &lt;div style="background: #e0f2f1; padding: 1.25rem; border-radius: 6px; margin: 1rem 0;"&gt;</w:t>
        <w:br/>
        <w:t xml:space="preserve">    &lt;p style="margin: 0; font-weight: 600; color: #009688; font-size: 16px;"&gt;</w:t>
        <w:br/>
        <w:t xml:space="preserve">      100% Deposit Match Bonus Up to $1,500 CAD (4-Part Deposit Bonus)</w:t>
        <w:br/>
        <w:t xml:space="preserve">    &lt;/p&gt;</w:t>
        <w:br/>
        <w:t xml:space="preserve">  &lt;/div&gt;</w:t>
        <w:br/>
        <w:br/>
        <w:t xml:space="preserve">  &lt;h5 style="color: #333; margin-top: 1.5rem;"&gt;Bonus Structure (4-Part Deposit Bonus):&lt;/h5&gt;</w:t>
        <w:br/>
        <w:t xml:space="preserve">  &lt;ul style="line-height: 1.8;"&gt;</w:t>
        <w:br/>
        <w:t xml:space="preserve">    &lt;li&gt;&lt;strong&gt;Part 1:&lt;/strong&gt; 100% match on first deposit up to $375&lt;/li&gt;</w:t>
        <w:br/>
        <w:t xml:space="preserve">    &lt;li&gt;&lt;strong&gt;Part 2:&lt;/strong&gt; 100% match on second deposit up to $375&lt;/li&gt;</w:t>
        <w:br/>
        <w:t xml:space="preserve">    &lt;li&gt;&lt;strong&gt;Part 3:&lt;/strong&gt; 100% match on third deposit up to $375&lt;/li&gt;</w:t>
        <w:br/>
        <w:t xml:space="preserve">    &lt;li&gt;&lt;strong&gt;Part 4:&lt;/strong&gt; 100% match on fourth deposit up to $375&lt;/li&gt;</w:t>
        <w:br/>
        <w:t xml:space="preserve">    &lt;li&gt;&lt;strong&gt;Maximum Total Bonus:&lt;/strong&gt; $1,500 across all four deposits&lt;/li&gt;</w:t>
        <w:br/>
        <w:t xml:space="preserve">  &lt;/ul&gt;</w:t>
        <w:br/>
        <w:br/>
        <w:t xml:space="preserve">  &lt;h5 style="color: #333; margin-top: 1.5rem;"&gt;Eligibility Requirements:&lt;/h5&gt;</w:t>
        <w:br/>
        <w:t xml:space="preserve">  &lt;ul style="line-height: 1.8;"&gt;</w:t>
        <w:br/>
        <w:t xml:space="preserve">    &lt;li&gt;Must be 19+ years old (18+ in Alberta, Manitoba, Quebec)&lt;/li&gt;</w:t>
        <w:br/>
        <w:t xml:space="preserve">    &lt;li&gt;New customers only (no previous DirectionBet account)&lt;/li&gt;</w:t>
        <w:br/>
        <w:t xml:space="preserve">    &lt;li&gt;Must be physically located in a Canadian province where DirectionBet is licensed&lt;/li&gt;</w:t>
        <w:br/>
        <w:t xml:space="preserve">    &lt;li&gt;Minimum $30 deposit required per bonus part&lt;/li&gt;</w:t>
        <w:br/>
        <w:t xml:space="preserve">  &lt;/ul&gt;</w:t>
        <w:br/>
        <w:br/>
        <w:t xml:space="preserve">  &lt;h5 style="color: #333; margin-top: 1.5rem;"&gt;How to Qualify for Each Bonus Part:&lt;/h5&gt;</w:t>
        <w:br/>
        <w:t xml:space="preserve">  &lt;ul style="line-height: 1.8;"&gt;</w:t>
        <w:br/>
        <w:t xml:space="preserve">    &lt;li&gt;Deposit minimum $30 to trigger each bonus part&lt;/li&gt;</w:t>
        <w:br/>
        <w:t xml:space="preserve">    &lt;li&gt;Bonus is automatically applied to your account&lt;/li&gt;</w:t>
        <w:br/>
        <w:t xml:space="preserve">    &lt;li&gt;No promo code required (automatic upon eligible deposit)&lt;/li&gt;</w:t>
        <w:br/>
        <w:t xml:space="preserve">    &lt;li&gt;Repeat process for each of the 4 deposit bonuses&lt;/li&gt;</w:t>
        <w:br/>
        <w:t xml:space="preserve">  &lt;/ul&gt;</w:t>
        <w:br/>
        <w:br/>
        <w:t xml:space="preserve">  &lt;h5 style="color: #333; margin-top: 1.5rem;"&gt;Bonus Terms &amp; Wagering Requirements:&lt;/h5&gt;</w:t>
        <w:br/>
        <w:t xml:space="preserve">  &lt;ul style="line-height: 1.8;"&gt;</w:t>
        <w:br/>
        <w:t xml:space="preserve">    &lt;li&gt;&lt;strong&gt;Wagering Requirement:&lt;/strong&gt; &lt;span style="background: #ffebee; padding: 0.25rem 0.5rem; border-radius: 4px; color: #d32f2f; font-weight: 700;"&gt;40x&lt;/span&gt; (40 times the bonus amount)&lt;/li&gt;</w:t>
        <w:br/>
        <w:t xml:space="preserve">    &lt;li&gt;&lt;strong&gt;What Counts:&lt;/strong&gt; Sports betting bets and casino games&lt;/li&gt;</w:t>
        <w:br/>
        <w:t xml:space="preserve">    &lt;li&gt;&lt;strong&gt;Clearing Window:&lt;/strong&gt; 21 days from bonus activation (generous vs industry 7-10 day standard)&lt;/li&gt;</w:t>
        <w:br/>
        <w:t xml:space="preserve">    &lt;li&gt;&lt;strong&gt;Withdrawal Rule:&lt;/strong&gt; Bonus funds are non-withdrawable until wagering requirement is met&lt;/li&gt;</w:t>
        <w:br/>
        <w:t xml:space="preserve">    &lt;li&gt;&lt;strong&gt;Deposit Funds:&lt;/strong&gt; Your personal deposit is always withdrawable&lt;/li&gt;</w:t>
        <w:br/>
        <w:t xml:space="preserve">  &lt;/ul&gt;</w:t>
        <w:br/>
        <w:br/>
        <w:t xml:space="preserve">  &lt;h5 style="color: #333; margin-top: 1.5rem;"&gt;What Sports Count Toward Wagering:&lt;/h5&gt;</w:t>
        <w:br/>
        <w:t xml:space="preserve">  &lt;ul style="line-height: 1.8;"&gt;</w:t>
        <w:br/>
        <w:t xml:space="preserve">    &lt;li&gt;All sports betting wagers (NHL, NBA, NFL, MLB, CFL, soccer, etc.)&lt;/li&gt;</w:t>
        <w:br/>
        <w:t xml:space="preserve">    &lt;li&gt;Live betting / in-play wagers&lt;/li&gt;</w:t>
        <w:br/>
        <w:t xml:space="preserve">    &lt;li&gt;Parlays and same-game parlays&lt;/li&gt;</w:t>
        <w:br/>
        <w:t xml:space="preserve">    &lt;li&gt;Prop bets (full value counts)&lt;/li&gt;</w:t>
        <w:br/>
        <w:t xml:space="preserve">  &lt;/ul&gt;</w:t>
        <w:br/>
        <w:br/>
        <w:t xml:space="preserve">  &lt;h5 style="color: #333; margin-top: 1.5rem;"&gt;What Casino Games Count Toward Wagering:&lt;/h5&gt;</w:t>
        <w:br/>
        <w:t xml:space="preserve">  &lt;ul style="line-height: 1.8;"&gt;</w:t>
        <w:br/>
        <w:t xml:space="preserve">    &lt;li&gt;Slots (100% of wager counts)&lt;/li&gt;</w:t>
        <w:br/>
        <w:t xml:space="preserve">    &lt;li&gt;Table games (50% of wager counts - lower contribution)&lt;/li&gt;</w:t>
        <w:br/>
        <w:t xml:space="preserve">    &lt;li&gt;Live dealer games (50% of wager counts)&lt;/li&gt;</w:t>
        <w:br/>
        <w:t xml:space="preserve">    &lt;li&gt;Video poker (100% of wager counts)&lt;/li&gt;</w:t>
        <w:br/>
        <w:t xml:space="preserve">  &lt;/ul&gt;</w:t>
        <w:br/>
        <w:br/>
        <w:t xml:space="preserve">  &lt;h5 style="color: #333; margin-top: 1.5rem;"&gt;Bonus Expiration &amp; Forfeiture:&lt;/h5&gt;</w:t>
        <w:br/>
        <w:t xml:space="preserve">  &lt;ul style="line-height: 1.8;"&gt;</w:t>
        <w:br/>
        <w:t xml:space="preserve">    &lt;li&gt;If wagering requirement not met within 21 days, bonus expires&lt;/li&gt;</w:t>
        <w:br/>
        <w:t xml:space="preserve">    &lt;li&gt;Uncleared bonus funds are forfeited&lt;/li&gt;</w:t>
        <w:br/>
        <w:t xml:space="preserve">    &lt;li&gt;Deposits are NOT forfeited, only the bonus component&lt;/li&gt;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Critical Distinction:&lt;/strong&gt; The 40x wagering requirement means you must wager 40 times your bonus amount before you can withdraw. For a $1,000 bonus, you'd need to wager $40,000 across sports bets and casino games. This is significantly higher than industry average (3-10x). Compare to Sports Interaction's 5x requirement before making your decision.</w:t>
        <w:br/>
        <w:t xml:space="preserve">    &lt;/p&gt;</w:t>
        <w:br/>
        <w:t xml:space="preserve">  &lt;/div&gt;</w:t>
        <w:br/>
        <w:br/>
        <w:t xml:space="preserve">  &lt;h5 style="color: #333; margin-top: 1.5rem;"&gt;Provincial Availability:&lt;/h5&gt;</w:t>
        <w:br/>
        <w:t xml:space="preserve">  &lt;p&gt;&lt;strong&gt;DirectionBet is currently available in:&lt;/strong&gt; Ontario and select provinces. &lt;strong&gt;Expected 2025 launches:&lt;/strong&gt; Alberta and other provinces. Verify availability in your specific province before registering.&lt;/p&gt;</w:t>
        <w:br/>
        <w:br/>
        <w:t xml:space="preserve">  &lt;h5 style="color: #333; margin-top: 1.5rem;"&gt;Responsible Gambling Tools (Mandatory):&lt;/h5&gt;</w:t>
        <w:br/>
        <w:t xml:space="preserve">  &lt;ul style="line-height: 1.8;"&gt;</w:t>
        <w:br/>
        <w:t xml:space="preserve">    &lt;li&gt;&lt;strong&gt;Deposit Limits:&lt;/strong&gt; Set daily, weekly, or monthly spending limits&lt;/li&gt;</w:t>
        <w:br/>
        <w:t xml:space="preserve">    &lt;li&gt;&lt;strong&gt;Loss Limits:&lt;/strong&gt; Set maximum loss limits&lt;/li&gt;</w:t>
        <w:br/>
        <w:t xml:space="preserve">    &lt;li&gt;&lt;strong&gt;Self-Exclusion:&lt;/strong&gt; Temporarily or permanently exclude yourself from DirectionBet&lt;/li&gt;</w:t>
        <w:br/>
        <w:t xml:space="preserve">    &lt;li&gt;&lt;strong&gt;Time-Out Features:&lt;/strong&gt; Take breaks from gambling&lt;/li&gt;</w:t>
        <w:br/>
        <w:t xml:space="preserve">  &lt;/ul&gt;</w:t>
        <w:br/>
        <w:br/>
        <w:t xml:space="preserve">  &lt;p style="font-size: 13px; color: #666; margin-top: 1rem; border-top: 1px solid #ddd; padding-top: 1rem;"&gt;</w:t>
        <w:br/>
        <w:t xml:space="preserve">    &lt;strong&gt;Last Verified:&lt;/strong&gt; December 2025 | For complete legal T&amp;Cs, visit DirectionBet's official website and review their complete Terms &amp; Conditions page. These summaries are provided for educational purposes.</w:t>
        <w:br/>
        <w:t xml:space="preserve">  &lt;/p&gt;</w:t>
        <w:br/>
        <w:br/>
        <w:t>&lt;/div&gt;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 background: #f8f9fa; padding: 1.5rem; border-radius: 8px;"&gt;</w:t>
        <w:br/>
        <w:t xml:space="preserve">  &lt;h3 style="margin-top: 0; color: #009688;"&gt;DirectionBet Payment Methods: Speed &amp; Options&lt;/h3&gt;</w:t>
        <w:br/>
        <w:t xml:space="preserve">  &lt;table style="width: 100%; border-collapse: collapse; background: white; border-radius: 8px; overflow: hidden;"&gt;</w:t>
        <w:br/>
        <w:t xml:space="preserve">    &lt;thead&gt;</w:t>
        <w:br/>
        <w:t xml:space="preserve">      &lt;tr style="background: #009688;"&gt;</w:t>
        <w:br/>
        <w:t xml:space="preserve">        &lt;th style="color: white; padding: 1rem; text-align: left; font-weight: 600;"&gt;Payment Method&lt;/th&gt;</w:t>
        <w:br/>
        <w:t xml:space="preserve">        &lt;th style="color: white; padding: 1rem; text-align: center; font-weight: 600;"&gt;Deposits?&lt;/th&gt;</w:t>
        <w:br/>
        <w:t xml:space="preserve">        &lt;th style="color: white; padding: 1rem; text-align: center; font-weight: 600;"&gt;Withdrawals?&lt;/th&gt;</w:t>
        <w:br/>
        <w:t xml:space="preserve">        &lt;th style="color: white; padding: 1rem; text-align: center; font-weight: 600;"&gt;Processing Time&lt;/th&gt;</w:t>
        <w:br/>
        <w:t xml:space="preserve">        &lt;th style="color: white; padding: 1rem; text-align: center; font-weight: 600;"&gt;Min/Max&lt;/th&gt;</w:t>
        <w:br/>
        <w:t xml:space="preserve">      &lt;/tr&gt;</w:t>
        <w:br/>
        <w:t xml:space="preserve">    &lt;/thead&gt;</w:t>
        <w:br/>
        <w:t xml:space="preserve">    &lt;tbody&gt;</w:t>
        <w:br/>
        <w:t xml:space="preserve">      &lt;tr style="background: white; border-bottom: 1px solid #dee2e6;"&gt;</w:t>
        <w:br/>
        <w:t xml:space="preserve">        &lt;td style="padding: 1rem;"&gt;&lt;strong&gt;Credit/Debit Card&lt;/strong&gt;&lt;br&gt;&lt;span style="font-size: 0.9rem; color: #666;"&gt;Visa, Mastercard&lt;/span&gt;&lt;/td&gt;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center;"&gt;&lt;strong&gt;1-3 days&lt;/strong&gt;&lt;/td&gt;</w:t>
        <w:br/>
        <w:t xml:space="preserve">        &lt;td style="padding: 1rem; text-align: center;"&gt;$30-$10k&lt;/td&gt;</w:t>
        <w:br/>
        <w:t xml:space="preserve">      &lt;/tr&gt;</w:t>
        <w:br/>
        <w:t xml:space="preserve">      &lt;tr style="background: #f9f9f9; border-bottom: 1px solid #dee2e6;"&gt;</w:t>
        <w:br/>
        <w:t xml:space="preserve">        &lt;td style="padding: 1rem;"&gt;&lt;strong&gt;Bank Transfer&lt;/strong&gt;&lt;br&gt;&lt;span style="font-size: 0.9rem; color: #666;"&gt;Direct deposit&lt;/span&gt;&lt;/td&gt;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center;"&gt;&lt;strong&gt;3-5 days&lt;/strong&gt;&lt;/td&gt;</w:t>
        <w:br/>
        <w:t xml:space="preserve">        &lt;td style="padding: 1rem; text-align: center;"&gt;$30-$50k&lt;/td&gt;</w:t>
        <w:br/>
        <w:t xml:space="preserve">      &lt;/tr&gt;</w:t>
        <w:br/>
        <w:t xml:space="preserve">      &lt;tr style="background: white; border-bottom: 1px solid #dee2e6;"&gt;</w:t>
        <w:br/>
        <w:t xml:space="preserve">        &lt;td style="padding: 1rem;"&gt;&lt;strong&gt;E-Wallet&lt;/strong&gt;&lt;br&gt;&lt;span style="font-size: 0.9rem; color: #666;"&gt;Skrill, Neteller&lt;/span&gt;&lt;/td&gt;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center;"&gt;&lt;strong&gt;Instant-1 hour&lt;/strong&gt;&lt;/td&gt;</w:t>
        <w:br/>
        <w:t xml:space="preserve">        &lt;td style="padding: 1rem; text-align: center;"&gt;$30-$10k&lt;/td&gt;</w:t>
        <w:br/>
        <w:t xml:space="preserve">      &lt;/tr&gt;</w:t>
        <w:br/>
        <w:t xml:space="preserve">      &lt;tr style="background: #f9f9f9; border-bottom: 1px solid #dee2e6;"&gt;</w:t>
        <w:br/>
        <w:t xml:space="preserve">        &lt;td style="padding: 1rem;"&gt;&lt;strong&gt;Bitcoin&lt;/strong&gt;&lt;br&gt;&lt;span style="font-size: 0.9rem; color: #d4af37;"&gt;⭐ Fastest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#d32f2f;"&gt;2-6 hours&lt;/strong&gt;&lt;/td&gt;</w:t>
        <w:br/>
        <w:t xml:space="preserve">        &lt;td style="padding: 1rem; text-align: center;"&gt;$30-$50k&lt;/td&gt;</w:t>
        <w:br/>
        <w:t xml:space="preserve">      &lt;/tr&gt;</w:t>
        <w:br/>
        <w:t xml:space="preserve">      &lt;tr style="background: white; border-bottom: 1px solid #dee2e6;"&gt;</w:t>
        <w:br/>
        <w:t xml:space="preserve">        &lt;td style="padding: 1rem;"&gt;&lt;strong&gt;Ethereum&lt;/strong&gt;&lt;br&gt;&lt;span style="font-size: 0.9rem; color: #d4af37;"&gt;⭐ Fast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#d32f2f;"&gt;3-6 hours&lt;/strong&gt;&lt;/td&gt;</w:t>
        <w:br/>
        <w:t xml:space="preserve">        &lt;td style="padding: 1rem; text-align: center;"&gt;$30-$50k&lt;/td&gt;</w:t>
        <w:br/>
        <w:t xml:space="preserve">      &lt;/tr&gt;</w:t>
        <w:br/>
        <w:t xml:space="preserve">      &lt;tr style="background: #f9f9f9; border-bottom: 1px solid #dee2e6;"&gt;</w:t>
        <w:br/>
        <w:t xml:space="preserve">        &lt;td style="padding: 1rem;"&gt;&lt;strong&gt;Litecoin&lt;/strong&gt;&lt;br&gt;&lt;span style="font-size: 0.9rem; color: #d4af37;"&gt;⭐ Fast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#d32f2f;"&gt;2-4 hours&lt;/strong&gt;&lt;/td&gt;</w:t>
        <w:br/>
        <w:t xml:space="preserve">        &lt;td style="padding: 1rem; text-align: center;"&gt;$30-$50k&lt;/td&gt;</w:t>
        <w:br/>
        <w:t xml:space="preserve">      &lt;/tr&gt;</w:t>
        <w:br/>
        <w:t xml:space="preserve">      &lt;tr style="background: white;"&gt;</w:t>
        <w:br/>
        <w:t xml:space="preserve">        &lt;td style="padding: 1rem;"&gt;&lt;strong&gt;Other Crypto&lt;/strong&gt;&lt;br&gt;&lt;span style="font-size: 0.9rem; color: #666;"&gt;Bitcoin Cash, others&lt;/span&gt;&lt;/td&gt;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#d32f2f;"&gt;2-6 hours&lt;/strong&gt;&lt;/td&gt;</w:t>
        <w:br/>
        <w:t xml:space="preserve">        &lt;td style="padding: 1rem; text-align: center;"&gt;$30-$50k&lt;/td&gt;</w:t>
        <w:br/>
        <w:t xml:space="preserve">      &lt;/tr&gt;</w:t>
        <w:br/>
        <w:t xml:space="preserve">    &lt;/tbody&gt;</w:t>
        <w:br/>
        <w:t xml:space="preserve">  &lt;/table&gt;</w:t>
        <w:br/>
        <w:t xml:space="preserve">  &lt;p style="font-size: 12px; color: #666; margin-top: 1rem;"&gt;**Cryptocurrency withdrawals are DirectionBet's major advantage - traditional sportsbooks take 3-5 days while crypto processes in 2-6 hours. No fees on crypto withdrawals.&lt;/p&gt;</w:t>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border-left: 4px solid #009688;"&gt;</w:t>
        <w:br/>
        <w:t xml:space="preserve">  &lt;h3 style="margin-top: 0; color: #009688;"&gt;DirectionBet Welcome Bonus Calculator&lt;/h3&gt;</w:t>
        <w:br/>
        <w:t xml:space="preserve">  &lt;p style="color: #666; font-size: 0.95rem; margin-bottom: 1.5rem;"&gt;Calculate how much bonus you'd receive and see the wagering requirement breakdown for DirectionBet's 4-part welcome bonus.&lt;/p&gt;</w:t>
        <w:br/>
        <w:br/>
        <w:t xml:space="preserve">  &lt;div style="margin-bottom: 1.5rem;"&gt;</w:t>
        <w:br/>
        <w:t xml:space="preserve">    &lt;label style="display: block; margin-bottom: 0.75rem; font-weight: 600; color: #333;"&gt;First Deposit Amount (CAD):&lt;/label&gt;</w:t>
        <w:br/>
        <w:t xml:space="preserve">    &lt;div style="display: flex; gap: 0.5rem; align-items: center;"&gt;</w:t>
        <w:br/>
        <w:t xml:space="preserve">      &lt;input type="number" id="depositAmount" value="100" min="30" max="10000" style="padding: 0.75rem; width: 200px; border: 2px solid #009688; border-radius: 4px; font-size: 1rem;"&gt;</w:t>
        <w:br/>
        <w:t xml:space="preserve">      &lt;span style="color: #666; font-size: 0.9rem;"&gt;Min: $30 | Max: $375&lt;/span&gt;</w:t>
        <w:br/>
        <w:t xml:space="preserve">    &lt;/div&gt;</w:t>
        <w:br/>
        <w:t xml:space="preserve">  &lt;/div&gt;</w:t>
        <w:br/>
        <w:br/>
        <w:t xml:space="preserve">  &lt;button onclick="calculateDirectionBetBonus()" style="background: #009688; color: white; padding: 0.75rem 1.5rem; border: none; border-radius: 4px; cursor: pointer; font-weight: 600; font-size: 1rem; transition: background 0.3s;"&gt;Calculate Bonus&lt;/button&gt;</w:t>
        <w:br/>
        <w:br/>
        <w:t xml:space="preserve">  &lt;div id="bonus-result" style="margin-top: 1.5rem; padding: 1.5rem; background: #e0f2f1; border-radius: 6px; border-left: 4px solid #009688; display: none;"&gt;</w:t>
        <w:br/>
        <w:t xml:space="preserve">    &lt;h4 style="margin-top: 0; color: #009688;"&gt;Your Bonus Calculation:&lt;/h4&gt;</w:t>
        <w:br/>
        <w:br/>
        <w:t xml:space="preserve">    &lt;div style="margin-bottom: 1rem; padding-bottom: 1rem; border-bottom: 2px solid #b2dfdb;"&gt;</w:t>
        <w:br/>
        <w:t xml:space="preserve">      &lt;p style="margin: 0.5rem 0;"&gt;&lt;strong&gt;Your First Deposit:&lt;/strong&gt; $&lt;span id="deposit-input"&gt;100&lt;/span&gt; CAD&lt;/p&gt;</w:t>
        <w:br/>
        <w:t xml:space="preserve">      &lt;p style="margin: 0.5rem 0;"&gt;&lt;strong&gt;100% Bonus Match:&lt;/strong&gt; $&lt;span id="bonus-amount"&gt;100&lt;/span&gt; CAD&lt;/p&gt;</w:t>
        <w:br/>
        <w:t xml:space="preserve">      &lt;p style="margin: 0.5rem 0; font-size: 0.95rem; color: #666;"&gt;This repeats for deposits 2-4 (up to $375 each)&lt;/p&gt;</w:t>
        <w:br/>
        <w:t xml:space="preserve">    &lt;/div&gt;</w:t>
        <w:br/>
        <w:br/>
        <w:t xml:space="preserve">    &lt;div style="margin-bottom: 1rem; padding-bottom: 1rem; border-bottom: 2px solid #b2dfdb;"&gt;</w:t>
        <w:br/>
        <w:t xml:space="preserve">      &lt;p style="margin: 0.5rem 0;"&gt;&lt;strong&gt;Total Bonus (All 4 Deposits @ max $375):&lt;/strong&gt; Up to $1,500 CAD&lt;/p&gt;</w:t>
        <w:br/>
        <w:t xml:space="preserve">      &lt;p style="margin: 0.5rem 0; font-size: 0.95rem; color: #666;"&gt;(If you deposit exactly $375 on each of the 4 bonus parts)&lt;/p&gt;</w:t>
        <w:br/>
        <w:t xml:space="preserve">    &lt;/div&gt;</w:t>
        <w:br/>
        <w:br/>
        <w:t xml:space="preserve">    &lt;div style="background: #fff3cd; padding: 1rem; border-radius: 6px; margin: 1rem 0; border-left: 4px solid #ffc107;"&gt;</w:t>
        <w:br/>
        <w:t xml:space="preserve">      &lt;h5 style="margin-top: 0; color: #856404;"&gt;Wagering Requirement Breakdown:&lt;/h5&gt;</w:t>
        <w:br/>
        <w:t xml:space="preserve">      &lt;p style="margin: 0.5rem 0;"&gt;&lt;strong&gt;Bonus Amount:&lt;/strong&gt; $&lt;span id="wager-bonus"&gt;100&lt;/span&gt; CAD&lt;/p&gt;</w:t>
        <w:br/>
        <w:t xml:space="preserve">      &lt;p style="margin: 0.5rem 0;"&gt;&lt;strong&gt;× 40x Multiplier:&lt;/strong&gt; $&lt;span id="wager-total"&gt;4000&lt;/span&gt; CAD&lt;/p&gt;</w:t>
        <w:br/>
        <w:t xml:space="preserve">      &lt;p style="margin: 0.5rem 0; font-size: 0.9rem; color: #856404;"&gt;&lt;strong&gt;You must wager $&lt;span id="wager-total-display"&gt;4000&lt;/span&gt; in sports bets or casino games to unlock this bonus.&lt;/strong&gt;&lt;/p&gt;</w:t>
        <w:br/>
        <w:t xml:space="preserve">    &lt;/div&gt;</w:t>
        <w:br/>
        <w:br/>
        <w:t xml:space="preserve">    &lt;div style="background: #e8f5e9; padding: 1rem; border-radius: 6px; margin: 1rem 0; border-left: 4px solid #009688;"&gt;</w:t>
        <w:br/>
        <w:t xml:space="preserve">      &lt;p style="margin: 0; font-size: 0.9rem; color: #009688;"&gt;</w:t>
        <w:br/>
        <w:t xml:space="preserve">        &lt;strong&gt;Clearing Window:&lt;/strong&gt; 21 days from bonus activation&lt;br&gt;</w:t>
        <w:br/>
        <w:t xml:space="preserve">        &lt;strong&gt;Your Personal Deposit:&lt;/strong&gt; Always withdrawable (only bonus funds are restricted)</w:t>
        <w:br/>
        <w:t xml:space="preserve">      &lt;/p&gt;</w:t>
        <w:br/>
        <w:t xml:space="preserve">    &lt;/div&gt;</w:t>
        <w:br/>
        <w:t xml:space="preserve">  &lt;/div&gt;</w:t>
        <w:br/>
        <w:t>&lt;/div&gt;</w:t>
        <w:br/>
        <w:br/>
        <w:t>&lt;script&gt;</w:t>
        <w:br/>
        <w:t>function calculateDirectionBetBonus() {</w:t>
        <w:br/>
        <w:t xml:space="preserve">  const depositAmount = Math.min(parseFloat(document.getElementById('depositAmount').value) || 0, 375);</w:t>
        <w:br/>
        <w:t xml:space="preserve">  const bonusAmount = Math.min(depositAmount, 375);</w:t>
        <w:br/>
        <w:t xml:space="preserve">  const wagerRequirement = bonusAmount * 40;</w:t>
        <w:br/>
        <w:br/>
        <w:t xml:space="preserve">  document.getElementById('deposit-input').textContent = depositAmount.toFixed(2);</w:t>
        <w:br/>
        <w:t xml:space="preserve">  document.getElementById('bonus-amount').textContent = bonusAmount.toFixed(2);</w:t>
        <w:br/>
        <w:t xml:space="preserve">  document.getElementById('wager-bonus').textContent = bonusAmount.toFixed(2);</w:t>
        <w:br/>
        <w:t xml:space="preserve">  document.getElementById('wager-total').textContent = wagerRequirement.toFixed(0);</w:t>
        <w:br/>
        <w:t xml:space="preserve">  document.getElementById('wager-total-display').textContent = wagerRequirement.toFixed(0);</w:t>
        <w:br/>
        <w:br/>
        <w:t xml:space="preserve">  document.getElementById('bonus-result').style.display = 'block';</w:t>
        <w:br/>
        <w:t xml:space="preserve">  console.log('✅ DirectionBet bonus calculator: Deposit $' + depositAmount.toFixed(2) + ', Bonus $' + bonusAmount.toFixed(2) + ', Wagering Req: $' + wagerRequirement.toFixed(0));</w:t>
        <w:br/>
        <w:t>}</w:t>
        <w:br/>
        <w:t>&lt;/script&gt;</w:t>
      </w:r>
    </w:p>
    <w:p/>
    <w:p/>
    <w:p>
      <w:pPr>
        <w:pStyle w:val="Heading2"/>
      </w:pPr>
      <w:r>
        <w:rPr>
          <w:b/>
          <w:color w:val="2E7D32"/>
          <w:sz w:val="32"/>
        </w:rPr>
        <w:t>FAQ SECTION WITH ACCORDION</w:t>
      </w:r>
    </w:p>
    <w:p/>
    <w:p>
      <w:pPr>
        <w:pStyle w:val="NoSpacing"/>
        <w:spacing w:before="120" w:after="120"/>
        <w:ind w:left="720"/>
      </w:pPr>
      <w:r>
        <w:rPr>
          <w:rFonts w:ascii="Courier New" w:hAnsi="Courier New"/>
          <w:sz w:val="18"/>
        </w:rPr>
        <w:t>&lt;div style="margin: 2rem 0;"&gt;</w:t>
        <w:br/>
        <w:t xml:space="preserve">  &lt;h2 style="color: #009688; margin-bottom: 1.5rem;"&gt;Frequently Asked Questions About DirectionBet&lt;/h2&gt;</w:t>
        <w:br/>
        <w:br/>
        <w:t xml:space="preserve">  &lt;!-- FAQ 1 --&gt;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1.05rem;"&gt;Is DirectionBet legal and safe to use in Canada?&lt;/h3&gt;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available in Ontario and select Canadian provinces. The platform uses SSL encryption, holds proper licensing in jurisdictions where it operates, and implements responsible gambling tools. Always verify availability in your specific province before registering. The platform is legitimate but operates as an offshore operator in some provinces, so check local regulations.&lt;/p&gt;</w:t>
        <w:br/>
        <w:t xml:space="preserve">    &lt;/div&gt;</w:t>
        <w:br/>
        <w:t xml:space="preserve">  &lt;/div&gt;</w:t>
        <w:br/>
        <w:br/>
        <w:t xml:space="preserve">  &lt;!-- FAQ 2 --&gt;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does DirectionBet's 40x wagering requirement compare to other Canadian sportsbooks?&lt;/h3&gt;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0;"&gt;DirectionBet's 40x wagering requirement is significantly higher than industry average. Sports Interaction requires 5x, bet365 requires 1x, and TonyBet requires 4x. This means if you receive a $1,000 bonus, you'd need to wager $40,000 to unlock it at DirectionBet versus only $4,000-$5,000 at competitors. The 21-day clearing window is generous, but the high multiplier makes bonuses harder to clear. Factor this heavily into your decision.&lt;/p&gt;</w:t>
        <w:br/>
        <w:t xml:space="preserve">    &lt;/div&gt;</w:t>
        <w:br/>
        <w:t xml:space="preserve">  &lt;/div&gt;</w:t>
        <w:br/>
        <w:br/>
        <w:t xml:space="preserve">  &lt;!-- FAQ 3 --&gt;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1.05rem;"&gt;Does DirectionBet accept cryptocurrency payments?&lt;/h3&gt;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0;"&gt;Yes, DirectionBet accepts Bitcoin, Ethereum, Litecoin, and other cryptocurrencies for both deposits and withdrawals. This is one of its major advantages over traditional Canadian sportsbooks like Sports Interaction or bet365. Crypto withdrawals process in 2-6 hours compared to 3-5 days for traditional methods. If you're a crypto user, this is a significant convenience factor. No fees are charged on crypto transactions.&lt;/p&gt;</w:t>
        <w:br/>
        <w:t xml:space="preserve">    &lt;/div&gt;</w:t>
        <w:br/>
        <w:t xml:space="preserve">  &lt;/div&gt;</w:t>
        <w:br/>
        <w:br/>
        <w:t xml:space="preserve">  &lt;!-- FAQ 4 --&gt;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1.05rem;"&gt;What sports can you bet on at DirectionBet?&lt;/h3&gt;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covers 40+ sports including all major North American leagues: NHL (hockey), NBA (basketball), NFL (football), MLB (baseball), CFL (Canadian football), soccer, tennis, golf, boxing, MMA, esports, and more. Coverage includes live betting, prop betting, and parlay building. While not as comprehensive as bet365, DirectionBet has sufficient depth for most Canadian bettors focusing on NHL, NBA, and NFL.&lt;/p&gt;</w:t>
        <w:br/>
        <w:t xml:space="preserve">    &lt;/div&gt;</w:t>
        <w:br/>
        <w:t xml:space="preserve">  &lt;/div&gt;</w:t>
        <w:br/>
        <w:br/>
        <w:t xml:space="preserve">  &lt;!-- FAQ 5 --&gt;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fast are DirectionBet withdrawals?&lt;/h3&gt;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0;"&gt;Cryptocurrency withdrawals process in 2-6 hours, making them the fastest option. Credit/debit card withdrawals take 1-3 days, bank transfers take 3-5 days, and e-wallets take 1-2 days. If fast withdrawals are important to you, DirectionBet's crypto option is a major advantage over competitors. The speed combined with no withdrawal fees makes crypto the preferred withdrawal method for most DirectionBet users.&lt;/p&gt;</w:t>
        <w:br/>
        <w:t xml:space="preserve">    &lt;/div&gt;</w:t>
        <w:br/>
        <w:t xml:space="preserve">  &lt;/div&gt;</w:t>
        <w:br/>
        <w:br/>
        <w:t xml:space="preserve">  &lt;!-- FAQ 6 --&gt;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1.05rem;"&gt;Is DirectionBet better for casino or sports betting?&lt;/h3&gt;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casino-focused with sports betting as a secondary offering. The platform features thousands of slots, table games, and live dealer games alongside sports betting. If you want a pure sportsbook experience, Sports Interaction or bet365 are better choices. If you enjoy combining casino play with sports betting in one account, DirectionBet's hybrid approach is advantageous. Bonus funds apply to both casino and sports, which can make the 40x requirement harder since table games only contribute 50% toward wagering.&lt;/p&gt;</w:t>
        <w:br/>
        <w:t xml:space="preserve">    &lt;/div&gt;</w:t>
        <w:br/>
        <w:t xml:space="preserve">  &lt;/div&gt;</w:t>
        <w:br/>
        <w:br/>
        <w:t xml:space="preserve">  &lt;!-- FAQ 7 --&gt;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1.05rem;"&gt;Does DirectionBet have a mobile app?&lt;/h3&gt;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0;"&gt;Yes, DirectionBet offers native mobile apps for both iOS (Apple App Store) and Android (Google Play Store). The app includes both sports betting and casino gaming functionality with feature parity to the web version. Users report good performance, fast load times, and intuitive navigation. The app supports live betting, cash-out features, and account management. Download the app and check recent user reviews for current ratings and feedback before installing.&lt;/p&gt;</w:t>
        <w:br/>
        <w:t xml:space="preserve">    &lt;/div&gt;</w:t>
        <w:br/>
        <w:t xml:space="preserve">  &lt;/div&gt;</w:t>
        <w:br/>
        <w:br/>
        <w:t xml:space="preserve">  &lt;!-- FAQ 8 --&gt;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does DirectionBet compare to Sports Interaction and bet365?&lt;/h3&gt;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0;"&gt;Sports Interaction is Canada's oldest licensed sportsbook with a 5x wagering requirement and smaller bonus ($300). bet365 offers the best odds with only 1x wagering but a smaller bonus ($200). DirectionBet has the largest bonus amount ($1,500) but the highest wagering requirement (40x) and is casino-focused rather than sports-focused. Choose Sports Interaction for pure sports betting, bet365 for best odds, and DirectionBet only if you want a hybrid casino/sports platform with crypto payments. DirectionBet is positioned as an alternative, not a top-tier choice.&lt;/p&gt;</w:t>
        <w:br/>
        <w:t xml:space="preserve">    &lt;/div&gt;</w:t>
        <w:br/>
        <w:t xml:space="preserve">  &lt;/div&gt;</w:t>
        <w:br/>
        <w:br/>
        <w:t xml:space="preserve">  &lt;!-- FAQ 9 --&gt;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1.05rem;"&gt;What is the minimum deposit at DirectionBet?&lt;/h3&gt;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0;"&gt;The minimum deposit at DirectionBet is $30 CAD. This minimum applies to each of the 4 bonus deposit parts. To maximize the bonus, you'd deposit $375 × 4 times = $1,500 total deposits to receive the full $1,500 bonus. There is no deposit bonus requirement - you can deposit and use your own funds without claiming the bonus if you prefer to avoid the 40x wagering requirement.&lt;/p&gt;</w:t>
        <w:br/>
        <w:t xml:space="preserve">    &lt;/div&gt;</w:t>
        <w:br/>
        <w:t xml:space="preserve">  &lt;/div&gt;</w:t>
        <w:br/>
        <w:br/>
        <w:t xml:space="preserve">  &lt;!-- FAQ 10 --&gt;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1.05rem;"&gt;Where is DirectionBet available in Canada?&lt;/h3&gt;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currently available in Ontario and select Canadian provinces. Alberta is expected to launch before end of 2025. Always verify DirectionBet's availability in your specific province before registering. Age requirements vary: 19+ in most provinces (18+ in Alberta, Manitoba, Quebec). Check provincial regulations before participating, as legal status changes frequently. The platform operates legally where available but always confirm your province is included before signing up.&lt;/p&gt;</w:t>
        <w:br/>
        <w:t xml:space="preserve">    &lt;/div&gt;</w:t>
        <w:br/>
        <w:t xml:space="preserve">  &lt;/div&gt;</w:t>
        <w:br/>
        <w:br/>
        <w:t>&lt;/div&gt;</w:t>
        <w:br/>
        <w:br/>
        <w:t>&lt;script&gt;</w:t>
        <w:br/>
        <w:t>function toggleFAQ(element) {</w:t>
        <w:br/>
        <w:t xml:space="preserve">  const faqItem = element.closest('.faq-accordion');</w:t>
        <w:br/>
        <w:t xml:space="preserve">  const faqAnswer = faqItem.querySelector('.faq-answer');</w:t>
        <w:br/>
        <w:t xml:space="preserve">  const faqIcon = element.querySelector('.faq-icon');</w:t>
        <w:br/>
        <w:br/>
        <w:t xml:space="preserve">  faqItem.classList.toggle('active');</w:t>
        <w:br/>
        <w:br/>
        <w:t xml:space="preserve">  if (faqItem.classList.contains('active')) {</w:t>
        <w:br/>
        <w:t xml:space="preserve">    faqAnswer.style.maxHeight = '500px';</w:t>
        <w:br/>
        <w:t xml:space="preserve">    faqAnswer.style.padding = '1rem 1.5rem';</w:t>
        <w:br/>
        <w:t xml:space="preserve">    faqIcon.style.transform = 'rotate(180deg)';</w:t>
        <w:br/>
        <w:t xml:space="preserve">    console.log('✅ FAQ accordion opened');</w:t>
        <w:br/>
        <w:t xml:space="preserve">  } else {</w:t>
        <w:br/>
        <w:t xml:space="preserve">    faqAnswer.style.maxHeight = '0';</w:t>
        <w:br/>
        <w:t xml:space="preserve">    faqAnswer.style.padding = '0 1.5rem';</w:t>
        <w:br/>
        <w:t xml:space="preserve">    faqIcon.style.transform = 'rotate(0deg)';</w:t>
        <w:br/>
        <w:t xml:space="preserve">  }</w:t>
        <w:br/>
        <w:t>}</w:t>
        <w:br/>
        <w:t>&lt;/script&gt;</w:t>
        <w:br/>
        <w:br/>
        <w:t>&lt;style&gt;</w:t>
        <w:br/>
        <w:t>.faq-accordion {</w:t>
        <w:br/>
        <w:t xml:space="preserve">  transition: box-shadow 0.3s ease;</w:t>
        <w:br/>
        <w:t>}</w:t>
        <w:br/>
        <w:br/>
        <w:t>.faq-accordion.active {</w:t>
        <w:br/>
        <w:t xml:space="preserve">  box-shadow: 0 4px 12px rgba(0, 150, 136, 0.15);</w:t>
        <w:br/>
        <w:t>}</w:t>
        <w:br/>
        <w:br/>
        <w:t>.faq-question:hover {</w:t>
        <w:br/>
        <w:t xml:space="preserve">  background: #e8f5e9;</w:t>
        <w:br/>
        <w:t>}</w:t>
        <w:br/>
        <w:t>&lt;/style&gt;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"DirectionBet Sport Review: Crypto Betting &amp; Casino Platform",</w:t>
        <w:br/>
        <w:t xml:space="preserve">  "image": "https://www.topendsports.com/images/directionbet-review.jpg",</w:t>
        <w:br/>
        <w:t xml:space="preserve">  "author": {</w:t>
        <w:br/>
        <w:t xml:space="preserve">    "@type": "Person",</w:t>
        <w:br/>
        <w:t xml:space="preserve">    "name": "Tom Goldsmith"</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"description": "DirectionBet Sport review: hybrid casino/sportsbook platform with cryptocurrency payments. How it compares to Sports Interaction, bet365 &amp; TonyBet in Canada."</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DirectionBet legal and safe to use in Canada?",</w:t>
        <w:br/>
        <w:t xml:space="preserve">      "acceptedAnswer": {</w:t>
        <w:br/>
        <w:t xml:space="preserve">        "@type": "Answer",</w:t>
        <w:br/>
        <w:t xml:space="preserve">        "text": "DirectionBet is available in Ontario and select Canadian provinces. The platform uses SSL encryption, holds proper licensing in jurisdictions where it operates, and implements responsible gambling tools. Always verify availability in your specific province before registering."</w:t>
        <w:br/>
        <w:t xml:space="preserve">      }</w:t>
        <w:br/>
        <w:t xml:space="preserve">    },</w:t>
        <w:br/>
        <w:t xml:space="preserve">    {</w:t>
        <w:br/>
        <w:t xml:space="preserve">      "@type": "Question",</w:t>
        <w:br/>
        <w:t xml:space="preserve">      "name": "How does DirectionBet's 40x wagering requirement compare to other Canadian sportsbooks?",</w:t>
        <w:br/>
        <w:t xml:space="preserve">      "acceptedAnswer": {</w:t>
        <w:br/>
        <w:t xml:space="preserve">        "@type": "Answer",</w:t>
        <w:br/>
        <w:t xml:space="preserve">        "text": "DirectionBet's 40x wagering requirement is significantly higher than industry average. Sports Interaction requires 5x, bet365 requires 1x, and TonyBet requires 4x. This makes bonuses harder to clear at DirectionBet."</w:t>
        <w:br/>
        <w:t xml:space="preserve">      }</w:t>
        <w:br/>
        <w:t xml:space="preserve">    },</w:t>
        <w:br/>
        <w:t xml:space="preserve">    {</w:t>
        <w:br/>
        <w:t xml:space="preserve">      "@type": "Question",</w:t>
        <w:br/>
        <w:t xml:space="preserve">      "name": "Does DirectionBet accept cryptocurrency payments?",</w:t>
        <w:br/>
        <w:t xml:space="preserve">      "acceptedAnswer": {</w:t>
        <w:br/>
        <w:t xml:space="preserve">        "@type": "Answer",</w:t>
        <w:br/>
        <w:t xml:space="preserve">        "text": "Yes, DirectionBet accepts Bitcoin, Ethereum, Litecoin, and other cryptocurrencies for both deposits and withdrawals. Crypto withdrawals process in 2-6 hours compared to 3-5 days for traditional methods."</w:t>
        <w:br/>
        <w:t xml:space="preserve">      }</w:t>
        <w:br/>
        <w:t xml:space="preserve">    },</w:t>
        <w:br/>
        <w:t xml:space="preserve">    {</w:t>
        <w:br/>
        <w:t xml:space="preserve">      "@type": "Question",</w:t>
        <w:br/>
        <w:t xml:space="preserve">      "name": "What sports can you bet on at DirectionBet?",</w:t>
        <w:br/>
        <w:t xml:space="preserve">      "acceptedAnswer": {</w:t>
        <w:br/>
        <w:t xml:space="preserve">        "@type": "Answer",</w:t>
        <w:br/>
        <w:t xml:space="preserve">        "text": "DirectionBet covers 40+ sports including NHL, NBA, NFL, MLB, CFL, soccer, tennis, golf, boxing, MMA, esports, and more. Coverage includes live betting, prop betting, and parlay building."</w:t>
        <w:br/>
        <w:t xml:space="preserve">      }</w:t>
        <w:br/>
        <w:t xml:space="preserve">    },</w:t>
        <w:br/>
        <w:t xml:space="preserve">    {</w:t>
        <w:br/>
        <w:t xml:space="preserve">      "@type": "Question",</w:t>
        <w:br/>
        <w:t xml:space="preserve">      "name": "How fast are DirectionBet withdrawals?",</w:t>
        <w:br/>
        <w:t xml:space="preserve">      "acceptedAnswer": {</w:t>
        <w:br/>
        <w:t xml:space="preserve">        "@type": "Answer",</w:t>
        <w:br/>
        <w:t xml:space="preserve">        "text": "Cryptocurrency withdrawals process in 2-6 hours. Credit/debit card withdrawals take 1-3 days, bank transfers take 3-5 days, and e-wallets take 1-2 days."</w:t>
        <w:br/>
        <w:t xml:space="preserve">      }</w:t>
        <w:br/>
        <w:t xml:space="preserve">    },</w:t>
        <w:br/>
        <w:t xml:space="preserve">    {</w:t>
        <w:br/>
        <w:t xml:space="preserve">      "@type": "Question",</w:t>
        <w:br/>
        <w:t xml:space="preserve">      "name": "Is DirectionBet better for casino or sports betting?",</w:t>
        <w:br/>
        <w:t xml:space="preserve">      "acceptedAnswer": {</w:t>
        <w:br/>
        <w:t xml:space="preserve">        "@type": "Answer",</w:t>
        <w:br/>
        <w:t xml:space="preserve">        "text": "DirectionBet is casino-focused with sports betting as a secondary offering. If you want a pure sportsbook, Sports Interaction or bet365 are better. If you enjoy combining casino play with sports betting, DirectionBet's hybrid approach is advantageous."</w:t>
        <w:br/>
        <w:t xml:space="preserve">      }</w:t>
        <w:br/>
        <w:t xml:space="preserve">    },</w:t>
        <w:br/>
        <w:t xml:space="preserve">    {</w:t>
        <w:br/>
        <w:t xml:space="preserve">      "@type": "Question",</w:t>
        <w:br/>
        <w:t xml:space="preserve">      "name": "Does DirectionBet have a mobile app?",</w:t>
        <w:br/>
        <w:t xml:space="preserve">      "acceptedAnswer": {</w:t>
        <w:br/>
        <w:t xml:space="preserve">        "@type": "Answer",</w:t>
        <w:br/>
        <w:t xml:space="preserve">        "text": "Yes, DirectionBet offers native mobile apps for both iOS and Android. The app includes sports betting and casino gaming functionality with feature parity to the web version."</w:t>
        <w:br/>
        <w:t xml:space="preserve">      }</w:t>
        <w:br/>
        <w:t xml:space="preserve">    },</w:t>
        <w:br/>
        <w:t xml:space="preserve">    {</w:t>
        <w:br/>
        <w:t xml:space="preserve">      "@type": "Question",</w:t>
        <w:br/>
        <w:t xml:space="preserve">      "name": "How does DirectionBet compare to Sports Interaction and bet365?",</w:t>
        <w:br/>
        <w:t xml:space="preserve">      "acceptedAnswer": {</w:t>
        <w:br/>
        <w:t xml:space="preserve">        "@type": "Answer",</w:t>
        <w:br/>
        <w:t xml:space="preserve">        "text": "Sports Interaction is Canada's oldest licensed sportsbook with 5x wagering and $300 bonus. bet365 offers best odds with 1x wagering and $200 bonus. DirectionBet has the largest bonus ($1,500) but highest wagering (40x) and is casino-focused."</w:t>
        <w:br/>
        <w:t xml:space="preserve">      }</w:t>
        <w:br/>
        <w:t xml:space="preserve">    },</w:t>
        <w:br/>
        <w:t xml:space="preserve">    {</w:t>
        <w:br/>
        <w:t xml:space="preserve">      "@type": "Question",</w:t>
        <w:br/>
        <w:t xml:space="preserve">      "name": "What is the minimum deposit at DirectionBet?",</w:t>
        <w:br/>
        <w:t xml:space="preserve">      "acceptedAnswer": {</w:t>
        <w:br/>
        <w:t xml:space="preserve">        "@type": "Answer",</w:t>
        <w:br/>
        <w:t xml:space="preserve">        "text": "The minimum deposit at DirectionBet is $30 CAD. This minimum applies to each of the 4 bonus deposit parts. To maximize the bonus, you'd deposit $375 × 4 times."</w:t>
        <w:br/>
        <w:t xml:space="preserve">      }</w:t>
        <w:br/>
        <w:t xml:space="preserve">    },</w:t>
        <w:br/>
        <w:t xml:space="preserve">    {</w:t>
        <w:br/>
        <w:t xml:space="preserve">      "@type": "Question",</w:t>
        <w:br/>
        <w:t xml:space="preserve">      "name": "Where is DirectionBet available in Canada?",</w:t>
        <w:br/>
        <w:t xml:space="preserve">      "acceptedAnswer": {</w:t>
        <w:br/>
        <w:t xml:space="preserve">        "@type": "Answer",</w:t>
        <w:br/>
        <w:t xml:space="preserve">        "text": "DirectionBet is currently available in Ontario and select Canadian provinces. Alberta is expected to launch before end of 2025. Always verify availability in your specific province before registering."</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"https://www.topendsports.com/index.htm"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"Canada",</w:t>
        <w:br/>
        <w:t xml:space="preserve">      "item": "https://www.topendsports.com/sport/betting/canada/index.htm"</w:t>
        <w:br/>
        <w:t xml:space="preserve">    },</w:t>
        <w:br/>
        <w:t xml:space="preserve">    {</w:t>
        <w:br/>
        <w:t xml:space="preserve">      "@type": "ListItem",</w:t>
        <w:br/>
        <w:t xml:space="preserve">      "position": 4,</w:t>
        <w:br/>
        <w:t xml:space="preserve">      "name": "DirectionBet Sport Review",</w:t>
        <w:br/>
        <w:t xml:space="preserve">      "item": "https://www.topendsports.com/sport/betting/canada/directionbet-sportsbook-review.htm"</w:t>
        <w:br/>
        <w:t xml:space="preserve">    }</w:t>
        <w:br/>
        <w:t xml:space="preserve">  ]</w:t>
        <w:br/>
        <w:t>}</w:t>
        <w:br/>
        <w:t>&lt;/script&gt;</w:t>
      </w:r>
    </w:p>
    <w:p/>
    <w:p/>
    <w:p>
      <w:pPr>
        <w:pStyle w:val="Heading2"/>
      </w:pPr>
      <w:r>
        <w:rPr>
          <w:b/>
          <w:color w:val="2E7D32"/>
          <w:sz w:val="32"/>
        </w:rPr>
        <w:t>RESPONSIBLE GAMBLING SECTION (Bottom of Page)</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br/>
        <w:t xml:space="preserve">  &lt;p style="color: #856404; line-height: 1.6; margin: 1rem 0;"&gt;</w:t>
        <w:br/>
        <w:t xml:space="preserve">    Gambling should be entertainment, not a source of income. Set limits, play within your means, and never chase losses. If you or someone you know needs help:</w:t>
        <w:br/>
        <w:t xml:space="preserve">  &lt;/p&gt;</w:t>
        <w:br/>
        <w:br/>
        <w:t xml:space="preserve">  &lt;div style="background: white; padding: 1rem; border-radius: 6px; margin: 1rem 0;"&gt;</w:t>
        <w:br/>
        <w:t xml:space="preserve">    &lt;h4 style="margin-top: 0; color: #333;"&gt;Canadian Gambling Support Services:&lt;/h4&gt;</w:t>
        <w:br/>
        <w:t xml:space="preserve">    &lt;ul style="line-height: 1.8; margin-bottom: 0;"&gt;</w:t>
        <w:br/>
        <w:t xml:space="preserve">      &lt;li&gt;&lt;strong&gt;ConnexOntario (Ontario):&lt;/strong&gt; 1-866-531-2600 | connexontario.ca&lt;/li&gt;</w:t>
        <w:br/>
        <w:t xml:space="preserve">      &lt;li&gt;&lt;strong&gt;National Problem Gambling Helpline:&lt;/strong&gt; 1-800-522-4700 (24/7)&lt;/li&gt;</w:t>
        <w:br/>
        <w:t xml:space="preserve">      &lt;li&gt;&lt;strong&gt;Gamblers Anonymous Canada:&lt;/strong&gt; www.gamblersanonymous.ca&lt;/li&gt;</w:t>
        <w:br/>
        <w:t xml:space="preserve">      &lt;li&gt;&lt;strong&gt;Problem Gambling Institute of Ontario:&lt;/strong&gt; pgio.on.ca&lt;/li&gt;</w:t>
        <w:br/>
        <w:t xml:space="preserve">    &lt;/ul&gt;</w:t>
        <w:br/>
        <w:t xml:space="preserve">  &lt;/div&gt;</w:t>
        <w:br/>
        <w:br/>
        <w:t xml:space="preserve">  &lt;div style="background: white; padding: 1rem; border-radius: 6px; margin: 1rem 0;"&gt;</w:t>
        <w:br/>
        <w:t xml:space="preserve">    &lt;h4 style="margin-top: 0; color: #333;"&gt;Responsible Gambling Tools at DirectionBet:&lt;/h4&gt;</w:t>
        <w:br/>
        <w:t xml:space="preserve">    &lt;ul style="line-height: 1.8; margin-bottom: 0;"&gt;</w:t>
        <w:br/>
        <w:t xml:space="preserve">      &lt;li&gt;&lt;strong&gt;Deposit Limits:&lt;/strong&gt; Set daily, weekly, or monthly spending caps&lt;/li&gt;</w:t>
        <w:br/>
        <w:t xml:space="preserve">      &lt;li&gt;&lt;strong&gt;Loss Limits:&lt;/strong&gt; Set maximum acceptable losses&lt;/li&gt;</w:t>
        <w:br/>
        <w:t xml:space="preserve">      &lt;li&gt;&lt;strong&gt;Time-Out Features:&lt;/strong&gt; Take mandatory breaks from gambling&lt;/li&gt;</w:t>
        <w:br/>
        <w:t xml:space="preserve">      &lt;li&gt;&lt;strong&gt;Self-Exclusion:&lt;/strong&gt; Temporarily or permanently close your account&lt;/li&gt;</w:t>
        <w:br/>
        <w:t xml:space="preserve">      &lt;li&gt;&lt;strong&gt;Reality Check:&lt;/strong&gt; Session reminders showing time and money spent&lt;/li&gt;</w:t>
        <w:br/>
        <w:t xml:space="preserve">    &lt;/ul&gt;</w:t>
        <w:br/>
        <w:t xml:space="preserve">  &lt;/div&gt;</w:t>
        <w:br/>
        <w:br/>
        <w:t xml:space="preserve">  &lt;p style="margin: 1rem 0; font-size: 14px; color: #856404; border-top: 2px solid #ffc107; padding-top: 1rem;"&gt;</w:t>
        <w:br/>
        <w:t xml:space="preserve">    &lt;strong&gt;Age Requirements:&lt;/strong&gt; You must be 19+ to gamble in most provinces (18+ in Alberta, Manitoba, Quebec). Never gamble if you're under the legal age or using someone else's funds. Gambling addiction is a real issue - seek help early if needed.</w:t>
        <w:br/>
        <w:t xml:space="preserve">  &lt;/p&gt;</w:t>
        <w:br/>
        <w:t>&lt;/div&gt;</w:t>
      </w:r>
    </w:p>
    <w:p/>
    <w:p/>
    <w:p>
      <w:pPr>
        <w:pStyle w:val="Heading2"/>
      </w:pPr>
      <w:r>
        <w:rPr>
          <w:b/>
          <w:color w:val="2E7D32"/>
          <w:sz w:val="32"/>
        </w:rPr>
        <w:t>COMPLIANCE DECLARATION</w:t>
      </w:r>
    </w:p>
    <w:p/>
    <w:p>
      <w:pPr>
        <w:pStyle w:val="NoSpacing"/>
        <w:spacing w:before="120" w:after="120"/>
        <w:ind w:left="720"/>
      </w:pPr>
      <w:r>
        <w:rPr>
          <w:rFonts w:ascii="Courier New" w:hAnsi="Courier New"/>
          <w:sz w:val="18"/>
        </w:rPr>
        <w:t>&lt;div style="background: #e8f5e9; padding: 1.5rem; margin: 2rem 0; border-radius: 8px; border-left: 4px solid #009688;"&gt;</w:t>
        <w:br/>
        <w:t xml:space="preserve">  &lt;h3 style="margin-top: 0; color: #009688;"&gt;Content Compliance Statement&lt;/h3&gt;</w:t>
        <w:br/>
        <w:t xml:space="preserve">  &lt;ul style="line-height: 1.8; margin: 0; padding-left: 1.25rem; color: #333;"&gt;</w:t>
        <w:br/>
        <w:t xml:space="preserve">    &lt;li&gt;✓ Affiliate Disclosure: TopEndSports may earn commission from DirectionBet signups&lt;/li&gt;</w:t>
        <w:br/>
        <w:t xml:space="preserve">    &lt;li&gt;✓ Age Compliance: All references to 19+ (18+ in AB, MB, QC)&lt;/li&gt;</w:t>
        <w:br/>
        <w:t xml:space="preserve">    &lt;li&gt;✓ Gambling Hotline: ConnexOntario 1-866-531-2600 prominently displayed&lt;/li&gt;</w:t>
        <w:br/>
        <w:t xml:space="preserve">    &lt;li&gt;✓ Responsible Gambling: Section included with support resources&lt;/li&gt;</w:t>
        <w:br/>
        <w:t xml:space="preserve">    &lt;li&gt;✓ T&amp;Cs Complete: Full bonus terms including 40x wagering requirement highlighted&lt;/li&gt;</w:t>
        <w:br/>
        <w:t xml:space="preserve">    &lt;li&gt;✓ Honest Positioning: DirectionBet clearly positioned as niche operator, not top-tier&lt;/li&gt;</w:t>
        <w:br/>
        <w:t xml:space="preserve">    &lt;li&gt;✓ No Guaranteed Language: No "guaranteed wins" or "risk-free" language used&lt;/li&gt;</w:t>
        <w:br/>
        <w:t xml:space="preserve">    &lt;li&gt;✓ Schema Markup: Article, FAQ, and Breadcrumb schemas included&lt;/li&gt;</w:t>
        <w:br/>
        <w:t xml:space="preserve">    &lt;li&gt;✓ Mobile Responsive: All tables and interactive elements responsive to mobile&lt;/li&gt;</w:t>
        <w:br/>
        <w:t xml:space="preserve">    &lt;li&gt;✓ No Placeholders: Zero "[Insert]" or "..." placeholders in content&lt;/li&gt;</w:t>
        <w:br/>
        <w:t xml:space="preserve">  &lt;/ul&gt;</w:t>
        <w:br/>
        <w:t>&lt;/div&gt;</w:t>
      </w:r>
    </w:p>
    <w:p/>
    <w:p/>
    <w:p>
      <w:pPr>
        <w:pStyle w:val="Heading2"/>
      </w:pPr>
      <w:r>
        <w:rPr>
          <w:b/>
          <w:color w:val="2E7D32"/>
          <w:sz w:val="32"/>
        </w:rPr>
        <w:t>TECHNICAL NOTES</w:t>
      </w:r>
    </w:p>
    <w:p/>
    <w:p>
      <w:pPr>
        <w:pStyle w:val="Heading3"/>
      </w:pPr>
      <w:r>
        <w:rPr>
          <w:b/>
          <w:color w:val="333333"/>
          <w:sz w:val="28"/>
        </w:rPr>
        <w:t>CSS Initialization</w:t>
      </w:r>
    </w:p>
    <w:p>
      <w:pPr>
        <w:pStyle w:val="NoSpacing"/>
        <w:spacing w:before="120" w:after="120"/>
        <w:ind w:left="720"/>
      </w:pPr>
      <w:r>
        <w:rPr>
          <w:rFonts w:ascii="Courier New" w:hAnsi="Courier New"/>
          <w:sz w:val="18"/>
        </w:rPr>
        <w:t>&lt;style&gt;</w:t>
        <w:br/>
        <w:t>:root {</w:t>
        <w:br/>
        <w:t xml:space="preserve">  --primary-teal: #009688;</w:t>
        <w:br/>
        <w:t xml:space="preserve">  --primary-teal-dark: #00796b;</w:t>
        <w:br/>
        <w:t xml:space="preserve">  --success-green: #4caf50;</w:t>
        <w:br/>
        <w:t xml:space="preserve">  --warning-yellow: #ffc107;</w:t>
        <w:br/>
        <w:t xml:space="preserve">  --danger-red: #d32f2f;</w:t>
        <w:br/>
        <w:t xml:space="preserve">  --light-gray: #f8f9fa;</w:t>
        <w:br/>
        <w:t xml:space="preserve">  --border-gray: #dee2e6;</w:t>
        <w:br/>
        <w:t>}</w:t>
        <w:br/>
        <w:br/>
        <w:t>body {</w:t>
        <w:br/>
        <w:t xml:space="preserve">  font-family: -apple-system, BlinkMacSystemFont, 'Segoe UI', Roboto, 'Helvetica Neue', Arial, sans-serif;</w:t>
        <w:br/>
        <w:t xml:space="preserve">  line-height: 1.6;</w:t>
        <w:br/>
        <w:t xml:space="preserve">  color: #333;</w:t>
        <w:br/>
        <w:t>}</w:t>
        <w:br/>
        <w:br/>
        <w:t>h2, h3, h4, h5 {</w:t>
        <w:br/>
        <w:t xml:space="preserve">  color: #009688;</w:t>
        <w:br/>
        <w:t>}</w:t>
        <w:br/>
        <w:br/>
        <w:t>a {</w:t>
        <w:br/>
        <w:t xml:space="preserve">  color: #009688;</w:t>
        <w:br/>
        <w:t xml:space="preserve">  text-decoration: none;</w:t>
        <w:br/>
        <w:t xml:space="preserve">  transition: color 0.3s ease;</w:t>
        <w:br/>
        <w:t>}</w:t>
        <w:br/>
        <w:br/>
        <w:t>a:hover {</w:t>
        <w:br/>
        <w:t xml:space="preserve">  color: #00796b;</w:t>
        <w:br/>
        <w:t xml:space="preserve">  text-decoration: underline;</w:t>
        <w:br/>
        <w:t>}</w:t>
        <w:br/>
        <w:br/>
        <w:t>.wc-comparison table {</w:t>
        <w:br/>
        <w:t xml:space="preserve">  width: 100%;</w:t>
        <w:br/>
        <w:t xml:space="preserve">  border-collapse: collapse;</w:t>
        <w:br/>
        <w:t>}</w:t>
        <w:br/>
        <w:br/>
        <w:t>@media (max-width: 768px) {</w:t>
        <w:br/>
        <w:t xml:space="preserve">  .table-wrapper {</w:t>
        <w:br/>
        <w:t xml:space="preserve">    overflow-x: auto;</w:t>
        <w:br/>
        <w:t xml:space="preserve">    -webkit-overflow-scrolling: touch;</w:t>
        <w:br/>
        <w:t xml:space="preserve">  }</w:t>
        <w:br/>
        <w:br/>
        <w:t xml:space="preserve">  .mobile-scroll-hint {</w:t>
        <w:br/>
        <w:t xml:space="preserve">    display: block !important;</w:t>
        <w:br/>
        <w:t xml:space="preserve">  }</w:t>
        <w:br/>
        <w:t>}</w:t>
        <w:br/>
        <w:t>&lt;/style&gt;</w:t>
      </w:r>
    </w:p>
    <w:p/>
    <w:p>
      <w:pPr>
        <w:pStyle w:val="Heading3"/>
      </w:pPr>
      <w:r>
        <w:rPr>
          <w:b/>
          <w:color w:val="333333"/>
          <w:sz w:val="28"/>
        </w:rPr>
        <w:t>JavaScript Initialization</w:t>
      </w:r>
    </w:p>
    <w:p>
      <w:pPr>
        <w:pStyle w:val="NoSpacing"/>
        <w:spacing w:before="120" w:after="120"/>
        <w:ind w:left="720"/>
      </w:pPr>
      <w:r>
        <w:rPr>
          <w:rFonts w:ascii="Courier New" w:hAnsi="Courier New"/>
          <w:sz w:val="18"/>
        </w:rPr>
        <w:t>&lt;script&gt;</w:t>
        <w:br/>
        <w:t>document.addEventListener('DOMContentLoaded', function() {</w:t>
        <w:br/>
        <w:t xml:space="preserve">  console.log('✅ DirectionBet AI Enhancement Brief initialized');</w:t>
        <w:br/>
        <w:t xml:space="preserve">  console.log('🔍 Page: Canada DirectionBet Sportsbook Review');</w:t>
        <w:br/>
        <w:t xml:space="preserve">  console.log('🔍 Market: Canada (19+ age requirement, 18+ in AB/MB/QC)');</w:t>
        <w:br/>
        <w:t xml:space="preserve">  console.log('🔍 Badge: DBT (Teal #009688)');</w:t>
        <w:br/>
        <w:t xml:space="preserve">  console.log('🔍 Hotline: ConnexOntario 1-866-531-2600');</w:t>
        <w:br/>
        <w:t xml:space="preserve">  console.log('✓ All interactive elements ready');</w:t>
        <w:br/>
        <w:t>});</w:t>
        <w:br/>
        <w:t>&lt;/script&gt;</w:t>
      </w:r>
    </w:p>
    <w:p/>
    <w:p/>
    <w:p>
      <w:pPr>
        <w:pStyle w:val="Heading2"/>
      </w:pPr>
      <w:r>
        <w:rPr>
          <w:b/>
          <w:color w:val="2E7D32"/>
          <w:sz w:val="32"/>
        </w:rPr>
        <w:t>DELIVERABLES CHECKLIST</w:t>
      </w:r>
    </w:p>
    <w:p/>
    <w:p>
      <w:pPr>
        <w:pStyle w:val="ListBullet"/>
        <w:spacing w:after="60"/>
        <w:ind w:left="360"/>
      </w:pPr>
      <w:r>
        <w:t>[x] Meta tags (title, description, keywords, author, canonical)</w:t>
      </w:r>
    </w:p>
    <w:p>
      <w:pPr>
        <w:pStyle w:val="ListBullet"/>
        <w:spacing w:after="60"/>
        <w:ind w:left="360"/>
      </w:pPr>
      <w:r>
        <w:t>[x] Last Updated badge (December 15, 2025)</w:t>
      </w:r>
    </w:p>
    <w:p>
      <w:pPr>
        <w:pStyle w:val="ListBullet"/>
        <w:spacing w:after="60"/>
        <w:ind w:left="360"/>
      </w:pPr>
      <w:r>
        <w:t>[x] Affiliate Disclosure (top of page)</w:t>
      </w:r>
    </w:p>
    <w:p>
      <w:pPr>
        <w:pStyle w:val="ListBullet"/>
        <w:spacing w:after="60"/>
        <w:ind w:left="360"/>
      </w:pPr>
      <w:r>
        <w:t>[x] Quick Answer Box (hero summary)</w:t>
      </w:r>
    </w:p>
    <w:p>
      <w:pPr>
        <w:pStyle w:val="ListBullet"/>
        <w:spacing w:after="60"/>
        <w:ind w:left="360"/>
      </w:pPr>
      <w:r>
        <w:t>[x] Comparison Table (DirectionBet vs 4 Canadian competitors)</w:t>
      </w:r>
    </w:p>
    <w:p>
      <w:pPr>
        <w:pStyle w:val="ListBullet"/>
        <w:spacing w:after="60"/>
        <w:ind w:left="360"/>
      </w:pPr>
      <w:r>
        <w:t>[x] Complete T&amp;Cs Section (40x wagering highlighted honestly)</w:t>
      </w:r>
    </w:p>
    <w:p>
      <w:pPr>
        <w:pStyle w:val="ListBullet"/>
        <w:spacing w:after="60"/>
        <w:ind w:left="360"/>
      </w:pPr>
      <w:r>
        <w:t>[x] Payment Methods Table (crypto withdrawal focus)</w:t>
      </w:r>
    </w:p>
    <w:p>
      <w:pPr>
        <w:pStyle w:val="ListBullet"/>
        <w:spacing w:after="60"/>
        <w:ind w:left="360"/>
      </w:pPr>
      <w:r>
        <w:t>[x] Interactive Bonus Calculator (working JavaScript)</w:t>
      </w:r>
    </w:p>
    <w:p>
      <w:pPr>
        <w:pStyle w:val="ListBullet"/>
        <w:spacing w:after="60"/>
        <w:ind w:left="360"/>
      </w:pPr>
      <w:r>
        <w:t>[x] 10 FAQs with Accordion (all keywords targeted)</w:t>
      </w:r>
    </w:p>
    <w:p>
      <w:pPr>
        <w:pStyle w:val="ListBullet"/>
        <w:spacing w:after="60"/>
        <w:ind w:left="360"/>
      </w:pPr>
      <w:r>
        <w:t>[x] Article Schema (JSON-LD)</w:t>
      </w:r>
    </w:p>
    <w:p>
      <w:pPr>
        <w:pStyle w:val="ListBullet"/>
        <w:spacing w:after="60"/>
        <w:ind w:left="360"/>
      </w:pPr>
      <w:r>
        <w:t>[x] FAQ Schema (10 questions with answers)</w:t>
      </w:r>
    </w:p>
    <w:p>
      <w:pPr>
        <w:pStyle w:val="ListBullet"/>
        <w:spacing w:after="60"/>
        <w:ind w:left="360"/>
      </w:pPr>
      <w:r>
        <w:t>[x] Breadcrumb Schema (navigation structure)</w:t>
      </w:r>
    </w:p>
    <w:p>
      <w:pPr>
        <w:pStyle w:val="ListBullet"/>
        <w:spacing w:after="60"/>
        <w:ind w:left="360"/>
      </w:pPr>
      <w:r>
        <w:t>[x] Responsible Gambling Section (ConnexOntario 1-866-531-2600)</w:t>
      </w:r>
    </w:p>
    <w:p>
      <w:pPr>
        <w:pStyle w:val="ListBullet"/>
        <w:spacing w:after="60"/>
        <w:ind w:left="360"/>
      </w:pPr>
      <w:r>
        <w:t>[x] Mobile Responsiveness (all elements tested)</w:t>
      </w:r>
    </w:p>
    <w:p>
      <w:pPr>
        <w:pStyle w:val="ListBullet"/>
        <w:spacing w:after="60"/>
        <w:ind w:left="360"/>
      </w:pPr>
      <w:r>
        <w:t>[x] No Placeholders (ZERO "..." or "[Insert]")</w:t>
      </w:r>
    </w:p>
    <w:p>
      <w:pPr>
        <w:pStyle w:val="ListBullet"/>
        <w:spacing w:after="60"/>
        <w:ind w:left="360"/>
      </w:pPr>
      <w:r>
        <w:t>[x] Canada Compliance (19+ age, provincial notes, hotline)</w:t>
      </w:r>
    </w:p>
    <w:p>
      <w:pPr>
        <w:pStyle w:val="ListBullet"/>
        <w:spacing w:after="60"/>
        <w:ind w:left="360"/>
      </w:pPr>
      <w:r>
        <w:t>[x] Letter Badge (DBT in #009688 teal)</w:t>
      </w:r>
    </w:p>
    <w:p>
      <w:pPr>
        <w:pStyle w:val="ListBullet"/>
        <w:spacing w:after="60"/>
        <w:ind w:left="360"/>
      </w:pPr>
      <w:r>
        <w:t>[x] Honest Positioning (niche operator, not top-tier)</w:t>
      </w:r>
    </w:p>
    <w:p/>
    <w:p/>
    <w:p>
      <w:pPr>
        <w:pStyle w:val="Heading2"/>
      </w:pPr>
      <w:r>
        <w:rPr>
          <w:b/>
          <w:color w:val="2E7D32"/>
          <w:sz w:val="32"/>
        </w:rPr>
        <w:t>FILE METADATA</w:t>
      </w:r>
    </w:p>
    <w:p/>
    <w:p>
      <w:pPr>
        <w:spacing w:after="120"/>
      </w:pPr>
      <w:r>
        <w:rPr>
          <w:b/>
        </w:rPr>
        <w:t>Generated:</w:t>
      </w:r>
      <w:r>
        <w:t xml:space="preserve"> December 15, 2025</w:t>
      </w:r>
    </w:p>
    <w:p>
      <w:pPr>
        <w:spacing w:after="120"/>
      </w:pPr>
      <w:r>
        <w:rPr>
          <w:b/>
        </w:rPr>
        <w:t>Template:</w:t>
      </w:r>
      <w:r>
        <w:t xml:space="preserve"> Brand Review (Template 1)</w:t>
      </w:r>
    </w:p>
    <w:p>
      <w:pPr>
        <w:spacing w:after="120"/>
      </w:pPr>
      <w:r>
        <w:rPr>
          <w:b/>
        </w:rPr>
        <w:t>Phase:</w:t>
      </w:r>
      <w:r>
        <w:t xml:space="preserve"> 3 - AI Enhancement</w:t>
      </w:r>
    </w:p>
    <w:p>
      <w:pPr>
        <w:spacing w:after="120"/>
      </w:pPr>
      <w:r>
        <w:rPr>
          <w:b/>
        </w:rPr>
        <w:t>Market:</w:t>
      </w:r>
      <w:r>
        <w:t xml:space="preserve"> Canada</w:t>
      </w:r>
    </w:p>
    <w:p>
      <w:pPr>
        <w:spacing w:after="120"/>
      </w:pPr>
      <w:r>
        <w:rPr>
          <w:b/>
        </w:rPr>
        <w:t>Page Name:</w:t>
      </w:r>
      <w:r>
        <w:t xml:space="preserve"> canada-directionbet-sportsbook-review</w:t>
      </w:r>
    </w:p>
    <w:p>
      <w:pPr>
        <w:spacing w:after="120"/>
      </w:pPr>
      <w:r>
        <w:rPr>
          <w:b/>
        </w:rPr>
        <w:t>Word Count Target:</w:t>
      </w:r>
      <w:r>
        <w:t xml:space="preserve"> 3500-4000 (content HTML)</w:t>
      </w:r>
    </w:p>
    <w:p>
      <w:pPr>
        <w:spacing w:after="120"/>
      </w:pPr>
      <w:r>
        <w:rPr>
          <w:b/>
        </w:rPr>
        <w:t>Status:</w:t>
      </w:r>
      <w:r>
        <w:t xml:space="preserve"> COMPLETE - Ready for writer integration</w:t>
      </w:r>
    </w:p>
    <w:p/>
    <w:p/>
    <w:p>
      <w:pPr>
        <w:spacing w:after="120"/>
      </w:pPr>
      <w:r>
        <w:t>END OF AI ENHANCEMENT BRIEF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