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World Cup Futures Betting</w:t>
      </w:r>
    </w:p>
    <w:p/>
    <w:p>
      <w:pPr>
        <w:spacing w:after="120"/>
      </w:pPr>
      <w:r>
        <w:rPr>
          <w:b/>
        </w:rPr>
        <w:t>Generated:</w:t>
      </w:r>
      <w:r>
        <w:t xml:space="preserve"> April 1, 2026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Data Source:</w:t>
      </w:r>
      <w:r>
        <w:t xml:space="preserve"> Ahrefs API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`/sport/betting/soccer/world-cup-2026/futures.htm`</w:t>
            </w:r>
          </w:p>
        </w:tc>
      </w:tr>
      <w:tr>
        <w:tc>
          <w:tcPr>
            <w:tcW w:type="dxa" w:w="4680"/>
          </w:tcPr>
          <w:p>
            <w:r>
              <w:t>**Full URL**</w:t>
            </w:r>
          </w:p>
        </w:tc>
        <w:tc>
          <w:tcPr>
            <w:tcW w:type="dxa" w:w="4680"/>
          </w:tcPr>
          <w:p>
            <w:r>
              <w:t>`https://www.topendsports.com/sport/betting/soccer/world-cup-2026/futures.htm`</w:t>
            </w:r>
          </w:p>
        </w:tc>
      </w:tr>
      <w:tr>
        <w:tc>
          <w:tcPr>
            <w:tcW w:type="dxa" w:w="4680"/>
          </w:tcPr>
          <w:p>
            <w:r>
              <w:t>**Page Name**</w:t>
            </w:r>
          </w:p>
        </w:tc>
        <w:tc>
          <w:tcPr>
            <w:tcW w:type="dxa" w:w="4680"/>
          </w:tcPr>
          <w:p>
            <w:r>
              <w:t>World Cup Futures Betting</w:t>
            </w:r>
          </w:p>
        </w:tc>
      </w:tr>
      <w:tr>
        <w:tc>
          <w:tcPr>
            <w:tcW w:type="dxa" w:w="4680"/>
          </w:tcPr>
          <w:p>
            <w:r>
              <w:t>**Language**</w:t>
            </w:r>
          </w:p>
        </w:tc>
        <w:tc>
          <w:tcPr>
            <w:tcW w:type="dxa" w:w="4680"/>
          </w:tcPr>
          <w:p>
            <w:r>
              <w:t>English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Tom Goldsmith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2/3 Mix (Comparison/How-To Hybrid)</w:t>
            </w:r>
          </w:p>
        </w:tc>
      </w:tr>
      <w:tr>
        <w:tc>
          <w:tcPr>
            <w:tcW w:type="dxa" w:w="4680"/>
          </w:tcPr>
          <w:p>
            <w:r>
              <w:t>**Priority**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**Status**</w:t>
            </w:r>
          </w:p>
        </w:tc>
        <w:tc>
          <w:tcPr>
            <w:tcW w:type="dxa" w:w="4680"/>
          </w:tcPr>
          <w:p>
            <w:r>
              <w:t>PRE-EVENT</w:t>
            </w:r>
          </w:p>
        </w:tc>
      </w:tr>
      <w:tr>
        <w:tc>
          <w:tcPr>
            <w:tcW w:type="dxa" w:w="4680"/>
          </w:tcPr>
          <w:p>
            <w:r>
              <w:t>**Word Count Target**</w:t>
            </w:r>
          </w:p>
        </w:tc>
        <w:tc>
          <w:tcPr>
            <w:tcW w:type="dxa" w:w="4680"/>
          </w:tcPr>
          <w:p>
            <w:r>
              <w:t>3,000-3,500 words</w:t>
            </w:r>
          </w:p>
        </w:tc>
      </w:tr>
      <w:tr>
        <w:tc>
          <w:tcPr>
            <w:tcW w:type="dxa" w:w="4680"/>
          </w:tcPr>
          <w:p>
            <w:r>
              <w:t>**Content Type**</w:t>
            </w:r>
          </w:p>
        </w:tc>
        <w:tc>
          <w:tcPr>
            <w:tcW w:type="dxa" w:w="4680"/>
          </w:tcPr>
          <w:p>
            <w:r>
              <w:t>Futures/outright betting guide for FIFA World Cup 2026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**world cup futures betting**</w:t>
            </w:r>
          </w:p>
        </w:tc>
        <w:tc>
          <w:tcPr>
            <w:tcW w:type="dxa" w:w="2340"/>
          </w:tcPr>
          <w:p>
            <w:r>
              <w:t>Emerging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Low volume currently but expected massive growth as FIFA World Cup 2026 approaches (June-July 2026). High intent, low competition.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Secondary Keywords (15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world cup predictions</w:t>
            </w:r>
          </w:p>
        </w:tc>
        <w:tc>
          <w:tcPr>
            <w:tcW w:type="dxa" w:w="2340"/>
          </w:tcPr>
          <w:p>
            <w:r>
              <w:t>5,500/mo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world cup winner</w:t>
            </w:r>
          </w:p>
        </w:tc>
        <w:tc>
          <w:tcPr>
            <w:tcW w:type="dxa" w:w="2340"/>
          </w:tcPr>
          <w:p>
            <w:r>
              <w:t>3,600/mo</w:t>
            </w:r>
          </w:p>
        </w:tc>
        <w:tc>
          <w:tcPr>
            <w:tcW w:type="dxa" w:w="2340"/>
          </w:tcPr>
          <w:p>
            <w:r>
              <w:t>61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world cup odds</w:t>
            </w:r>
          </w:p>
        </w:tc>
        <w:tc>
          <w:tcPr>
            <w:tcW w:type="dxa" w:w="2340"/>
          </w:tcPr>
          <w:p>
            <w:r>
              <w:t>2,300/mo</w:t>
            </w:r>
          </w:p>
        </w:tc>
        <w:tc>
          <w:tcPr>
            <w:tcW w:type="dxa" w:w="2340"/>
          </w:tcPr>
          <w:p>
            <w:r>
              <w:t>71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world cup betting</w:t>
            </w:r>
          </w:p>
        </w:tc>
        <w:tc>
          <w:tcPr>
            <w:tcW w:type="dxa" w:w="2340"/>
          </w:tcPr>
          <w:p>
            <w:r>
              <w:t>800/mo</w:t>
            </w:r>
          </w:p>
        </w:tc>
        <w:tc>
          <w:tcPr>
            <w:tcW w:type="dxa" w:w="2340"/>
          </w:tcPr>
          <w:p>
            <w:r>
              <w:t>62</w:t>
            </w:r>
          </w:p>
        </w:tc>
        <w:tc>
          <w:tcPr>
            <w:tcW w:type="dxa" w:w="2340"/>
          </w:tcPr>
          <w:p>
            <w:r>
              <w:t>Natural</w:t>
            </w:r>
          </w:p>
        </w:tc>
      </w:tr>
      <w:tr>
        <w:tc>
          <w:tcPr>
            <w:tcW w:type="dxa" w:w="2340"/>
          </w:tcPr>
          <w:p>
            <w:r>
              <w:t>world cup odds 2026</w:t>
            </w:r>
          </w:p>
        </w:tc>
        <w:tc>
          <w:tcPr>
            <w:tcW w:type="dxa" w:w="2340"/>
          </w:tcPr>
          <w:p>
            <w:r>
              <w:t>800/mo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world cup winner odds</w:t>
            </w:r>
          </w:p>
        </w:tc>
        <w:tc>
          <w:tcPr>
            <w:tcW w:type="dxa" w:w="2340"/>
          </w:tcPr>
          <w:p>
            <w:r>
              <w:t>600/mo</w:t>
            </w:r>
          </w:p>
        </w:tc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2026 world cup odds</w:t>
            </w:r>
          </w:p>
        </w:tc>
        <w:tc>
          <w:tcPr>
            <w:tcW w:type="dxa" w:w="2340"/>
          </w:tcPr>
          <w:p>
            <w:r>
              <w:t>600/mo</w:t>
            </w:r>
          </w:p>
        </w:tc>
        <w:tc>
          <w:tcPr>
            <w:tcW w:type="dxa" w:w="2340"/>
          </w:tcPr>
          <w:p>
            <w:r>
              <w:t>62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fifa world cup odds</w:t>
            </w:r>
          </w:p>
        </w:tc>
        <w:tc>
          <w:tcPr>
            <w:tcW w:type="dxa" w:w="2340"/>
          </w:tcPr>
          <w:p>
            <w:r>
              <w:t>400/mo</w:t>
            </w:r>
          </w:p>
        </w:tc>
        <w:tc>
          <w:tcPr>
            <w:tcW w:type="dxa" w:w="2340"/>
          </w:tcPr>
          <w:p>
            <w:r>
              <w:t>61</w:t>
            </w:r>
          </w:p>
        </w:tc>
        <w:tc>
          <w:tcPr>
            <w:tcW w:type="dxa" w:w="2340"/>
          </w:tcPr>
          <w:p>
            <w:r>
              <w:t>H2</w:t>
            </w:r>
          </w:p>
        </w:tc>
      </w:tr>
      <w:tr>
        <w:tc>
          <w:tcPr>
            <w:tcW w:type="dxa" w:w="2340"/>
          </w:tcPr>
          <w:p>
            <w:r>
              <w:t>2026 world cup winner</w:t>
            </w:r>
          </w:p>
        </w:tc>
        <w:tc>
          <w:tcPr>
            <w:tcW w:type="dxa" w:w="2340"/>
          </w:tcPr>
          <w:p>
            <w:r>
              <w:t>250/mo</w:t>
            </w:r>
          </w:p>
        </w:tc>
        <w:tc>
          <w:tcPr>
            <w:tcW w:type="dxa" w:w="2340"/>
          </w:tcPr>
          <w:p>
            <w:r>
              <w:t>79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world cup futures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Natural</w:t>
            </w:r>
          </w:p>
        </w:tc>
      </w:tr>
      <w:tr>
        <w:tc>
          <w:tcPr>
            <w:tcW w:type="dxa" w:w="2340"/>
          </w:tcPr>
          <w:p>
            <w:r>
              <w:t>world cup golden boot odds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world cup top scorer odds</w:t>
            </w:r>
          </w:p>
        </w:tc>
        <w:tc>
          <w:tcPr>
            <w:tcW w:type="dxa" w:w="2340"/>
          </w:tcPr>
          <w:p>
            <w:r>
              <w:t>50/mo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H3</w:t>
            </w:r>
          </w:p>
        </w:tc>
      </w:tr>
      <w:tr>
        <w:tc>
          <w:tcPr>
            <w:tcW w:type="dxa" w:w="2340"/>
          </w:tcPr>
          <w:p>
            <w:r>
              <w:t>world cup favorite</w:t>
            </w:r>
          </w:p>
        </w:tc>
        <w:tc>
          <w:tcPr>
            <w:tcW w:type="dxa" w:w="2340"/>
          </w:tcPr>
          <w:p>
            <w:r>
              <w:t>50/mo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FAQ</w:t>
            </w:r>
          </w:p>
        </w:tc>
      </w:tr>
      <w:tr>
        <w:tc>
          <w:tcPr>
            <w:tcW w:type="dxa" w:w="2340"/>
          </w:tcPr>
          <w:p>
            <w:r>
              <w:t>who will win world cup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FAQ</w:t>
            </w:r>
          </w:p>
        </w:tc>
      </w:tr>
      <w:tr>
        <w:tc>
          <w:tcPr>
            <w:tcW w:type="dxa" w:w="2340"/>
          </w:tcPr>
          <w:p>
            <w:r>
              <w:t>world cup champion odds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Natural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Related High-Value Keywords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world cup betting odds</w:t>
            </w:r>
          </w:p>
        </w:tc>
        <w:tc>
          <w:tcPr>
            <w:tcW w:type="dxa" w:w="3120"/>
          </w:tcPr>
          <w:p>
            <w:r>
              <w:t>1,500/mo</w:t>
            </w:r>
          </w:p>
        </w:tc>
        <w:tc>
          <w:tcPr>
            <w:tcW w:type="dxa" w:w="3120"/>
          </w:tcPr>
          <w:p>
            <w:r>
              <w:t>Related high-value term for strategy section</w:t>
            </w:r>
          </w:p>
        </w:tc>
      </w:tr>
      <w:tr>
        <w:tc>
          <w:tcPr>
            <w:tcW w:type="dxa" w:w="3120"/>
          </w:tcPr>
          <w:p>
            <w:r>
              <w:t>world cup final</w:t>
            </w:r>
          </w:p>
        </w:tc>
        <w:tc>
          <w:tcPr>
            <w:tcW w:type="dxa" w:w="3120"/>
          </w:tcPr>
          <w:p>
            <w:r>
              <w:t>12,000/mo</w:t>
            </w:r>
          </w:p>
        </w:tc>
        <w:tc>
          <w:tcPr>
            <w:tcW w:type="dxa" w:w="3120"/>
          </w:tcPr>
          <w:p>
            <w:r>
              <w:t>Related high-value term for preview section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Cluster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**Total Secondary Volume**</w:t>
            </w:r>
          </w:p>
        </w:tc>
        <w:tc>
          <w:tcPr>
            <w:tcW w:type="dxa" w:w="4680"/>
          </w:tcPr>
          <w:p>
            <w:r>
              <w:t>15,310/mo</w:t>
            </w:r>
          </w:p>
        </w:tc>
      </w:tr>
      <w:tr>
        <w:tc>
          <w:tcPr>
            <w:tcW w:type="dxa" w:w="4680"/>
          </w:tcPr>
          <w:p>
            <w:r>
              <w:t>**Volume Increase**</w:t>
            </w:r>
          </w:p>
        </w:tc>
        <w:tc>
          <w:tcPr>
            <w:tcW w:type="dxa" w:w="4680"/>
          </w:tcPr>
          <w:p>
            <w:r>
              <w:t>Massive% over primary (emerging keyword)</w:t>
            </w:r>
          </w:p>
        </w:tc>
      </w:tr>
      <w:tr>
        <w:tc>
          <w:tcPr>
            <w:tcW w:type="dxa" w:w="4680"/>
          </w:tcPr>
          <w:p>
            <w:r>
              <w:t>**Keywords Mapped**</w:t>
            </w:r>
          </w:p>
        </w:tc>
        <w:tc>
          <w:tcPr>
            <w:tcW w:type="dxa" w:w="4680"/>
          </w:tcPr>
          <w:p>
            <w:r>
              <w:t>15 secondary + 2 related high-value</w:t>
            </w:r>
          </w:p>
        </w:tc>
      </w:tr>
      <w:tr>
        <w:tc>
          <w:tcPr>
            <w:tcW w:type="dxa" w:w="4680"/>
          </w:tcPr>
          <w:p>
            <w:r>
              <w:t>**Volume Growth Forecast**</w:t>
            </w:r>
          </w:p>
        </w:tc>
        <w:tc>
          <w:tcPr>
            <w:tcW w:type="dxa" w:w="4680"/>
          </w:tcPr>
          <w:p>
            <w:r>
              <w:t>10-50x increase expected May-July 2026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SERP Overview</w:t>
      </w:r>
    </w:p>
    <w:p/>
    <w:p>
      <w:pPr>
        <w:spacing w:after="120"/>
      </w:pPr>
      <w:r>
        <w:t xml:space="preserve">SERP for World Cup futures betting terms is currently transitioning from 2022 World Cup content to 2026 coverage. Major affiliate sites are beginning to publish 2026 World Cup odds pages. </w:t>
      </w:r>
      <w:r>
        <w:rPr>
          <w:b/>
        </w:rPr>
        <w:t>Early-mover advantage</w:t>
      </w:r>
      <w:r>
        <w:t xml:space="preserve"> exists for comprehensive futures-focused content that covers all bet types beyond just outright winner. Most competitors focus narrowly on who will win rather than the full spectrum of futures markets.</w:t>
      </w:r>
    </w:p>
    <w:p/>
    <w:p>
      <w:pPr>
        <w:pStyle w:val="Heading3"/>
      </w:pPr>
      <w:r>
        <w:rPr>
          <w:b/>
          <w:color w:val="333333"/>
          <w:sz w:val="28"/>
        </w:rPr>
        <w:t>Key Insights</w:t>
      </w:r>
    </w:p>
    <w:p/>
    <w:p>
      <w:pPr>
        <w:pStyle w:val="ListNumber"/>
        <w:spacing w:after="60"/>
        <w:ind w:left="360"/>
      </w:pPr>
      <w:r>
        <w:t>World Cup predictions (5,500/mo) and world cup winner (3,600/mo) are the highest-volume terms with informational intent</w:t>
      </w:r>
    </w:p>
    <w:p>
      <w:pPr>
        <w:pStyle w:val="ListNumber"/>
        <w:spacing w:after="60"/>
        <w:ind w:left="360"/>
      </w:pPr>
      <w:r>
        <w:t>Golden boot odds (150/mo, KD 8) and top scorer odds (50/mo, KD 2) are low-competition niches guaranteed to grow</w:t>
      </w:r>
    </w:p>
    <w:p>
      <w:pPr>
        <w:pStyle w:val="ListNumber"/>
        <w:spacing w:after="60"/>
        <w:ind w:left="360"/>
      </w:pPr>
      <w:r>
        <w:t>Most competitors cover only outright winner odds, leaving gaps for group winner futures, golden boot, and tournament specials</w:t>
      </w:r>
    </w:p>
    <w:p>
      <w:pPr>
        <w:pStyle w:val="ListNumber"/>
        <w:spacing w:after="60"/>
        <w:ind w:left="360"/>
      </w:pPr>
      <w:r>
        <w:t>Search volume for all World Cup terms expected to increase 10-50x as June 2026 approaches based on 2022 patterns</w:t>
      </w:r>
    </w:p>
    <w:p>
      <w:pPr>
        <w:pStyle w:val="ListNumber"/>
        <w:spacing w:after="60"/>
        <w:ind w:left="360"/>
      </w:pPr>
      <w:r>
        <w:t>US hosting creates unprecedented domestic interest - three host countries (USA, Mexico, Canada) amplify search demand</w:t>
      </w:r>
    </w:p>
    <w:p/>
    <w:p>
      <w:pPr>
        <w:pStyle w:val="Heading3"/>
      </w:pPr>
      <w:r>
        <w:rPr>
          <w:b/>
          <w:color w:val="333333"/>
          <w:sz w:val="28"/>
        </w:rPr>
        <w:t>Affiliate Competitor Analysis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Brands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Est. Words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Key Sections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1872"/>
          </w:tcPr>
          <w:p>
            <w:r>
              <w:t>actionnetwork.com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2,500</w:t>
            </w:r>
          </w:p>
        </w:tc>
        <w:tc>
          <w:tcPr>
            <w:tcW w:type="dxa" w:w="1872"/>
          </w:tcPr>
          <w:p>
            <w:r>
              <w:t>Outright winner odds, Expert picks</w:t>
            </w:r>
          </w:p>
        </w:tc>
        <w:tc>
          <w:tcPr>
            <w:tcW w:type="dxa" w:w="1872"/>
          </w:tcPr>
          <w:p>
            <w:r>
              <w:t>No golden boot/group futures</w:t>
            </w:r>
          </w:p>
        </w:tc>
      </w:tr>
      <w:tr>
        <w:tc>
          <w:tcPr>
            <w:tcW w:type="dxa" w:w="1872"/>
          </w:tcPr>
          <w:p>
            <w:r>
              <w:t>covers.com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2,000</w:t>
            </w:r>
          </w:p>
        </w:tc>
        <w:tc>
          <w:tcPr>
            <w:tcW w:type="dxa" w:w="1872"/>
          </w:tcPr>
          <w:p>
            <w:r>
              <w:t>Current odds table, Betting trends</w:t>
            </w:r>
          </w:p>
        </w:tc>
        <w:tc>
          <w:tcPr>
            <w:tcW w:type="dxa" w:w="1872"/>
          </w:tcPr>
          <w:p>
            <w:r>
              <w:t>No strategy guidance</w:t>
            </w:r>
          </w:p>
        </w:tc>
      </w:tr>
      <w:tr>
        <w:tc>
          <w:tcPr>
            <w:tcW w:type="dxa" w:w="1872"/>
          </w:tcPr>
          <w:p>
            <w:r>
              <w:t>thelines.com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1,500</w:t>
            </w:r>
          </w:p>
        </w:tc>
        <w:tc>
          <w:tcPr>
            <w:tcW w:type="dxa" w:w="1872"/>
          </w:tcPr>
          <w:p>
            <w:r>
              <w:t>Live odds comparison, Line movements</w:t>
            </w:r>
          </w:p>
        </w:tc>
        <w:tc>
          <w:tcPr>
            <w:tcW w:type="dxa" w:w="1872"/>
          </w:tcPr>
          <w:p>
            <w:r>
              <w:t>No editorial content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Comprehensive coverage of ALL futures bet types (outright winner, golden boot, group winners, tournament specials) in one page</w:t>
      </w:r>
    </w:p>
    <w:p>
      <w:pPr>
        <w:pStyle w:val="ListNumber"/>
        <w:spacing w:after="60"/>
        <w:ind w:left="360"/>
      </w:pPr>
      <w:r>
        <w:t>Sportsbook comparison specifically for futures betting features (early lines, market variety, cashout options)</w:t>
      </w:r>
    </w:p>
    <w:p>
      <w:pPr>
        <w:pStyle w:val="ListNumber"/>
        <w:spacing w:after="60"/>
        <w:ind w:left="360"/>
      </w:pPr>
      <w:r>
        <w:t>Futures betting strategy section explaining when to bet, hedging, and value identification</w:t>
      </w:r>
    </w:p>
    <w:p>
      <w:pPr>
        <w:pStyle w:val="ListNumber"/>
        <w:spacing w:after="60"/>
        <w:ind w:left="360"/>
      </w:pPr>
      <w:r>
        <w:t>FIFA World Cup 2026 tournament preview with host country implications for betting</w:t>
      </w:r>
    </w:p>
    <w:p>
      <w:pPr>
        <w:pStyle w:val="ListNumber"/>
        <w:spacing w:after="60"/>
        <w:ind w:left="360"/>
      </w:pPr>
      <w:r>
        <w:t>Golden boot and top scorer odds analysis with historical data from past World Cups</w:t>
      </w:r>
    </w:p>
    <w:p>
      <w:pPr>
        <w:pStyle w:val="ListNumber"/>
        <w:spacing w:after="60"/>
        <w:ind w:left="360"/>
      </w:pPr>
      <w:r>
        <w:t>Interactive odds comparison across 7 sportsbooks for multiple futures markets</w:t>
      </w:r>
    </w:p>
    <w:p/>
    <w:p>
      <w:pPr>
        <w:pStyle w:val="Heading3"/>
      </w:pPr>
      <w:r>
        <w:rPr>
          <w:b/>
          <w:color w:val="333333"/>
          <w:sz w:val="28"/>
        </w:rPr>
        <w:t>Competitive Advantage</w:t>
      </w:r>
    </w:p>
    <w:p/>
    <w:p>
      <w:pPr>
        <w:spacing w:after="120"/>
      </w:pPr>
      <w:r>
        <w:t>First comprehensive World Cup futures betting guide that covers all futures market types (not just outright winner), compares 7 sportsbooks on futures-specific features, and includes betting strategy. US hosting angle creates unique domestic interest not seen in previous World Cups.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(7 Brands)</w:t>
      </w:r>
    </w:p>
    <w:p/>
    <w:p>
      <w:pPr>
        <w:spacing w:after="120"/>
      </w:pPr>
      <w:r>
        <w:rPr>
          <w:b/>
        </w:rPr>
        <w:t>Rationale:</w:t>
      </w:r>
      <w:r>
        <w:t xml:space="preserve"> World Cup 2026 is the biggest sporting event in decades with US hosting. High cluster volume (15,310/mo secondary) and pre-event status qualifies for maximum brand coverage. All 7 brands offer soccer futures markets.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872"/>
          </w:tcPr>
          <w:p>
            <w:r>
              <w:t>#1</w:t>
            </w:r>
          </w:p>
        </w:tc>
        <w:tc>
          <w:tcPr>
            <w:tcW w:type="dxa" w:w="1872"/>
          </w:tcPr>
          <w:p>
            <w:r>
              <w:t>**FanDuel**</w:t>
            </w:r>
          </w:p>
        </w:tc>
        <w:tc>
          <w:tcPr>
            <w:tcW w:type="dxa" w:w="1872"/>
          </w:tcPr>
          <w:p>
            <w:r>
              <w:t>FD</w:t>
            </w:r>
          </w:p>
        </w:tc>
        <w:tc>
          <w:tcPr>
            <w:tcW w:type="dxa" w:w="1872"/>
          </w:tcPr>
          <w:p>
            <w:r>
              <w:t>LOCKED</w:t>
            </w:r>
          </w:p>
        </w:tc>
        <w:tc>
          <w:tcPr>
            <w:tcW w:type="dxa" w:w="1872"/>
          </w:tcPr>
          <w:p>
            <w:r>
              <w:t>Commercial deal. Strong early futures markets, best app for browsing odds</w:t>
            </w:r>
          </w:p>
        </w:tc>
      </w:tr>
      <w:tr>
        <w:tc>
          <w:tcPr>
            <w:tcW w:type="dxa" w:w="1872"/>
          </w:tcPr>
          <w:p>
            <w:r>
              <w:t>#2</w:t>
            </w:r>
          </w:p>
        </w:tc>
        <w:tc>
          <w:tcPr>
            <w:tcW w:type="dxa" w:w="1872"/>
          </w:tcPr>
          <w:p>
            <w:r>
              <w:t>**BetMGM**</w:t>
            </w:r>
          </w:p>
        </w:tc>
        <w:tc>
          <w:tcPr>
            <w:tcW w:type="dxa" w:w="1872"/>
          </w:tcPr>
          <w:p>
            <w:r>
              <w:t>MGM</w:t>
            </w:r>
          </w:p>
        </w:tc>
        <w:tc>
          <w:tcPr>
            <w:tcW w:type="dxa" w:w="1872"/>
          </w:tcPr>
          <w:p>
            <w:r>
              <w:t>LOCKED</w:t>
            </w:r>
          </w:p>
        </w:tc>
        <w:tc>
          <w:tcPr>
            <w:tcW w:type="dxa" w:w="1872"/>
          </w:tcPr>
          <w:p>
            <w:r>
              <w:t>Commercial deal. Competitive futures odds, MGM Rewards on futures bets</w:t>
            </w:r>
          </w:p>
        </w:tc>
      </w:tr>
      <w:tr>
        <w:tc>
          <w:tcPr>
            <w:tcW w:type="dxa" w:w="1872"/>
          </w:tcPr>
          <w:p>
            <w:r>
              <w:t>#3</w:t>
            </w:r>
          </w:p>
        </w:tc>
        <w:tc>
          <w:tcPr>
            <w:tcW w:type="dxa" w:w="1872"/>
          </w:tcPr>
          <w:p>
            <w:r>
              <w:t>**DraftKings**</w:t>
            </w:r>
          </w:p>
        </w:tc>
        <w:tc>
          <w:tcPr>
            <w:tcW w:type="dxa" w:w="1872"/>
          </w:tcPr>
          <w:p>
            <w:r>
              <w:t>DK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Widest futures market selection including niche props</w:t>
            </w:r>
          </w:p>
        </w:tc>
      </w:tr>
      <w:tr>
        <w:tc>
          <w:tcPr>
            <w:tcW w:type="dxa" w:w="1872"/>
          </w:tcPr>
          <w:p>
            <w:r>
              <w:t>#4</w:t>
            </w:r>
          </w:p>
        </w:tc>
        <w:tc>
          <w:tcPr>
            <w:tcW w:type="dxa" w:w="1872"/>
          </w:tcPr>
          <w:p>
            <w:r>
              <w:t>**Caesars**</w:t>
            </w:r>
          </w:p>
        </w:tc>
        <w:tc>
          <w:tcPr>
            <w:tcW w:type="dxa" w:w="1872"/>
          </w:tcPr>
          <w:p>
            <w:r>
              <w:t>CZR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Strong futures odds, Caesars Rewards, World Cup boosts</w:t>
            </w:r>
          </w:p>
        </w:tc>
      </w:tr>
      <w:tr>
        <w:tc>
          <w:tcPr>
            <w:tcW w:type="dxa" w:w="1872"/>
          </w:tcPr>
          <w:p>
            <w:r>
              <w:t>#5</w:t>
            </w:r>
          </w:p>
        </w:tc>
        <w:tc>
          <w:tcPr>
            <w:tcW w:type="dxa" w:w="1872"/>
          </w:tcPr>
          <w:p>
            <w:r>
              <w:t>**bet365**</w:t>
            </w:r>
          </w:p>
        </w:tc>
        <w:tc>
          <w:tcPr>
            <w:tcW w:type="dxa" w:w="1872"/>
          </w:tcPr>
          <w:p>
            <w:r>
              <w:t>365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Earliest World Cup lines, deepest soccer coverage</w:t>
            </w:r>
          </w:p>
        </w:tc>
      </w:tr>
      <w:tr>
        <w:tc>
          <w:tcPr>
            <w:tcW w:type="dxa" w:w="1872"/>
          </w:tcPr>
          <w:p>
            <w:r>
              <w:t>#6</w:t>
            </w:r>
          </w:p>
        </w:tc>
        <w:tc>
          <w:tcPr>
            <w:tcW w:type="dxa" w:w="1872"/>
          </w:tcPr>
          <w:p>
            <w:r>
              <w:t>**Fanatics**</w:t>
            </w:r>
          </w:p>
        </w:tc>
        <w:tc>
          <w:tcPr>
            <w:tcW w:type="dxa" w:w="1872"/>
          </w:tcPr>
          <w:p>
            <w:r>
              <w:t>FAN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FanCash rewards redeemable for World Cup gear</w:t>
            </w:r>
          </w:p>
        </w:tc>
      </w:tr>
      <w:tr>
        <w:tc>
          <w:tcPr>
            <w:tcW w:type="dxa" w:w="1872"/>
          </w:tcPr>
          <w:p>
            <w:r>
              <w:t>#7</w:t>
            </w:r>
          </w:p>
        </w:tc>
        <w:tc>
          <w:tcPr>
            <w:tcW w:type="dxa" w:w="1872"/>
          </w:tcPr>
          <w:p>
            <w:r>
              <w:t>**theScore BET**</w:t>
            </w:r>
          </w:p>
        </w:tc>
        <w:tc>
          <w:tcPr>
            <w:tcW w:type="dxa" w:w="1872"/>
          </w:tcPr>
          <w:p>
            <w:r>
              <w:t>SCR</w:t>
            </w:r>
          </w:p>
        </w:tc>
        <w:tc>
          <w:tcPr>
            <w:tcW w:type="dxa" w:w="1872"/>
          </w:tcPr>
          <w:p>
            <w:r>
              <w:t>Research</w:t>
            </w:r>
          </w:p>
        </w:tc>
        <w:tc>
          <w:tcPr>
            <w:tcW w:type="dxa" w:w="1872"/>
          </w:tcPr>
          <w:p>
            <w:r>
              <w:t>Penn Play rewards, media-integrated experience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 USPs for World Cup Futures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USP</w:t>
            </w:r>
          </w:p>
        </w:tc>
      </w:tr>
      <w:tr>
        <w:tc>
          <w:tcPr>
            <w:tcW w:type="dxa" w:w="4680"/>
          </w:tcPr>
          <w:p>
            <w:r>
              <w:t>FanDuel</w:t>
            </w:r>
          </w:p>
        </w:tc>
        <w:tc>
          <w:tcPr>
            <w:tcW w:type="dxa" w:w="4680"/>
          </w:tcPr>
          <w:p>
            <w:r>
              <w:t>Best app for browsing and comparing World Cup futures odds across all market types</w:t>
            </w:r>
          </w:p>
        </w:tc>
      </w:tr>
      <w:tr>
        <w:tc>
          <w:tcPr>
            <w:tcW w:type="dxa" w:w="4680"/>
          </w:tcPr>
          <w:p>
            <w:r>
              <w:t>BetMGM</w:t>
            </w:r>
          </w:p>
        </w:tc>
        <w:tc>
          <w:tcPr>
            <w:tcW w:type="dxa" w:w="4680"/>
          </w:tcPr>
          <w:p>
            <w:r>
              <w:t>Competitive futures odds with MGM Rewards earned on every World Cup wager</w:t>
            </w:r>
          </w:p>
        </w:tc>
      </w:tr>
      <w:tr>
        <w:tc>
          <w:tcPr>
            <w:tcW w:type="dxa" w:w="4680"/>
          </w:tcPr>
          <w:p>
            <w:r>
              <w:t>DraftKings</w:t>
            </w:r>
          </w:p>
        </w:tc>
        <w:tc>
          <w:tcPr>
            <w:tcW w:type="dxa" w:w="4680"/>
          </w:tcPr>
          <w:p>
            <w:r>
              <w:t>Widest selection of World Cup futures markets including niche props and tournament specials</w:t>
            </w:r>
          </w:p>
        </w:tc>
      </w:tr>
      <w:tr>
        <w:tc>
          <w:tcPr>
            <w:tcW w:type="dxa" w:w="4680"/>
          </w:tcPr>
          <w:p>
            <w:r>
              <w:t>Caesars</w:t>
            </w:r>
          </w:p>
        </w:tc>
        <w:tc>
          <w:tcPr>
            <w:tcW w:type="dxa" w:w="4680"/>
          </w:tcPr>
          <w:p>
            <w:r>
              <w:t>Caesars Rewards on futures bets plus exclusive World Cup odds boosts</w:t>
            </w:r>
          </w:p>
        </w:tc>
      </w:tr>
      <w:tr>
        <w:tc>
          <w:tcPr>
            <w:tcW w:type="dxa" w:w="4680"/>
          </w:tcPr>
          <w:p>
            <w:r>
              <w:t>bet365</w:t>
            </w:r>
          </w:p>
        </w:tc>
        <w:tc>
          <w:tcPr>
            <w:tcW w:type="dxa" w:w="4680"/>
          </w:tcPr>
          <w:p>
            <w:r>
              <w:t>Earliest World Cup futures lines and deepest international soccer market coverage</w:t>
            </w:r>
          </w:p>
        </w:tc>
      </w:tr>
      <w:tr>
        <w:tc>
          <w:tcPr>
            <w:tcW w:type="dxa" w:w="4680"/>
          </w:tcPr>
          <w:p>
            <w:r>
              <w:t>Fanatics</w:t>
            </w:r>
          </w:p>
        </w:tc>
        <w:tc>
          <w:tcPr>
            <w:tcW w:type="dxa" w:w="4680"/>
          </w:tcPr>
          <w:p>
            <w:r>
              <w:t>Earn FanCash on World Cup futures bets redeemable for team jerseys and gear</w:t>
            </w:r>
          </w:p>
        </w:tc>
      </w:tr>
      <w:tr>
        <w:tc>
          <w:tcPr>
            <w:tcW w:type="dxa" w:w="4680"/>
          </w:tcPr>
          <w:p>
            <w:r>
              <w:t>theScore BET</w:t>
            </w:r>
          </w:p>
        </w:tc>
        <w:tc>
          <w:tcPr>
            <w:tcW w:type="dxa" w:w="4680"/>
          </w:tcPr>
          <w:p>
            <w:r>
              <w:t>Media-integrated betting with Penn Play rewards and live World Cup coverage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Required Sections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Words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Keywords</w:t>
            </w:r>
          </w:p>
        </w:tc>
      </w:tr>
      <w:tr>
        <w:tc>
          <w:tcPr>
            <w:tcW w:type="dxa" w:w="3120"/>
          </w:tcPr>
          <w:p>
            <w:r>
              <w:t>Introduction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world cup futures betting, world cup futures</w:t>
            </w:r>
          </w:p>
        </w:tc>
      </w:tr>
      <w:tr>
        <w:tc>
          <w:tcPr>
            <w:tcW w:type="dxa" w:w="3120"/>
          </w:tcPr>
          <w:p>
            <w:r>
              <w:t>Comparison Table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world cup betting, world cup odds</w:t>
            </w:r>
          </w:p>
        </w:tc>
      </w:tr>
      <w:tr>
        <w:tc>
          <w:tcPr>
            <w:tcW w:type="dxa" w:w="3120"/>
          </w:tcPr>
          <w:p>
            <w:r>
              <w:t>Quick Answer Box</w:t>
            </w:r>
          </w:p>
        </w:tc>
        <w:tc>
          <w:tcPr>
            <w:tcW w:type="dxa" w:w="3120"/>
          </w:tcPr>
          <w:p>
            <w:r>
              <w:t>75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World Cup 2026 Odds &amp; Predictions</w:t>
            </w:r>
          </w:p>
        </w:tc>
        <w:tc>
          <w:tcPr>
            <w:tcW w:type="dxa" w:w="3120"/>
          </w:tcPr>
          <w:p>
            <w:r>
              <w:t>550</w:t>
            </w:r>
          </w:p>
        </w:tc>
        <w:tc>
          <w:tcPr>
            <w:tcW w:type="dxa" w:w="3120"/>
          </w:tcPr>
          <w:p>
            <w:r>
              <w:t>world cup odds 2026, world cup predictions, world cup winner odds</w:t>
            </w:r>
          </w:p>
        </w:tc>
      </w:tr>
      <w:tr>
        <w:tc>
          <w:tcPr>
            <w:tcW w:type="dxa" w:w="3120"/>
          </w:tcPr>
          <w:p>
            <w:r>
              <w:t>World Cup Winner Odds Comparison</w:t>
            </w:r>
          </w:p>
        </w:tc>
        <w:tc>
          <w:tcPr>
            <w:tcW w:type="dxa" w:w="3120"/>
          </w:tcPr>
          <w:p>
            <w:r>
              <w:t>450</w:t>
            </w:r>
          </w:p>
        </w:tc>
        <w:tc>
          <w:tcPr>
            <w:tcW w:type="dxa" w:w="3120"/>
          </w:tcPr>
          <w:p>
            <w:r>
              <w:t>world cup winner, 2026 world cup odds</w:t>
            </w:r>
          </w:p>
        </w:tc>
      </w:tr>
      <w:tr>
        <w:tc>
          <w:tcPr>
            <w:tcW w:type="dxa" w:w="3120"/>
          </w:tcPr>
          <w:p>
            <w:r>
              <w:t>Types of World Cup Futures Bets</w:t>
            </w:r>
          </w:p>
        </w:tc>
        <w:tc>
          <w:tcPr>
            <w:tcW w:type="dxa" w:w="3120"/>
          </w:tcPr>
          <w:p>
            <w:r>
              <w:t>450</w:t>
            </w:r>
          </w:p>
        </w:tc>
        <w:tc>
          <w:tcPr>
            <w:tcW w:type="dxa" w:w="3120"/>
          </w:tcPr>
          <w:p>
            <w:r>
              <w:t>world cup futures, golden boot odds, top scorer odds</w:t>
            </w:r>
          </w:p>
        </w:tc>
      </w:tr>
      <w:tr>
        <w:tc>
          <w:tcPr>
            <w:tcW w:type="dxa" w:w="3120"/>
          </w:tcPr>
          <w:p>
            <w:r>
              <w:t>Best Sportsbooks for World Cup Futures</w:t>
            </w:r>
          </w:p>
        </w:tc>
        <w:tc>
          <w:tcPr>
            <w:tcW w:type="dxa" w:w="3120"/>
          </w:tcPr>
          <w:p>
            <w:r>
              <w:t>450</w:t>
            </w:r>
          </w:p>
        </w:tc>
        <w:tc>
          <w:tcPr>
            <w:tcW w:type="dxa" w:w="3120"/>
          </w:tcPr>
          <w:p>
            <w:r>
              <w:t>world cup betting</w:t>
            </w:r>
          </w:p>
        </w:tc>
      </w:tr>
      <w:tr>
        <w:tc>
          <w:tcPr>
            <w:tcW w:type="dxa" w:w="3120"/>
          </w:tcPr>
          <w:p>
            <w:r>
              <w:t>World Cup Futures Betting Strategy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world cup betting odds</w:t>
            </w:r>
          </w:p>
        </w:tc>
      </w:tr>
      <w:tr>
        <w:tc>
          <w:tcPr>
            <w:tcW w:type="dxa" w:w="3120"/>
          </w:tcPr>
          <w:p>
            <w:r>
              <w:t>FIFA World Cup 2026 Preview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fifa world cup odds</w:t>
            </w:r>
          </w:p>
        </w:tc>
      </w:tr>
      <w:tr>
        <w:tc>
          <w:tcPr>
            <w:tcW w:type="dxa" w:w="3120"/>
          </w:tcPr>
          <w:p>
            <w:r>
              <w:t>FAQs (8)</w:t>
            </w:r>
          </w:p>
        </w:tc>
        <w:tc>
          <w:tcPr>
            <w:tcW w:type="dxa" w:w="3120"/>
          </w:tcPr>
          <w:p>
            <w:r>
              <w:t>400</w:t>
            </w:r>
          </w:p>
        </w:tc>
        <w:tc>
          <w:tcPr>
            <w:tcW w:type="dxa" w:w="3120"/>
          </w:tcPr>
          <w:p>
            <w:r>
              <w:t>FAQ-targeted keywords</w:t>
            </w:r>
          </w:p>
        </w:tc>
      </w:tr>
      <w:tr>
        <w:tc>
          <w:tcPr>
            <w:tcW w:type="dxa" w:w="3120"/>
          </w:tcPr>
          <w:p>
            <w:r>
              <w:t>Calculator Tool Links</w:t>
            </w:r>
          </w:p>
        </w:tc>
        <w:tc>
          <w:tcPr>
            <w:tcW w:type="dxa" w:w="3120"/>
          </w:tcPr>
          <w:p>
            <w:r>
              <w:t>75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Responsible Gambling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</w:tbl>
    <w:p/>
    <w:p/>
    <w:p>
      <w:pPr>
        <w:spacing w:after="120"/>
      </w:pPr>
      <w:r>
        <w:rPr>
          <w:b/>
        </w:rPr>
        <w:t>Total: ~3,500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/>
    <w:p>
      <w:pPr>
        <w:pStyle w:val="ListNumber"/>
        <w:spacing w:after="60"/>
        <w:ind w:left="360"/>
      </w:pPr>
      <w:r>
        <w:t>All futures types - Go beyond outright winner to cover golden boot, group winners, tournament specials</w:t>
      </w:r>
    </w:p>
    <w:p>
      <w:pPr>
        <w:pStyle w:val="ListNumber"/>
        <w:spacing w:after="60"/>
        <w:ind w:left="360"/>
      </w:pPr>
      <w:r>
        <w:t>Sportsbook-specific futures features - Compare which books have early lines, best cashout, most markets</w:t>
      </w:r>
    </w:p>
    <w:p>
      <w:pPr>
        <w:pStyle w:val="ListNumber"/>
        <w:spacing w:after="60"/>
        <w:ind w:left="360"/>
      </w:pPr>
      <w:r>
        <w:t>US hosting angle - First World Cup in USA since 1994 creates unprecedented domestic betting interest</w:t>
      </w:r>
    </w:p>
    <w:p>
      <w:pPr>
        <w:pStyle w:val="ListNumber"/>
        <w:spacing w:after="60"/>
        <w:ind w:left="360"/>
      </w:pPr>
      <w:r>
        <w:t>Strategy over just odds - Teach readers when to bet futures, how to hedge, where to find value</w:t>
      </w:r>
    </w:p>
    <w:p/>
    <w:p>
      <w:pPr>
        <w:pStyle w:val="Heading3"/>
      </w:pPr>
      <w:r>
        <w:rPr>
          <w:b/>
          <w:color w:val="333333"/>
          <w:sz w:val="28"/>
        </w:rPr>
        <w:t>Content Differentiators</w:t>
      </w:r>
    </w:p>
    <w:p/>
    <w:p>
      <w:pPr>
        <w:pStyle w:val="ListBullet"/>
        <w:spacing w:after="60"/>
        <w:ind w:left="360"/>
      </w:pPr>
      <w:r>
        <w:t>Comprehensive futures bet type breakdown (only page covering all types)</w:t>
      </w:r>
    </w:p>
    <w:p>
      <w:pPr>
        <w:pStyle w:val="ListBullet"/>
        <w:spacing w:after="60"/>
        <w:ind w:left="360"/>
      </w:pPr>
      <w:r>
        <w:t>7-sportsbook comparison specifically for futures features</w:t>
      </w:r>
    </w:p>
    <w:p>
      <w:pPr>
        <w:pStyle w:val="ListBullet"/>
        <w:spacing w:after="60"/>
        <w:ind w:left="360"/>
      </w:pPr>
      <w:r>
        <w:t>Historical World Cup futures data and ROI analysis</w:t>
      </w:r>
    </w:p>
    <w:p>
      <w:pPr>
        <w:pStyle w:val="ListBullet"/>
        <w:spacing w:after="60"/>
        <w:ind w:left="360"/>
      </w:pPr>
      <w:r>
        <w:t>Tournament format preview with betting implications for expanded 48-team format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Must-Have Elements</w:t>
      </w:r>
    </w:p>
    <w:p/>
    <w:p>
      <w:pPr>
        <w:pStyle w:val="ListBullet"/>
        <w:spacing w:after="60"/>
        <w:ind w:left="360"/>
      </w:pPr>
      <w:r>
        <w:t>[ ] Comparison table with all 7 brands (mobile-responsive)</w:t>
      </w:r>
    </w:p>
    <w:p>
      <w:pPr>
        <w:pStyle w:val="ListBullet"/>
        <w:spacing w:after="60"/>
        <w:ind w:left="360"/>
      </w:pPr>
      <w:r>
        <w:t>[ ] Letter badges (FD, MGM, DK, CZR, 365, FAN, SCR)</w:t>
      </w:r>
    </w:p>
    <w:p>
      <w:pPr>
        <w:pStyle w:val="ListBullet"/>
        <w:spacing w:after="60"/>
        <w:ind w:left="360"/>
      </w:pPr>
      <w:r>
        <w:t>[ ] Last Updated badge after H1</w:t>
      </w:r>
    </w:p>
    <w:p>
      <w:pPr>
        <w:pStyle w:val="ListBullet"/>
        <w:spacing w:after="60"/>
        <w:ind w:left="360"/>
      </w:pPr>
      <w:r>
        <w:t>[ ] FAQ accordion with expand/collapse</w:t>
      </w:r>
    </w:p>
    <w:p>
      <w:pPr>
        <w:pStyle w:val="ListBullet"/>
        <w:spacing w:after="60"/>
        <w:ind w:left="360"/>
      </w:pPr>
      <w:r>
        <w:t>[ ] Outright winner odds table by sportsbook</w:t>
      </w:r>
    </w:p>
    <w:p>
      <w:pPr>
        <w:pStyle w:val="ListBullet"/>
        <w:spacing w:after="60"/>
        <w:ind w:left="360"/>
      </w:pPr>
      <w:r>
        <w:t>[ ] Golden boot odds table</w:t>
      </w:r>
    </w:p>
    <w:p>
      <w:pPr>
        <w:pStyle w:val="ListBullet"/>
        <w:spacing w:after="60"/>
        <w:ind w:left="360"/>
      </w:pPr>
      <w:r>
        <w:t>[ ] Schema markup (Article, FAQ, Breadcrumb, SportsEvent)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Bullet"/>
        <w:spacing w:after="60"/>
        <w:ind w:left="360"/>
      </w:pPr>
      <w:r>
        <w:t>[ ] Sortable odds comparison table</w:t>
      </w:r>
    </w:p>
    <w:p>
      <w:pPr>
        <w:pStyle w:val="ListBullet"/>
        <w:spacing w:after="60"/>
        <w:ind w:left="360"/>
      </w:pPr>
      <w:r>
        <w:t>[ ] Expandable futures bet type cards</w:t>
      </w:r>
    </w:p>
    <w:p>
      <w:pPr>
        <w:pStyle w:val="ListBullet"/>
        <w:spacing w:after="60"/>
        <w:ind w:left="360"/>
      </w:pPr>
      <w:r>
        <w:t>[ ] FAQ accordion</w:t>
      </w:r>
    </w:p>
    <w:p>
      <w:pPr>
        <w:pStyle w:val="ListBullet"/>
        <w:spacing w:after="60"/>
        <w:ind w:left="360"/>
      </w:pPr>
      <w:r>
        <w:t>[ ] Calculator tool links (parlay, odds converter, implied probability)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3120"/>
          </w:tcPr>
          <w:p>
            <w:r>
              <w:t>World Cup 2026 betting sites</w:t>
            </w:r>
          </w:p>
        </w:tc>
        <w:tc>
          <w:tcPr>
            <w:tcW w:type="dxa" w:w="3120"/>
          </w:tcPr>
          <w:p>
            <w:r>
              <w:t>/sport/betting/soccer/world-cup-2026.htm</w:t>
            </w:r>
          </w:p>
        </w:tc>
        <w:tc>
          <w:tcPr>
            <w:tcW w:type="dxa" w:w="3120"/>
          </w:tcPr>
          <w:p>
            <w:r>
              <w:t>Introduction</w:t>
            </w:r>
          </w:p>
        </w:tc>
      </w:tr>
      <w:tr>
        <w:tc>
          <w:tcPr>
            <w:tcW w:type="dxa" w:w="3120"/>
          </w:tcPr>
          <w:p>
            <w:r>
              <w:t>how to bet on World Cup</w:t>
            </w:r>
          </w:p>
        </w:tc>
        <w:tc>
          <w:tcPr>
            <w:tcW w:type="dxa" w:w="3120"/>
          </w:tcPr>
          <w:p>
            <w:r>
              <w:t>/sport/betting/soccer/world-cup-2026/how-to-bet.htm</w:t>
            </w:r>
          </w:p>
        </w:tc>
        <w:tc>
          <w:tcPr>
            <w:tcW w:type="dxa" w:w="3120"/>
          </w:tcPr>
          <w:p>
            <w:r>
              <w:t>Introduction</w:t>
            </w:r>
          </w:p>
        </w:tc>
      </w:tr>
      <w:tr>
        <w:tc>
          <w:tcPr>
            <w:tcW w:type="dxa" w:w="3120"/>
          </w:tcPr>
          <w:p>
            <w:r>
              <w:t>World Cup groups betting</w:t>
            </w:r>
          </w:p>
        </w:tc>
        <w:tc>
          <w:tcPr>
            <w:tcW w:type="dxa" w:w="3120"/>
          </w:tcPr>
          <w:p>
            <w:r>
              <w:t>/sport/betting/soccer/world-cup-2026/groups.htm</w:t>
            </w:r>
          </w:p>
        </w:tc>
        <w:tc>
          <w:tcPr>
            <w:tcW w:type="dxa" w:w="3120"/>
          </w:tcPr>
          <w:p>
            <w:r>
              <w:t>Group Winners H3</w:t>
            </w:r>
          </w:p>
        </w:tc>
      </w:tr>
      <w:tr>
        <w:tc>
          <w:tcPr>
            <w:tcW w:type="dxa" w:w="3120"/>
          </w:tcPr>
          <w:p>
            <w:r>
              <w:t>World Cup 2026 schedule</w:t>
            </w:r>
          </w:p>
        </w:tc>
        <w:tc>
          <w:tcPr>
            <w:tcW w:type="dxa" w:w="3120"/>
          </w:tcPr>
          <w:p>
            <w:r>
              <w:t>/sport/betting/soccer/world-cup-2026/schedule.htm</w:t>
            </w:r>
          </w:p>
        </w:tc>
        <w:tc>
          <w:tcPr>
            <w:tcW w:type="dxa" w:w="3120"/>
          </w:tcPr>
          <w:p>
            <w:r>
              <w:t>Preview section</w:t>
            </w:r>
          </w:p>
        </w:tc>
      </w:tr>
      <w:tr>
        <w:tc>
          <w:tcPr>
            <w:tcW w:type="dxa" w:w="3120"/>
          </w:tcPr>
          <w:p>
            <w:r>
              <w:t>soccer betting</w:t>
            </w:r>
          </w:p>
        </w:tc>
        <w:tc>
          <w:tcPr>
            <w:tcW w:type="dxa" w:w="3120"/>
          </w:tcPr>
          <w:p>
            <w:r>
              <w:t>/sport/betting/soccer/index.htm</w:t>
            </w:r>
          </w:p>
        </w:tc>
        <w:tc>
          <w:tcPr>
            <w:tcW w:type="dxa" w:w="3120"/>
          </w:tcPr>
          <w:p>
            <w:r>
              <w:t>Strategy section</w:t>
            </w:r>
          </w:p>
        </w:tc>
      </w:tr>
      <w:tr>
        <w:tc>
          <w:tcPr>
            <w:tcW w:type="dxa" w:w="3120"/>
          </w:tcPr>
          <w:p>
            <w:r>
              <w:t>parlay calculator</w:t>
            </w:r>
          </w:p>
        </w:tc>
        <w:tc>
          <w:tcPr>
            <w:tcW w:type="dxa" w:w="3120"/>
          </w:tcPr>
          <w:p>
            <w:r>
              <w:t>/sport/betting/tools/parlay-calculator.htm</w:t>
            </w:r>
          </w:p>
        </w:tc>
        <w:tc>
          <w:tcPr>
            <w:tcW w:type="dxa" w:w="3120"/>
          </w:tcPr>
          <w:p>
            <w:r>
              <w:t>Calculator section</w:t>
            </w:r>
          </w:p>
        </w:tc>
      </w:tr>
      <w:tr>
        <w:tc>
          <w:tcPr>
            <w:tcW w:type="dxa" w:w="3120"/>
          </w:tcPr>
          <w:p>
            <w:r>
              <w:t>odds converter</w:t>
            </w:r>
          </w:p>
        </w:tc>
        <w:tc>
          <w:tcPr>
            <w:tcW w:type="dxa" w:w="3120"/>
          </w:tcPr>
          <w:p>
            <w:r>
              <w:t>/sport/betting/tools/odds-converter.htm</w:t>
            </w:r>
          </w:p>
        </w:tc>
        <w:tc>
          <w:tcPr>
            <w:tcW w:type="dxa" w:w="3120"/>
          </w:tcPr>
          <w:p>
            <w:r>
              <w:t>Calculator section</w:t>
            </w:r>
          </w:p>
        </w:tc>
      </w:tr>
      <w:tr>
        <w:tc>
          <w:tcPr>
            <w:tcW w:type="dxa" w:w="3120"/>
          </w:tcPr>
          <w:p>
            <w:r>
              <w:t>FanDuel review</w:t>
            </w:r>
          </w:p>
        </w:tc>
        <w:tc>
          <w:tcPr>
            <w:tcW w:type="dxa" w:w="3120"/>
          </w:tcPr>
          <w:p>
            <w:r>
              <w:t>/sport/betting/sportsbook-reviews/fanduel/index.htm</w:t>
            </w:r>
          </w:p>
        </w:tc>
        <w:tc>
          <w:tcPr>
            <w:tcW w:type="dxa" w:w="3120"/>
          </w:tcPr>
          <w:p>
            <w:r>
              <w:t>Brand section</w:t>
            </w:r>
          </w:p>
        </w:tc>
      </w:tr>
      <w:tr>
        <w:tc>
          <w:tcPr>
            <w:tcW w:type="dxa" w:w="3120"/>
          </w:tcPr>
          <w:p>
            <w:r>
              <w:t>BetMGM review</w:t>
            </w:r>
          </w:p>
        </w:tc>
        <w:tc>
          <w:tcPr>
            <w:tcW w:type="dxa" w:w="3120"/>
          </w:tcPr>
          <w:p>
            <w:r>
              <w:t>/sport/betting/sportsbook-reviews/betmgm/index.htm</w:t>
            </w:r>
          </w:p>
        </w:tc>
        <w:tc>
          <w:tcPr>
            <w:tcW w:type="dxa" w:w="3120"/>
          </w:tcPr>
          <w:p>
            <w:r>
              <w:t>Brand section</w:t>
            </w:r>
          </w:p>
        </w:tc>
      </w:tr>
      <w:tr>
        <w:tc>
          <w:tcPr>
            <w:tcW w:type="dxa" w:w="3120"/>
          </w:tcPr>
          <w:p>
            <w:r>
              <w:t>DraftKings review</w:t>
            </w:r>
          </w:p>
        </w:tc>
        <w:tc>
          <w:tcPr>
            <w:tcW w:type="dxa" w:w="3120"/>
          </w:tcPr>
          <w:p>
            <w:r>
              <w:t>/sport/betting/sportsbook-reviews/draftkings/index.htm</w:t>
            </w:r>
          </w:p>
        </w:tc>
        <w:tc>
          <w:tcPr>
            <w:tcW w:type="dxa" w:w="3120"/>
          </w:tcPr>
          <w:p>
            <w:r>
              <w:t>Brand section</w:t>
            </w:r>
          </w:p>
        </w:tc>
      </w:tr>
      <w:tr>
        <w:tc>
          <w:tcPr>
            <w:tcW w:type="dxa" w:w="3120"/>
          </w:tcPr>
          <w:p>
            <w:r>
              <w:t>sports betting apps</w:t>
            </w:r>
          </w:p>
        </w:tc>
        <w:tc>
          <w:tcPr>
            <w:tcW w:type="dxa" w:w="3120"/>
          </w:tcPr>
          <w:p>
            <w:r>
              <w:t>/sport/betting/best-apps.htm</w:t>
            </w:r>
          </w:p>
        </w:tc>
        <w:tc>
          <w:tcPr>
            <w:tcW w:type="dxa" w:w="3120"/>
          </w:tcPr>
          <w:p>
            <w:r>
              <w:t>Strategy section</w:t>
            </w:r>
          </w:p>
        </w:tc>
      </w:tr>
      <w:tr>
        <w:tc>
          <w:tcPr>
            <w:tcW w:type="dxa" w:w="3120"/>
          </w:tcPr>
          <w:p>
            <w:r>
              <w:t>implied probability calculator</w:t>
            </w:r>
          </w:p>
        </w:tc>
        <w:tc>
          <w:tcPr>
            <w:tcW w:type="dxa" w:w="3120"/>
          </w:tcPr>
          <w:p>
            <w:r>
              <w:t>/sport/betting/tools/probability-calculator.htm</w:t>
            </w:r>
          </w:p>
        </w:tc>
        <w:tc>
          <w:tcPr>
            <w:tcW w:type="dxa" w:w="3120"/>
          </w:tcPr>
          <w:p>
            <w:r>
              <w:t>Odds section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SEASONAL / PRE-EVENT NOTES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**Tournament**</w:t>
            </w:r>
          </w:p>
        </w:tc>
        <w:tc>
          <w:tcPr>
            <w:tcW w:type="dxa" w:w="4680"/>
          </w:tcPr>
          <w:p>
            <w:r>
              <w:t>FIFA World Cup 2026</w:t>
            </w:r>
          </w:p>
        </w:tc>
      </w:tr>
      <w:tr>
        <w:tc>
          <w:tcPr>
            <w:tcW w:type="dxa" w:w="4680"/>
          </w:tcPr>
          <w:p>
            <w:r>
              <w:t>**Dates**</w:t>
            </w:r>
          </w:p>
        </w:tc>
        <w:tc>
          <w:tcPr>
            <w:tcW w:type="dxa" w:w="4680"/>
          </w:tcPr>
          <w:p>
            <w:r>
              <w:t>June 11 - July 19, 2026</w:t>
            </w:r>
          </w:p>
        </w:tc>
      </w:tr>
      <w:tr>
        <w:tc>
          <w:tcPr>
            <w:tcW w:type="dxa" w:w="4680"/>
          </w:tcPr>
          <w:p>
            <w:r>
              <w:t>**Host Countries**</w:t>
            </w:r>
          </w:p>
        </w:tc>
        <w:tc>
          <w:tcPr>
            <w:tcW w:type="dxa" w:w="4680"/>
          </w:tcPr>
          <w:p>
            <w:r>
              <w:t>USA, Mexico, Canada</w:t>
            </w:r>
          </w:p>
        </w:tc>
      </w:tr>
      <w:tr>
        <w:tc>
          <w:tcPr>
            <w:tcW w:type="dxa" w:w="4680"/>
          </w:tcPr>
          <w:p>
            <w:r>
              <w:t>**Final**</w:t>
            </w:r>
          </w:p>
        </w:tc>
        <w:tc>
          <w:tcPr>
            <w:tcW w:type="dxa" w:w="4680"/>
          </w:tcPr>
          <w:p>
            <w:r>
              <w:t>July 19, 2026 at MetLife Stadium, East Rutherford, NJ</w:t>
            </w:r>
          </w:p>
        </w:tc>
      </w:tr>
      <w:tr>
        <w:tc>
          <w:tcPr>
            <w:tcW w:type="dxa" w:w="4680"/>
          </w:tcPr>
          <w:p>
            <w:r>
              <w:t>**Format**</w:t>
            </w:r>
          </w:p>
        </w:tc>
        <w:tc>
          <w:tcPr>
            <w:tcW w:type="dxa" w:w="4680"/>
          </w:tcPr>
          <w:p>
            <w:r>
              <w:t>48 teams (expanded from 32)</w:t>
            </w:r>
          </w:p>
        </w:tc>
      </w:tr>
      <w:tr>
        <w:tc>
          <w:tcPr>
            <w:tcW w:type="dxa" w:w="4680"/>
          </w:tcPr>
          <w:p>
            <w:r>
              <w:t>**Content Update Timing**</w:t>
            </w:r>
          </w:p>
        </w:tc>
        <w:tc>
          <w:tcPr>
            <w:tcW w:type="dxa" w:w="4680"/>
          </w:tcPr>
          <w:p>
            <w:r>
              <w:t>Monthly updates now, weekly in final 2 months, daily during event</w:t>
            </w:r>
          </w:p>
        </w:tc>
      </w:tr>
      <w:tr>
        <w:tc>
          <w:tcPr>
            <w:tcW w:type="dxa" w:w="4680"/>
          </w:tcPr>
          <w:p>
            <w:r>
              <w:t>**Traffic Forecast**</w:t>
            </w:r>
          </w:p>
        </w:tc>
        <w:tc>
          <w:tcPr>
            <w:tcW w:type="dxa" w:w="4680"/>
          </w:tcPr>
          <w:p>
            <w:r>
              <w:t>10-50x volume increase expected May-July 2026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Update Checklist (Pre-Tournament)</w:t>
      </w:r>
    </w:p>
    <w:p/>
    <w:p>
      <w:pPr>
        <w:pStyle w:val="ListBullet"/>
        <w:spacing w:after="60"/>
        <w:ind w:left="360"/>
      </w:pPr>
      <w:r>
        <w:t>[ ] Update all odds tables with current futures lines</w:t>
      </w:r>
    </w:p>
    <w:p>
      <w:pPr>
        <w:pStyle w:val="ListBullet"/>
        <w:spacing w:after="60"/>
        <w:ind w:left="360"/>
      </w:pPr>
      <w:r>
        <w:t>[ ] Refresh welcome offers for all 7 brands</w:t>
      </w:r>
    </w:p>
    <w:p>
      <w:pPr>
        <w:pStyle w:val="ListBullet"/>
        <w:spacing w:after="60"/>
        <w:ind w:left="360"/>
      </w:pPr>
      <w:r>
        <w:t>[ ] Add qualified teams once draw is finalized</w:t>
      </w:r>
    </w:p>
    <w:p>
      <w:pPr>
        <w:pStyle w:val="ListBullet"/>
        <w:spacing w:after="60"/>
        <w:ind w:left="360"/>
      </w:pPr>
      <w:r>
        <w:t>[ ] Update golden boot favorites based on form</w:t>
      </w:r>
    </w:p>
    <w:p>
      <w:pPr>
        <w:pStyle w:val="ListBullet"/>
        <w:spacing w:after="60"/>
        <w:ind w:left="360"/>
      </w:pPr>
      <w:r>
        <w:t>[ ] Verify all brand availability and state coverage</w:t>
      </w:r>
    </w:p>
    <w:p>
      <w:pPr>
        <w:pStyle w:val="ListBullet"/>
        <w:spacing w:after="60"/>
        <w:ind w:left="360"/>
      </w:pPr>
      <w:r>
        <w:t>[ ] Add group stage sections once draw is complete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**Age**</w:t>
            </w:r>
          </w:p>
        </w:tc>
        <w:tc>
          <w:tcPr>
            <w:tcW w:type="dxa" w:w="4680"/>
          </w:tcPr>
          <w:p>
            <w:r>
              <w:t>21+ (18+ in MT, NH, RI, WY, DC)</w:t>
            </w:r>
          </w:p>
        </w:tc>
      </w:tr>
      <w:tr>
        <w:tc>
          <w:tcPr>
            <w:tcW w:type="dxa" w:w="4680"/>
          </w:tcPr>
          <w:p>
            <w:r>
              <w:t>**Hotline**</w:t>
            </w:r>
          </w:p>
        </w:tc>
        <w:tc>
          <w:tcPr>
            <w:tcW w:type="dxa" w:w="4680"/>
          </w:tcPr>
          <w:p>
            <w:r>
              <w:t>1-800-522-4700</w:t>
            </w:r>
          </w:p>
        </w:tc>
      </w:tr>
      <w:tr>
        <w:tc>
          <w:tcPr>
            <w:tcW w:type="dxa" w:w="4680"/>
          </w:tcPr>
          <w:p>
            <w:r>
              <w:t>**Affiliate Disclosure**</w:t>
            </w:r>
          </w:p>
        </w:tc>
        <w:tc>
          <w:tcPr>
            <w:tcW w:type="dxa" w:w="4680"/>
          </w:tcPr>
          <w:p>
            <w:r>
              <w:t>In website sidebar (NOT in content)</w:t>
            </w:r>
          </w:p>
        </w:tc>
      </w:tr>
      <w:tr>
        <w:tc>
          <w:tcPr>
            <w:tcW w:type="dxa" w:w="4680"/>
          </w:tcPr>
          <w:p>
            <w:r>
              <w:t>**Responsible Gambling**</w:t>
            </w:r>
          </w:p>
        </w:tc>
        <w:tc>
          <w:tcPr>
            <w:tcW w:type="dxa" w:w="4680"/>
          </w:tcPr>
          <w:p>
            <w:r>
              <w:t>Section at bottom required</w:t>
            </w:r>
          </w:p>
        </w:tc>
      </w:tr>
      <w:tr>
        <w:tc>
          <w:tcPr>
            <w:tcW w:type="dxa" w:w="4680"/>
          </w:tcPr>
          <w:p>
            <w:r>
              <w:t>**NO dated language in H1**</w:t>
            </w:r>
          </w:p>
        </w:tc>
        <w:tc>
          <w:tcPr>
            <w:tcW w:type="dxa" w:w="4680"/>
          </w:tcPr>
          <w:p>
            <w:r>
              <w:t>Use Last Updated badge instead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**Word Count**</w:t>
            </w:r>
          </w:p>
        </w:tc>
        <w:tc>
          <w:tcPr>
            <w:tcW w:type="dxa" w:w="4680"/>
          </w:tcPr>
          <w:p>
            <w:r>
              <w:t>3,000-3,500 words</w:t>
            </w:r>
          </w:p>
        </w:tc>
      </w:tr>
      <w:tr>
        <w:tc>
          <w:tcPr>
            <w:tcW w:type="dxa" w:w="4680"/>
          </w:tcPr>
          <w:p>
            <w:r>
              <w:t>**Brands**</w:t>
            </w:r>
          </w:p>
        </w:tc>
        <w:tc>
          <w:tcPr>
            <w:tcW w:type="dxa" w:w="4680"/>
          </w:tcPr>
          <w:p>
            <w:r>
              <w:t>7</w:t>
            </w:r>
          </w:p>
        </w:tc>
      </w:tr>
      <w:tr>
        <w:tc>
          <w:tcPr>
            <w:tcW w:type="dxa" w:w="4680"/>
          </w:tcPr>
          <w:p>
            <w:r>
              <w:t>**FAQs**</w:t>
            </w:r>
          </w:p>
        </w:tc>
        <w:tc>
          <w:tcPr>
            <w:tcW w:type="dxa" w:w="4680"/>
          </w:tcPr>
          <w:p>
            <w:r>
              <w:t>8 minimum</w:t>
            </w:r>
          </w:p>
        </w:tc>
      </w:tr>
      <w:tr>
        <w:tc>
          <w:tcPr>
            <w:tcW w:type="dxa" w:w="4680"/>
          </w:tcPr>
          <w:p>
            <w:r>
              <w:t>**Internal Links**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Comparison/How-To Hybrid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PHASE 1 VALIDATION CHECKLIST</w:t>
      </w:r>
    </w:p>
    <w:p/>
    <w:p>
      <w:pPr>
        <w:pStyle w:val="ListBullet"/>
        <w:spacing w:after="60"/>
        <w:ind w:left="360"/>
      </w:pPr>
      <w:r>
        <w:t>[x] Primary keyword identified with Ahrefs data (emerging, KD 65)</w:t>
      </w:r>
    </w:p>
    <w:p>
      <w:pPr>
        <w:pStyle w:val="ListBullet"/>
        <w:spacing w:after="60"/>
        <w:ind w:left="360"/>
      </w:pPr>
      <w:r>
        <w:t>[x] 15 secondary keywords with REAL volume data</w:t>
      </w:r>
    </w:p>
    <w:p>
      <w:pPr>
        <w:pStyle w:val="ListBullet"/>
        <w:spacing w:after="60"/>
        <w:ind w:left="360"/>
      </w:pPr>
      <w:r>
        <w:t>[x] 2 related high-value keywords identified</w:t>
      </w:r>
    </w:p>
    <w:p>
      <w:pPr>
        <w:pStyle w:val="ListBullet"/>
        <w:spacing w:after="60"/>
        <w:ind w:left="360"/>
      </w:pPr>
      <w:r>
        <w:t>[x] 3 competitor analyses completed (actionnetwork, covers, thelines)</w:t>
      </w:r>
    </w:p>
    <w:p>
      <w:pPr>
        <w:pStyle w:val="ListBullet"/>
        <w:spacing w:after="60"/>
        <w:ind w:left="360"/>
      </w:pPr>
      <w:r>
        <w:t>[x] 7 brands with rationale documented</w:t>
      </w:r>
    </w:p>
    <w:p>
      <w:pPr>
        <w:pStyle w:val="ListBullet"/>
        <w:spacing w:after="60"/>
        <w:ind w:left="360"/>
      </w:pPr>
      <w:r>
        <w:t>[x] Content gaps identified (6)</w:t>
      </w:r>
    </w:p>
    <w:p>
      <w:pPr>
        <w:pStyle w:val="ListBullet"/>
        <w:spacing w:after="60"/>
        <w:ind w:left="360"/>
      </w:pPr>
      <w:r>
        <w:t>[x] 12 internal links identified</w:t>
      </w:r>
    </w:p>
    <w:p>
      <w:pPr>
        <w:pStyle w:val="ListBullet"/>
        <w:spacing w:after="60"/>
        <w:ind w:left="360"/>
      </w:pPr>
      <w:r>
        <w:t>[x] Seasonal/pre-event notes included</w:t>
      </w:r>
    </w:p>
    <w:p>
      <w:pPr>
        <w:pStyle w:val="ListBullet"/>
        <w:spacing w:after="60"/>
        <w:ind w:left="360"/>
      </w:pPr>
      <w:r>
        <w:t>[x] Compliance requirements documented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Phase 2: Generate Writer Brief using this control sheet</w:t>
      </w:r>
    </w:p>
    <w:p>
      <w:pPr>
        <w:pStyle w:val="ListNumber"/>
        <w:spacing w:after="60"/>
        <w:ind w:left="360"/>
      </w:pPr>
      <w:r>
        <w:t>Phase 3: Generate AI Enhancement with HTML/CSS/JS code</w:t>
      </w:r>
    </w:p>
    <w:p>
      <w:pPr>
        <w:pStyle w:val="ListNumber"/>
        <w:spacing w:after="60"/>
        <w:ind w:left="360"/>
      </w:pPr>
      <w:r>
        <w:t>Pre-Tournament Updates: Monthly odds refreshes, add qualified teams after draw</w:t>
      </w:r>
    </w:p>
    <w:p>
      <w:pPr>
        <w:pStyle w:val="ListNumber"/>
        <w:spacing w:after="60"/>
        <w:ind w:left="360"/>
      </w:pPr>
      <w:r>
        <w:t>During Tournament: Daily updates for odds movements and eliminated teams</w:t>
      </w:r>
    </w:p>
    <w:p/>
    <w:p/>
    <w:p>
      <w:pPr>
        <w:spacing w:after="120"/>
      </w:pPr>
      <w:r>
        <w:t>*Generated by TopEndSports Content Brief System v2.0*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