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Тесты для нового сотрудника отдела автоматизации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Знание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Описание базы:  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См. Файл к тестам.xls, Лист 4 «Тестовая база данных»)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3 таблицы: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(Клиенты)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OrderHeader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(Заказы)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(СтрокиЗаказа)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таблицы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(Клиент Но.) (Тип поля String)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(Имя Клиента) (Тип поля String)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(Адрес Клиента) (Тип поля String)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SalesPerson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(Менеджер) (Тип поля String)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таблицы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(Заказ Но.) (Тип поле Integer)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(Клиент Но.) (Тип поле String)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(Дата заказа) (Тип поле Date)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DeliveryTerms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(Условия доставки) (Тип поле String)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(Сумма заказ) (Тип поле Real)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таблицы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(Заказ Но.) (Тип поле Integer)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(Строка Но.) (Тип поле Integer)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(Товар Но.) (Тип поля String)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(Описание Товара) (Тип поля String)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(Кол-во ) (Тип поле Real)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UnitPrice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(Цена единицы) (Тип поле Real)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create database if not exists SQLtask;</w:t>
      </w:r>
    </w:p>
    <w:p w:rsidR="00000000" w:rsidDel="00000000" w:rsidP="00000000" w:rsidRDefault="00000000" w:rsidRPr="00000000" w14:paraId="0000001D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use SQLtask;</w:t>
      </w:r>
    </w:p>
    <w:p w:rsidR="00000000" w:rsidDel="00000000" w:rsidP="00000000" w:rsidRDefault="00000000" w:rsidRPr="00000000" w14:paraId="0000001F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create table if not exists Customer</w:t>
      </w:r>
    </w:p>
    <w:p w:rsidR="00000000" w:rsidDel="00000000" w:rsidP="00000000" w:rsidRDefault="00000000" w:rsidRPr="00000000" w14:paraId="00000021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22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CustomerNo varchar(20) primary key,</w:t>
      </w:r>
    </w:p>
    <w:p w:rsidR="00000000" w:rsidDel="00000000" w:rsidP="00000000" w:rsidRDefault="00000000" w:rsidRPr="00000000" w14:paraId="00000023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CustomerName varchar(50) not null,</w:t>
      </w:r>
    </w:p>
    <w:p w:rsidR="00000000" w:rsidDel="00000000" w:rsidP="00000000" w:rsidRDefault="00000000" w:rsidRPr="00000000" w14:paraId="00000024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Address varchar(50) not null,</w:t>
      </w:r>
    </w:p>
    <w:p w:rsidR="00000000" w:rsidDel="00000000" w:rsidP="00000000" w:rsidRDefault="00000000" w:rsidRPr="00000000" w14:paraId="00000025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SalesPerson varchar(50) not null</w:t>
      </w:r>
    </w:p>
    <w:p w:rsidR="00000000" w:rsidDel="00000000" w:rsidP="00000000" w:rsidRDefault="00000000" w:rsidRPr="00000000" w14:paraId="00000026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create table if not exists OrderHeader</w:t>
      </w:r>
    </w:p>
    <w:p w:rsidR="00000000" w:rsidDel="00000000" w:rsidP="00000000" w:rsidRDefault="00000000" w:rsidRPr="00000000" w14:paraId="00000029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2A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OrderNo int not null,</w:t>
      </w:r>
    </w:p>
    <w:p w:rsidR="00000000" w:rsidDel="00000000" w:rsidP="00000000" w:rsidRDefault="00000000" w:rsidRPr="00000000" w14:paraId="0000002B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CustomerNo varchar(20) not null,</w:t>
      </w:r>
    </w:p>
    <w:p w:rsidR="00000000" w:rsidDel="00000000" w:rsidP="00000000" w:rsidRDefault="00000000" w:rsidRPr="00000000" w14:paraId="0000002C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OrderDate date not null,</w:t>
      </w:r>
    </w:p>
    <w:p w:rsidR="00000000" w:rsidDel="00000000" w:rsidP="00000000" w:rsidRDefault="00000000" w:rsidRPr="00000000" w14:paraId="0000002D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DeliveryTerms varchar(20) not null,</w:t>
      </w:r>
    </w:p>
    <w:p w:rsidR="00000000" w:rsidDel="00000000" w:rsidP="00000000" w:rsidRDefault="00000000" w:rsidRPr="00000000" w14:paraId="0000002E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OrderSum real not null,</w:t>
      </w:r>
    </w:p>
    <w:p w:rsidR="00000000" w:rsidDel="00000000" w:rsidP="00000000" w:rsidRDefault="00000000" w:rsidRPr="00000000" w14:paraId="0000002F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primary key (OrderNo),</w:t>
      </w:r>
    </w:p>
    <w:p w:rsidR="00000000" w:rsidDel="00000000" w:rsidP="00000000" w:rsidRDefault="00000000" w:rsidRPr="00000000" w14:paraId="00000030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constraint OrderHeader_Customer_fk</w:t>
      </w:r>
    </w:p>
    <w:p w:rsidR="00000000" w:rsidDel="00000000" w:rsidP="00000000" w:rsidRDefault="00000000" w:rsidRPr="00000000" w14:paraId="00000031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foreign key (CustomerNo) references Customer(CustomerNo) on delete cascade</w:t>
      </w:r>
    </w:p>
    <w:p w:rsidR="00000000" w:rsidDel="00000000" w:rsidP="00000000" w:rsidRDefault="00000000" w:rsidRPr="00000000" w14:paraId="00000032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create table if not exists OrderLine</w:t>
      </w:r>
    </w:p>
    <w:p w:rsidR="00000000" w:rsidDel="00000000" w:rsidP="00000000" w:rsidRDefault="00000000" w:rsidRPr="00000000" w14:paraId="00000035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36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OrderNo int not null,</w:t>
      </w:r>
    </w:p>
    <w:p w:rsidR="00000000" w:rsidDel="00000000" w:rsidP="00000000" w:rsidRDefault="00000000" w:rsidRPr="00000000" w14:paraId="00000037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LineNo int not null,</w:t>
      </w:r>
    </w:p>
    <w:p w:rsidR="00000000" w:rsidDel="00000000" w:rsidP="00000000" w:rsidRDefault="00000000" w:rsidRPr="00000000" w14:paraId="00000038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ItemNo varchar(20) not null,</w:t>
      </w:r>
    </w:p>
    <w:p w:rsidR="00000000" w:rsidDel="00000000" w:rsidP="00000000" w:rsidRDefault="00000000" w:rsidRPr="00000000" w14:paraId="00000039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ItemText varchar(20) not null,</w:t>
      </w:r>
    </w:p>
    <w:p w:rsidR="00000000" w:rsidDel="00000000" w:rsidP="00000000" w:rsidRDefault="00000000" w:rsidRPr="00000000" w14:paraId="0000003A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NumberOf real not null,</w:t>
      </w:r>
    </w:p>
    <w:p w:rsidR="00000000" w:rsidDel="00000000" w:rsidP="00000000" w:rsidRDefault="00000000" w:rsidRPr="00000000" w14:paraId="0000003B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UnitPrice real not null,</w:t>
      </w:r>
    </w:p>
    <w:p w:rsidR="00000000" w:rsidDel="00000000" w:rsidP="00000000" w:rsidRDefault="00000000" w:rsidRPr="00000000" w14:paraId="0000003C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primary key (OrderNo,LineNo),</w:t>
      </w:r>
    </w:p>
    <w:p w:rsidR="00000000" w:rsidDel="00000000" w:rsidP="00000000" w:rsidRDefault="00000000" w:rsidRPr="00000000" w14:paraId="0000003D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constraint OrderLine_OrderHeader_fk</w:t>
      </w:r>
    </w:p>
    <w:p w:rsidR="00000000" w:rsidDel="00000000" w:rsidP="00000000" w:rsidRDefault="00000000" w:rsidRPr="00000000" w14:paraId="0000003E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foreign key (OrderNo) references OrderHeader(OrderNo) on delete cascade</w:t>
      </w:r>
    </w:p>
    <w:p w:rsidR="00000000" w:rsidDel="00000000" w:rsidP="00000000" w:rsidRDefault="00000000" w:rsidRPr="00000000" w14:paraId="0000003F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insert Customer(CustomerNo, CustomerName, Address, SalesPerson)</w:t>
      </w:r>
    </w:p>
    <w:p w:rsidR="00000000" w:rsidDel="00000000" w:rsidP="00000000" w:rsidRDefault="00000000" w:rsidRPr="00000000" w14:paraId="00000042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values ('000001', 'ООО ВолгаЭнергоСнаб', 'ул. Коммунальная, 33', 'Петров'),</w:t>
      </w:r>
    </w:p>
    <w:p w:rsidR="00000000" w:rsidDel="00000000" w:rsidP="00000000" w:rsidRDefault="00000000" w:rsidRPr="00000000" w14:paraId="00000043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('000002', 'ЗАО ДАНОН ВОЛГА', 'ул. Коммунальная, 26А', 'Иванов'),</w:t>
      </w:r>
    </w:p>
    <w:p w:rsidR="00000000" w:rsidDel="00000000" w:rsidP="00000000" w:rsidRDefault="00000000" w:rsidRPr="00000000" w14:paraId="00000044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('000003', 'ООО СТИМ-ЛИЗИНГ', 'ул. Индустриальная, 1В', 'Петров'),</w:t>
      </w:r>
    </w:p>
    <w:p w:rsidR="00000000" w:rsidDel="00000000" w:rsidP="00000000" w:rsidRDefault="00000000" w:rsidRPr="00000000" w14:paraId="00000045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('000004', 'ООО Химзавод', 'ул.Новозаводская 2А', 'Иванов');</w:t>
      </w:r>
    </w:p>
    <w:p w:rsidR="00000000" w:rsidDel="00000000" w:rsidP="00000000" w:rsidRDefault="00000000" w:rsidRPr="00000000" w14:paraId="00000046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insert OrderHeader(OrderNo,CustomerNo,OrderDate,DeliveryTerms,OrderSum)</w:t>
      </w:r>
    </w:p>
    <w:p w:rsidR="00000000" w:rsidDel="00000000" w:rsidP="00000000" w:rsidRDefault="00000000" w:rsidRPr="00000000" w14:paraId="00000048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values (10001,"000002",'2009-01-03',"Самовывоз",1500),</w:t>
      </w:r>
    </w:p>
    <w:p w:rsidR="00000000" w:rsidDel="00000000" w:rsidP="00000000" w:rsidRDefault="00000000" w:rsidRPr="00000000" w14:paraId="00000049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(10002,"000003",'2009-02-03',"Доставка",5700),</w:t>
      </w:r>
    </w:p>
    <w:p w:rsidR="00000000" w:rsidDel="00000000" w:rsidP="00000000" w:rsidRDefault="00000000" w:rsidRPr="00000000" w14:paraId="0000004A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(10003,"000001",'2009-03-03',"Доставка",1000),</w:t>
      </w:r>
    </w:p>
    <w:p w:rsidR="00000000" w:rsidDel="00000000" w:rsidP="00000000" w:rsidRDefault="00000000" w:rsidRPr="00000000" w14:paraId="0000004B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(10004,"000002",'2009-10-03',"Самовывоз",2400);</w:t>
      </w:r>
    </w:p>
    <w:p w:rsidR="00000000" w:rsidDel="00000000" w:rsidP="00000000" w:rsidRDefault="00000000" w:rsidRPr="00000000" w14:paraId="0000004C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insert OrderLine(OrderNo,LineNo,ItemNo,ItemText,NumberOf,UnitPrice)</w:t>
      </w:r>
    </w:p>
    <w:p w:rsidR="00000000" w:rsidDel="00000000" w:rsidP="00000000" w:rsidRDefault="00000000" w:rsidRPr="00000000" w14:paraId="0000004E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values (10001,1,"Item1","Лампа",100,5),</w:t>
      </w:r>
    </w:p>
    <w:p w:rsidR="00000000" w:rsidDel="00000000" w:rsidP="00000000" w:rsidRDefault="00000000" w:rsidRPr="00000000" w14:paraId="0000004F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(10001,2,"Item2","Вилка",6,100),</w:t>
      </w:r>
    </w:p>
    <w:p w:rsidR="00000000" w:rsidDel="00000000" w:rsidP="00000000" w:rsidRDefault="00000000" w:rsidRPr="00000000" w14:paraId="00000050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(10001,3,"Item2","Вилка",1,100),</w:t>
      </w:r>
    </w:p>
    <w:p w:rsidR="00000000" w:rsidDel="00000000" w:rsidP="00000000" w:rsidRDefault="00000000" w:rsidRPr="00000000" w14:paraId="00000051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(10001,4,"Item3","Выключатель",5,60),</w:t>
      </w:r>
    </w:p>
    <w:p w:rsidR="00000000" w:rsidDel="00000000" w:rsidP="00000000" w:rsidRDefault="00000000" w:rsidRPr="00000000" w14:paraId="00000052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(10002,1,"Item3","Выключатель",12,60),</w:t>
      </w:r>
    </w:p>
    <w:p w:rsidR="00000000" w:rsidDel="00000000" w:rsidP="00000000" w:rsidRDefault="00000000" w:rsidRPr="00000000" w14:paraId="00000053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(10002,2,"Item4","Трансформатор",1,5000),</w:t>
      </w:r>
    </w:p>
    <w:p w:rsidR="00000000" w:rsidDel="00000000" w:rsidP="00000000" w:rsidRDefault="00000000" w:rsidRPr="00000000" w14:paraId="00000054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(10003,1,"Item1","Лампа",200,5),</w:t>
      </w:r>
    </w:p>
    <w:p w:rsidR="00000000" w:rsidDel="00000000" w:rsidP="00000000" w:rsidRDefault="00000000" w:rsidRPr="00000000" w14:paraId="00000055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(10004,1,"Item5","Счетчик",2,1200);</w:t>
      </w:r>
    </w:p>
    <w:p w:rsidR="00000000" w:rsidDel="00000000" w:rsidP="00000000" w:rsidRDefault="00000000" w:rsidRPr="00000000" w14:paraId="00000056">
      <w:pPr>
        <w:spacing w:after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скольких Таблиц состоит данная База Данных?</w:t>
      </w:r>
    </w:p>
    <w:p w:rsidR="00000000" w:rsidDel="00000000" w:rsidP="00000000" w:rsidRDefault="00000000" w:rsidRPr="00000000" w14:paraId="00000059">
      <w:pPr>
        <w:spacing w:after="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База данных состоит из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таблиц: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Customer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(Клиенты),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OrderHeader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(Заказы),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OrderLine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(СтрокиЗаказа),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НО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их должно быть 4, поля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ItemText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и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UnitPrice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должны быть в отдельной таблице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Item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(Товар), а не в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OrderLine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(см. 3-ю нормальную форму), также в таблице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Item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должна быть копия поля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ItemNo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в качестве первичного ключа.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скольких полей состоит таблица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OrderLine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аблица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OrderLine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состоит из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6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полей, где поля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ItemText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и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UnitPrice неуместны(см. 1-й вопрос)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Сколько записей насчитывается в таблице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таблице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4 записи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первичные ключи, по-вашему, должны иметь таблицы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OrderHeader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OrderLine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Первичные ключи: для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Customer -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CustomerNo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,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OrderHeader -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OrderNo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,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OrderLine -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OrderNo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+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LineNo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Расскажите своими словами, как вы понимаете 1-нормальную форму и вторую нормальную форму таблицы?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1-я нормальная форма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- это таблица </w:t>
      </w: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без повторяющихся столбцов или наборов значений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. То есть допустим таблица людей содержит поле “электронная почта”, и туда клепают штук по 5 электронных почт в одну ячейку таблицы - это нарушение 1-й нормальной формы, так как столбец “электронная почта” содержит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набор значений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, и этот столб можно вынести в отдельную таблицу. Или допустим таблица людей содержит в том числе поля “20 сентября”,”калории1”,”21 сентября”,”калории2” - это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повторяющиеся столбцы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, тоже нарушение 1-й нормальной формы, тут тоже стоит вынести отдельную таблицу с полями “HumanID”(идентификатор человека),”Date”(дата),”Calories”(калории). Иногда имеет смысл допустить избыточность информации и вместо вынесения столбцов в отдельную таблицу просто добавить строки чтобы исключить повторение столбцов.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2-я нормальная форма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- это когда все столбцы таблицы зависят от всех столбцов ключа, а не только от части ключа. Например, будь в таблице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OrderLine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столбец OrderSum, то он бы нарушал 2-ю нормальную форму, так как зависел бы только от номера заказа, но не от строки заказа. А первичный ключ этой таблицы состоит и из номера и из строки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каком отношении находятся таблицы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OrderHeader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OrderLine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60" w:lineRule="auto"/>
        <w:ind w:left="680" w:hanging="3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Один к одному  (1 - 1)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60" w:lineRule="auto"/>
        <w:ind w:left="680" w:hanging="34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Один ко многим (1 - n)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60" w:lineRule="auto"/>
        <w:ind w:left="680" w:hanging="3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Многое ко многим (n - n)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аблицы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OrderHeader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OrderLine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находятся в отношении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Один ко многим (1 - n)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, ведь заказ (OrderHeader) может включать в себя множество SKU, то есть единиц товаров (OrderLine).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sql-запрос, который вернет: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данные из таблицы Клиенты;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 * FROM Customer;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данные из таблицы Клиенты, упорядоченные по полю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SalesPerson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(Менеджер);</w:t>
      </w:r>
    </w:p>
    <w:p w:rsidR="00000000" w:rsidDel="00000000" w:rsidP="00000000" w:rsidRDefault="00000000" w:rsidRPr="00000000" w14:paraId="0000006C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 * FROM Customer</w:t>
      </w:r>
    </w:p>
    <w:p w:rsidR="00000000" w:rsidDel="00000000" w:rsidP="00000000" w:rsidRDefault="00000000" w:rsidRPr="00000000" w14:paraId="0000006D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ORDER BY SalesPerson;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Значения из столбца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DeliveryTerms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(Условия доставки) из таблицы Заказы?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 DeliveryTerms FROM OrderHeader;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УНИКАЛЬНЫЕ Значения из столбца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DeliveryTerms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(Условия доставки) из таблицы Заказы?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 DISTINCT DeliveryTerms FROM OrderHeader;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записи из таблицы Заказы по клиенту «000002»;</w:t>
      </w:r>
    </w:p>
    <w:p w:rsidR="00000000" w:rsidDel="00000000" w:rsidP="00000000" w:rsidRDefault="00000000" w:rsidRPr="00000000" w14:paraId="00000073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 * FROM OrderHeader</w:t>
      </w:r>
    </w:p>
    <w:p w:rsidR="00000000" w:rsidDel="00000000" w:rsidP="00000000" w:rsidRDefault="00000000" w:rsidRPr="00000000" w14:paraId="00000074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 CustomerNo = 000002;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записи из таблицы Заказы по клиенту «000002» и на сумму &gt;2000;</w:t>
      </w:r>
    </w:p>
    <w:p w:rsidR="00000000" w:rsidDel="00000000" w:rsidP="00000000" w:rsidRDefault="00000000" w:rsidRPr="00000000" w14:paraId="00000076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 * FROM OrderHeader</w:t>
      </w:r>
    </w:p>
    <w:p w:rsidR="00000000" w:rsidDel="00000000" w:rsidP="00000000" w:rsidRDefault="00000000" w:rsidRPr="00000000" w14:paraId="00000077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 CustomerNo = 000002 and OrderSum&gt;2000;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Номера клиентов, в названии которых СОДЕРЖИТСЯ слово «Волга» (с учетом того, что поле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является Case-Sensitive);</w:t>
      </w:r>
    </w:p>
    <w:p w:rsidR="00000000" w:rsidDel="00000000" w:rsidP="00000000" w:rsidRDefault="00000000" w:rsidRPr="00000000" w14:paraId="00000079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 CustomerNo FROM Customer</w:t>
      </w:r>
    </w:p>
    <w:p w:rsidR="00000000" w:rsidDel="00000000" w:rsidP="00000000" w:rsidRDefault="00000000" w:rsidRPr="00000000" w14:paraId="0000007A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 LOCATE('волга', LOWER(CustomerName)) != 0;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номера заказов с менеджерами по продаже, созданные до 10 марта 2009 года;</w:t>
      </w:r>
    </w:p>
    <w:p w:rsidR="00000000" w:rsidDel="00000000" w:rsidP="00000000" w:rsidRDefault="00000000" w:rsidRPr="00000000" w14:paraId="0000007C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 O.OrderNo, C.SalesPerson</w:t>
      </w:r>
    </w:p>
    <w:p w:rsidR="00000000" w:rsidDel="00000000" w:rsidP="00000000" w:rsidRDefault="00000000" w:rsidRPr="00000000" w14:paraId="0000007D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 OrderHeader AS O, Customer AS C</w:t>
      </w:r>
    </w:p>
    <w:p w:rsidR="00000000" w:rsidDel="00000000" w:rsidP="00000000" w:rsidRDefault="00000000" w:rsidRPr="00000000" w14:paraId="0000007E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 O.OrderDate &lt; '2009-03-10'</w:t>
      </w:r>
    </w:p>
    <w:p w:rsidR="00000000" w:rsidDel="00000000" w:rsidP="00000000" w:rsidRDefault="00000000" w:rsidRPr="00000000" w14:paraId="0000007F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 C.CustomerNo = O.CustomerNo;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столбцы из таблицы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еще один новый столбец, которые будет произведением Кол-ва  на Цену. Столбец нужно назвать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(сумма по строке);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 *, NumberOf * UnitPrice FROM OrderLine AS LineSum;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Кол-во записей в таблице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 COUNT(*) FROM OrderLine;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Кол-во записей в таблице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 которых товар равен «Item1»;</w:t>
      </w:r>
    </w:p>
    <w:p w:rsidR="00000000" w:rsidDel="00000000" w:rsidP="00000000" w:rsidRDefault="00000000" w:rsidRPr="00000000" w14:paraId="00000085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 COUNT(*) FROM OrderLine</w:t>
      </w:r>
    </w:p>
    <w:p w:rsidR="00000000" w:rsidDel="00000000" w:rsidP="00000000" w:rsidRDefault="00000000" w:rsidRPr="00000000" w14:paraId="00000086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 ItemNo = 'item1';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Номера клиентов и кол-во строк размещенных заказов(OrderLine, а не кол-во самих заказов). Возвращать только номера тех клиентов, которые разместили хотя бы один заказ;</w:t>
      </w:r>
    </w:p>
    <w:p w:rsidR="00000000" w:rsidDel="00000000" w:rsidP="00000000" w:rsidRDefault="00000000" w:rsidRPr="00000000" w14:paraId="00000088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 OH.CustomerNO, COUNT(OL.LineNo) AS CountLines</w:t>
      </w:r>
    </w:p>
    <w:p w:rsidR="00000000" w:rsidDel="00000000" w:rsidP="00000000" w:rsidRDefault="00000000" w:rsidRPr="00000000" w14:paraId="00000089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 OrderHeader AS OH, OrderLine AS OL</w:t>
      </w:r>
    </w:p>
    <w:p w:rsidR="00000000" w:rsidDel="00000000" w:rsidP="00000000" w:rsidRDefault="00000000" w:rsidRPr="00000000" w14:paraId="0000008A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 OH.OrderNo = OL.OrderNo</w:t>
      </w:r>
    </w:p>
    <w:p w:rsidR="00000000" w:rsidDel="00000000" w:rsidP="00000000" w:rsidRDefault="00000000" w:rsidRPr="00000000" w14:paraId="0000008B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GROUP BY OH.CustomerNO;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клиента, Название клиента, общую сумму всех заказов клиента. Даже если клиент не разместил ни одного заказа, sql-запрос должен вернуть 0.</w:t>
      </w:r>
    </w:p>
    <w:p w:rsidR="00000000" w:rsidDel="00000000" w:rsidP="00000000" w:rsidRDefault="00000000" w:rsidRPr="00000000" w14:paraId="0000008D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 C.CustomerNo, C.CustomerName, IFNULL(SUM(OH.OrderSum),0) AS TotalSum</w:t>
      </w:r>
    </w:p>
    <w:p w:rsidR="00000000" w:rsidDel="00000000" w:rsidP="00000000" w:rsidRDefault="00000000" w:rsidRPr="00000000" w14:paraId="0000008E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 Customer AS C</w:t>
      </w:r>
    </w:p>
    <w:p w:rsidR="00000000" w:rsidDel="00000000" w:rsidP="00000000" w:rsidRDefault="00000000" w:rsidRPr="00000000" w14:paraId="0000008F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LEFT OUTER JOIN OrderHeader AS OH</w:t>
      </w:r>
    </w:p>
    <w:p w:rsidR="00000000" w:rsidDel="00000000" w:rsidP="00000000" w:rsidRDefault="00000000" w:rsidRPr="00000000" w14:paraId="00000090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ON C.CustomerNo = OH.CustomerNo</w:t>
      </w:r>
    </w:p>
    <w:p w:rsidR="00000000" w:rsidDel="00000000" w:rsidP="00000000" w:rsidRDefault="00000000" w:rsidRPr="00000000" w14:paraId="00000091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GROUP BY C.CustomerNo;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номеров клиентов (CustomerNo) (уникальных значений), которые заказывали товар Item3. (применить конструкцию EXISTS);</w:t>
      </w:r>
    </w:p>
    <w:p w:rsidR="00000000" w:rsidDel="00000000" w:rsidP="00000000" w:rsidRDefault="00000000" w:rsidRPr="00000000" w14:paraId="00000093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 DISTINCT CustomerNo FROM OrderHeader</w:t>
      </w:r>
    </w:p>
    <w:p w:rsidR="00000000" w:rsidDel="00000000" w:rsidP="00000000" w:rsidRDefault="00000000" w:rsidRPr="00000000" w14:paraId="00000094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 EXISTS</w:t>
      </w:r>
    </w:p>
    <w:p w:rsidR="00000000" w:rsidDel="00000000" w:rsidP="00000000" w:rsidRDefault="00000000" w:rsidRPr="00000000" w14:paraId="00000095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(SELECT * FROM OrderLine</w:t>
      </w:r>
    </w:p>
    <w:p w:rsidR="00000000" w:rsidDel="00000000" w:rsidP="00000000" w:rsidRDefault="00000000" w:rsidRPr="00000000" w14:paraId="00000096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 OrderLine.OrderNo = OrderHeader.OrderNo</w:t>
      </w:r>
    </w:p>
    <w:p w:rsidR="00000000" w:rsidDel="00000000" w:rsidP="00000000" w:rsidRDefault="00000000" w:rsidRPr="00000000" w14:paraId="00000097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 OrderLine.ItemNo = 'Item3');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номеров товаров (ItemNo) (уникальных значений), сумма заказов по которым всего составила &gt;=1000. (применить Group By and Having)</w:t>
      </w:r>
    </w:p>
    <w:p w:rsidR="00000000" w:rsidDel="00000000" w:rsidP="00000000" w:rsidRDefault="00000000" w:rsidRPr="00000000" w14:paraId="00000099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 DISTINCT OL.ItemNo, SUM(OH.OrderSum)</w:t>
      </w:r>
    </w:p>
    <w:p w:rsidR="00000000" w:rsidDel="00000000" w:rsidP="00000000" w:rsidRDefault="00000000" w:rsidRPr="00000000" w14:paraId="0000009A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 OrderLine AS OL, OrderHeader AS OH</w:t>
      </w:r>
    </w:p>
    <w:p w:rsidR="00000000" w:rsidDel="00000000" w:rsidP="00000000" w:rsidRDefault="00000000" w:rsidRPr="00000000" w14:paraId="0000009B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 OH.OrderNo = OL.OrderNo</w:t>
      </w:r>
    </w:p>
    <w:p w:rsidR="00000000" w:rsidDel="00000000" w:rsidP="00000000" w:rsidRDefault="00000000" w:rsidRPr="00000000" w14:paraId="0000009C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GROUP BY OL.ItemNo</w:t>
      </w:r>
    </w:p>
    <w:p w:rsidR="00000000" w:rsidDel="00000000" w:rsidP="00000000" w:rsidRDefault="00000000" w:rsidRPr="00000000" w14:paraId="0000009D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HAVING SUM(OH.OrderSum)&gt;=1000;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Сколько записей вернет sql: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68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OrderNo from OrderHeader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exists(select 1 from OrderLine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where OrderLine. OrderNo=OrderHeader. OrderNo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and OrderLine.ItemText=’Вилка’)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688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Вернёт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запись, где вилка есть в заказе. Такой запрос применим на практике.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68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OrderNo from OrderHeader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exists(select 1 from OrderLine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where OrderLine.ItemText=’Вилка’)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688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Вернёт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все 4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заказа, так как условие “Есть позиция вилка в заказах” выполнено для одного из заказов. Проблема в отсутствии связи между таблицами, поэтому запрос теряет свой смысл.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Какой из sql не имеет смысла, хотя и корректен, а какой применим на практике?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sql, который 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 все записи из таблицы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truncate table Customer;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Обновит поле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«Трансформатор  понижающий»  в таблице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по заказу 10002 во второй строке заказа;</w:t>
      </w:r>
    </w:p>
    <w:p w:rsidR="00000000" w:rsidDel="00000000" w:rsidP="00000000" w:rsidRDefault="00000000" w:rsidRPr="00000000" w14:paraId="000000AE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UPDATE OrderLine</w:t>
      </w:r>
    </w:p>
    <w:p w:rsidR="00000000" w:rsidDel="00000000" w:rsidP="00000000" w:rsidRDefault="00000000" w:rsidRPr="00000000" w14:paraId="000000AF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SET ItemText = "Трансформатор  понижающий"</w:t>
      </w:r>
    </w:p>
    <w:p w:rsidR="00000000" w:rsidDel="00000000" w:rsidP="00000000" w:rsidRDefault="00000000" w:rsidRPr="00000000" w14:paraId="000000B0">
      <w:pPr>
        <w:spacing w:after="60" w:lineRule="auto"/>
        <w:ind w:left="6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 OrderNo = 10002 AND LineNo = 2;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таблицу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OrderHeader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из базы данных;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DROP TABLE OrderHeader;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Знания по программированию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Кусок программы: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………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i:=1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str1:=”Integer Variable”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str2:=””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varLength:= Length(str1)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While i&lt;= varLength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4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str2:= str2+SubString(str1, Length(str1),1)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4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str1:= SubString(str1, 1, Length(str1)-1)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4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i:=i+1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While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(str2)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(str1)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Вопросы: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Что, по-вашему, делает программа?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Программа циклично стирает символы с конца строки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str1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, пока не сотрёт её полностью.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Какое значение будет иметь str1 после выполнения программы?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Пустая строка.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Какое значение будет иметь str2 после выполнения программы?</w:t>
      </w:r>
    </w:p>
    <w:p w:rsidR="00000000" w:rsidDel="00000000" w:rsidP="00000000" w:rsidRDefault="00000000" w:rsidRPr="00000000" w14:paraId="000000CC">
      <w:pPr>
        <w:spacing w:after="60" w:lineRule="auto"/>
        <w:ind w:left="68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Пустая строка.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Сколько раз выполнится цикл?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двумерный массив (матрица) размером N x N.  Напишите абстрактную программу (можно схематично), которая: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Сначала заполняет элементы  массива числами равными сумме их индексов (a(i,j)=i+j)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 in range(N):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for j in range(N):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ab/>
        <w:t xml:space="preserve">array[i][j]=i+j;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Считает  сумму элементов диагонали матрицы.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sum = 0;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 in range(N):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sum = sum + array[i][i];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матрица, состоящая из N-строк и M-столбцов. Все элементы матрицы целые числа.  Напишите абстрактную программу (можно схематично), которая считает, сколько среди элементов матрицы элементов, которые без остатка делятся на 3. (Функция «Остаток от целочисленного деления» X MOD Y)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devideCount=0;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 in range(N):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for j in range(M):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if (array[i][j] MOD 3 == 0) devideCount = devideCount + 1;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строка «This Is A String». Напишите абстрактную программу (можно схематично), которая считает количество пробелов в строке.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myString = ‘This Is A String’;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spaceCount = 0;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 in range(len(myString)):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if (myString[i] == ‘ ‘) spaceCount = spaceCount + 1;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массив, состоящий из N элементов.  Напишите абстрактную программу (можно схематично), которая считает сумму элементов с четными индексами.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sum = 0;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 in range(math.floor(N/2)-1):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 w:firstLine="72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sum = sum + array[2*i];</w:t>
        <w:tab/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Знания по техническому и бизнес английскому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Переведите с английского на русский следующие предложения: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accounts receivable module supports work routines relating to customer. These include maintaining customer information cards and customer discount agreements, reconciling open entries.;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 this window you can create, change and delete information.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Is there a limit to the number of arguments that you can have in one DECODE statement? I'm getting an error, "ORA-00939: too many arguments for function". Yes, the maximum number of components that you can have in a DECODE function is 255. This includes the expression, search, and result arguments.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necessary data cannot be extracted using this sql-query as the WHERE part of the query is incorrect.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Модуль расчёта с клиентами поддерживает рабочие процедуры, связанные с клиентом. К ним относятся хранение информационных карт клиентов, соглашений о скидках, сверка открытых записей;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В этом окне вы можете создавать, изменять и удалять информацию.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Существует ли ограничение на количество аргументов, которые можно иметь в одном операторе DECODE? Я получаю сообщение об ошибке "ORA-00939: слишком много аргументов для функции". Да, максимальное количество аргументов, которое может быть в функции DECODE, равно 255. Это включает в себя аргументы выражения, поиска и результата.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Необходимые данные не могут быть извлечены с помощью этого sql-запроса, так как условная(WHERE) часть запроса некорректна.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Переведите с русского на английский следующие предложения: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Данные заказы должны быть отгружены сегодня и доставлены до клиента к концу этой недели.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These orders should be loaded today and delivered to the customer till the end of this week.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Данная таблица имеет 5 столбцов. Все столбцы имеют целочисленный тип.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This table has 5 columns. All columns are of an integer type.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Записи из данной таблицы должны быть перенесены в другую.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Records from this table must be transferred to another table.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Данная программа выдает ошибку, потому что одна из переменных не инициализирована.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68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This program throws an error because one of the variables is not initialized.</w:t>
      </w:r>
    </w:p>
    <w:sectPr>
      <w:footerReference r:id="rId7" w:type="default"/>
      <w:footerReference r:id="rId8" w:type="even"/>
      <w:pgSz w:h="16838" w:w="11906" w:orient="portrait"/>
      <w:pgMar w:bottom="1134" w:top="1134" w:left="1260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u w:val="none"/>
      </w:rPr>
    </w:lvl>
    <w:lvl w:ilvl="2">
      <w:start w:val="1"/>
      <w:numFmt w:val="decimal"/>
      <w:lvlText w:val="%3."/>
      <w:lvlJc w:val="left"/>
      <w:pPr>
        <w:ind w:left="268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688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688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body">
    <w:name w:val="pbody"/>
    <w:basedOn w:val="Обычный"/>
    <w:next w:val="pbody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uK4asGm7WG5cYv/UuAbm39RWGg==">CgMxLjAyCWlkLmdqZGd4czgAciExa3pOV3JzRUl0Ny1ueVhLRmpRVklBWFFQXzU0SGZHTW0=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2014-04-23T12:47:00Z</dcterms:created>
  <dc:creator>JARMUHAMETOVA_D</dc:creator>
</cp:coreProperties>
</file>