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007C" w:rsidRPr="00D23A6D" w:rsidRDefault="00D23A6D">
      <w:pPr>
        <w:rPr>
          <w:lang w:val="es-AR"/>
        </w:rPr>
      </w:pPr>
      <w:r>
        <w:rPr>
          <w:lang w:val="es-AR"/>
        </w:rPr>
        <w:t>Hola</w:t>
      </w:r>
      <w:r w:rsidR="00004E71">
        <w:rPr>
          <w:lang w:val="es-AR"/>
        </w:rPr>
        <w:t>,</w:t>
      </w:r>
      <w:bookmarkStart w:id="0" w:name="_GoBack"/>
      <w:bookmarkEnd w:id="0"/>
      <w:r>
        <w:rPr>
          <w:lang w:val="es-AR"/>
        </w:rPr>
        <w:t xml:space="preserve"> soy un archivo .docx cuyo mimet</w:t>
      </w:r>
      <w:r w:rsidR="00B90C5B">
        <w:rPr>
          <w:lang w:val="es-AR"/>
        </w:rPr>
        <w:t>y</w:t>
      </w:r>
      <w:r>
        <w:rPr>
          <w:lang w:val="es-AR"/>
        </w:rPr>
        <w:t>pe no es válido, me debería rechazar</w:t>
      </w:r>
      <w:r w:rsidR="00004E71">
        <w:rPr>
          <w:lang w:val="es-AR"/>
        </w:rPr>
        <w:t xml:space="preserve"> con un código 400</w:t>
      </w:r>
      <w:r>
        <w:rPr>
          <w:lang w:val="es-AR"/>
        </w:rPr>
        <w:t>.</w:t>
      </w:r>
    </w:p>
    <w:sectPr w:rsidR="00FE007C" w:rsidRPr="00D23A6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7780"/>
    <w:rsid w:val="00004E71"/>
    <w:rsid w:val="008F7780"/>
    <w:rsid w:val="00940028"/>
    <w:rsid w:val="00B90C5B"/>
    <w:rsid w:val="00D23A6D"/>
    <w:rsid w:val="00E43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1A0CD"/>
  <w15:chartTrackingRefBased/>
  <w15:docId w15:val="{C4F93DC1-F96D-4C76-AF5C-AEDEAF791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Onda</dc:creator>
  <cp:keywords/>
  <dc:description/>
  <cp:lastModifiedBy>Onda</cp:lastModifiedBy>
  <cp:revision>4</cp:revision>
  <dcterms:created xsi:type="dcterms:W3CDTF">2026-09-05T19:48:00Z</dcterms:created>
  <dcterms:modified xsi:type="dcterms:W3CDTF">2026-09-05T19:56:00Z</dcterms:modified>
</cp:coreProperties>
</file>