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184.png" ContentType="image/png"/>
  <Override PartName="/word/media/rId101.png" ContentType="image/png"/>
  <Override PartName="/word/media/rId49.png" ContentType="image/png"/>
  <Override PartName="/word/media/rId55.png" ContentType="image/png"/>
  <Override PartName="/word/media/rId60.png" ContentType="image/png"/>
  <Override PartName="/word/media/rId66.png" ContentType="image/png"/>
  <Override PartName="/word/media/rId115.png" ContentType="image/png"/>
  <Override PartName="/word/media/rId189.png" ContentType="image/png"/>
  <Override PartName="/word/media/rId174.png" ContentType="image/png"/>
  <Override PartName="/word/media/rId161.png" ContentType="image/png"/>
  <Override PartName="/word/media/rId95.png" ContentType="image/png"/>
  <Override PartName="/word/media/rId151.png" ContentType="image/png"/>
  <Override PartName="/word/media/rId179.png" ContentType="image/png"/>
  <Override PartName="/word/media/rId29.png" ContentType="image/png"/>
  <Override PartName="/word/media/rId127.png" ContentType="image/png"/>
  <Override PartName="/word/media/rId139.png" ContentType="image/png"/>
  <Override PartName="/word/media/rId108.png" ContentType="image/png"/>
  <Override PartName="/word/media/rId144.png" ContentType="image/png"/>
  <Override PartName="/word/media/rId165.png" ContentType="image/png"/>
  <Override PartName="/word/media/rId193.png" ContentType="image/png"/>
  <Override PartName="/word/media/rId88.png" ContentType="image/png"/>
  <Override PartName="/word/media/rId20.png" ContentType="image/png"/>
  <Override PartName="/word/media/rId132.png" ContentType="image/png"/>
  <Override PartName="/word/media/rId122.png" ContentType="image/png"/>
  <Override PartName="/word/media/rId24.png" ContentType="image/png"/>
  <Override PartName="/word/media/rId1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73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0, když jsou data převzata, pomocí ACK signálu</w:t>
      </w:r>
    </w:p>
    <w:bookmarkEnd w:id="58"/>
    <w:bookmarkEnd w:id="59"/>
    <w:bookmarkStart w:id="63" w:name="s-vyrovnávací-pamětí"/>
    <w:p>
      <w:pPr>
        <w:pStyle w:val="Heading3"/>
      </w:pPr>
      <w:r>
        <w:t xml:space="preserve">S vyrovnávací pamětí:</w:t>
      </w:r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61" name="Picture"/>
            <a:graphic>
              <a:graphicData uri="http://schemas.openxmlformats.org/drawingml/2006/picture">
                <pic:pic>
                  <pic:nvPicPr>
                    <pic:cNvPr descr="assets/VV_vyrovnavaci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bookmarkEnd w:id="63"/>
    <w:bookmarkStart w:id="64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4"/>
    <w:bookmarkStart w:id="65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5"/>
    <w:bookmarkStart w:id="69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7" name="Picture"/>
            <a:graphic>
              <a:graphicData uri="http://schemas.openxmlformats.org/drawingml/2006/picture">
                <pic:pic>
                  <pic:nvPicPr>
                    <pic:cNvPr descr="assets/blok_DM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9"/>
    <w:bookmarkStart w:id="70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70"/>
    <w:bookmarkStart w:id="71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71"/>
    <w:bookmarkStart w:id="72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72"/>
    <w:bookmarkEnd w:id="73"/>
    <w:bookmarkStart w:id="87" w:name="cisc-a-risc"/>
    <w:p>
      <w:pPr>
        <w:pStyle w:val="Heading1"/>
      </w:pPr>
      <w:r>
        <w:t xml:space="preserve">4. CISC A RISC</w:t>
      </w:r>
    </w:p>
    <w:bookmarkStart w:id="74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4"/>
    <w:bookmarkStart w:id="75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5"/>
    <w:bookmarkStart w:id="76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6"/>
    <w:bookmarkStart w:id="77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7"/>
    <w:bookmarkStart w:id="78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8"/>
    <w:bookmarkStart w:id="79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9"/>
    <w:bookmarkStart w:id="80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80"/>
    <w:bookmarkStart w:id="81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81"/>
    <w:bookmarkStart w:id="82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82"/>
    <w:bookmarkStart w:id="86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4" name="Picture"/>
            <a:graphic>
              <a:graphicData uri="http://schemas.openxmlformats.org/drawingml/2006/picture">
                <pic:pic>
                  <pic:nvPicPr>
                    <pic:cNvPr descr="assets/2bit_predikc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6"/>
    <w:bookmarkEnd w:id="87"/>
    <w:bookmarkStart w:id="91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9" name="Picture"/>
            <a:graphic>
              <a:graphicData uri="http://schemas.openxmlformats.org/drawingml/2006/picture">
                <pic:pic>
                  <pic:nvPicPr>
                    <pic:cNvPr descr="assets/pentium_pro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91"/>
    <w:bookmarkStart w:id="113" w:name="paměti"/>
    <w:p>
      <w:pPr>
        <w:pStyle w:val="Heading1"/>
      </w:pPr>
      <w:r>
        <w:t xml:space="preserve">6. Paměti</w:t>
      </w:r>
    </w:p>
    <w:bookmarkStart w:id="92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92"/>
    <w:bookmarkStart w:id="93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93"/>
    <w:bookmarkStart w:id="9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4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96" name="Picture"/>
            <a:graphic>
              <a:graphicData uri="http://schemas.openxmlformats.org/drawingml/2006/picture">
                <pic:pic>
                  <pic:nvPicPr>
                    <pic:cNvPr descr="assets/dram_bunka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bookmarkEnd w:id="98"/>
    <w:bookmarkStart w:id="9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9"/>
    <w:bookmarkStart w:id="10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100"/>
    <w:bookmarkStart w:id="10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02" name="Picture"/>
            <a:graphic>
              <a:graphicData uri="http://schemas.openxmlformats.org/drawingml/2006/picture">
                <pic:pic>
                  <pic:nvPicPr>
                    <pic:cNvPr descr="assets/SRAM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104"/>
    <w:bookmarkStart w:id="10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105"/>
    <w:bookmarkStart w:id="10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106"/>
    <w:bookmarkStart w:id="10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7"/>
    <w:bookmarkStart w:id="11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9" name="Picture"/>
            <a:graphic>
              <a:graphicData uri="http://schemas.openxmlformats.org/drawingml/2006/picture">
                <pic:pic>
                  <pic:nvPicPr>
                    <pic:cNvPr descr="assets/memory_h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11"/>
    <w:bookmarkStart w:id="11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12"/>
    <w:bookmarkEnd w:id="113"/>
    <w:bookmarkStart w:id="137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1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14"/>
    <w:bookmarkStart w:id="11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16" name="Picture"/>
            <a:graphic>
              <a:graphicData uri="http://schemas.openxmlformats.org/drawingml/2006/picture">
                <pic:pic>
                  <pic:nvPicPr>
                    <pic:cNvPr descr="assets/clock_gen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8"/>
    <w:bookmarkStart w:id="11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9"/>
    <w:bookmarkStart w:id="12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20"/>
    <w:bookmarkStart w:id="12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21"/>
    <w:bookmarkStart w:id="12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23" name="Picture"/>
            <a:graphic>
              <a:graphicData uri="http://schemas.openxmlformats.org/drawingml/2006/picture">
                <pic:pic>
                  <pic:nvPicPr>
                    <pic:cNvPr descr="assets/seriovy_preno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25"/>
    <w:bookmarkStart w:id="12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26"/>
    <w:bookmarkStart w:id="130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596818"/>
            <wp:effectExtent b="0" l="0" r="0" t="0"/>
            <wp:docPr descr="komparacni_prevodnik" title="" id="128" name="Picture"/>
            <a:graphic>
              <a:graphicData uri="http://schemas.openxmlformats.org/drawingml/2006/picture">
                <pic:pic>
                  <pic:nvPicPr>
                    <pic:cNvPr descr="assets/komparacni_prevodni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komparacni_prevodnik</w:t>
      </w:r>
    </w:p>
    <w:p>
      <w:pPr>
        <w:numPr>
          <w:ilvl w:val="1"/>
          <w:numId w:val="1155"/>
        </w:numPr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30"/>
    <w:bookmarkStart w:id="131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31"/>
    <w:bookmarkStart w:id="135" w:name="nákres-da"/>
    <w:p>
      <w:pPr>
        <w:pStyle w:val="Heading3"/>
      </w:pPr>
      <w:r>
        <w:t xml:space="preserve">NÁKRES D/A ?</w:t>
      </w:r>
    </w:p>
    <w:p>
      <w:pPr>
        <w:pStyle w:val="CaptionedFigure"/>
      </w:pPr>
      <w:r>
        <w:drawing>
          <wp:inline>
            <wp:extent cx="5334000" cy="1338146"/>
            <wp:effectExtent b="0" l="0" r="0" t="0"/>
            <wp:docPr descr="pwm_prevodnik" title="" id="133" name="Picture"/>
            <a:graphic>
              <a:graphicData uri="http://schemas.openxmlformats.org/drawingml/2006/picture">
                <pic:pic>
                  <pic:nvPicPr>
                    <pic:cNvPr descr="assets/pwm_prevodni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pwm_prevodnik</w:t>
      </w:r>
    </w:p>
    <w:bookmarkEnd w:id="135"/>
    <w:bookmarkStart w:id="136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36"/>
    <w:bookmarkEnd w:id="137"/>
    <w:bookmarkStart w:id="155" w:name="monitory"/>
    <w:p>
      <w:pPr>
        <w:pStyle w:val="Heading1"/>
      </w:pPr>
      <w:r>
        <w:t xml:space="preserve">8. Monitory</w:t>
      </w:r>
    </w:p>
    <w:bookmarkStart w:id="138" w:name="jak-funguje-crt"/>
    <w:p>
      <w:pPr>
        <w:pStyle w:val="Heading3"/>
      </w:pPr>
      <w:r>
        <w:t xml:space="preserve">Jak funguje CRT ???</w:t>
      </w:r>
    </w:p>
    <w:bookmarkEnd w:id="138"/>
    <w:bookmarkStart w:id="142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40" name="Picture"/>
            <a:graphic>
              <a:graphicData uri="http://schemas.openxmlformats.org/drawingml/2006/picture">
                <pic:pic>
                  <pic:nvPicPr>
                    <pic:cNvPr descr="assets/lc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42"/>
    <w:bookmarkStart w:id="143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43"/>
    <w:bookmarkStart w:id="147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45" name="Picture"/>
            <a:graphic>
              <a:graphicData uri="http://schemas.openxmlformats.org/drawingml/2006/picture">
                <pic:pic>
                  <pic:nvPicPr>
                    <pic:cNvPr descr="assets/oled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47"/>
    <w:bookmarkStart w:id="148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48"/>
    <w:bookmarkStart w:id="149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49"/>
    <w:bookmarkStart w:id="150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50"/>
    <w:bookmarkStart w:id="154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52" name="Picture"/>
            <a:graphic>
              <a:graphicData uri="http://schemas.openxmlformats.org/drawingml/2006/picture">
                <pic:pic>
                  <pic:nvPicPr>
                    <pic:cNvPr descr="assets/eink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54"/>
    <w:bookmarkEnd w:id="155"/>
    <w:bookmarkStart w:id="171" w:name="disky"/>
    <w:p>
      <w:pPr>
        <w:pStyle w:val="Heading1"/>
      </w:pPr>
      <w:r>
        <w:t xml:space="preserve">9. Disky</w:t>
      </w:r>
    </w:p>
    <w:bookmarkStart w:id="156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56"/>
    <w:bookmarkStart w:id="160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58" name="Picture"/>
            <a:graphic>
              <a:graphicData uri="http://schemas.openxmlformats.org/drawingml/2006/picture">
                <pic:pic>
                  <pic:nvPicPr>
                    <pic:cNvPr descr="assets/zapis_na_disk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60"/>
    <w:bookmarkStart w:id="164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62" name="Picture"/>
            <a:graphic>
              <a:graphicData uri="http://schemas.openxmlformats.org/drawingml/2006/picture">
                <pic:pic>
                  <pic:nvPicPr>
                    <pic:cNvPr descr="assets/disk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64"/>
    <w:bookmarkStart w:id="168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66" name="Picture"/>
            <a:graphic>
              <a:graphicData uri="http://schemas.openxmlformats.org/drawingml/2006/picture">
                <pic:pic>
                  <pic:nvPicPr>
                    <pic:cNvPr descr="assets/optic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68"/>
    <w:bookmarkStart w:id="169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69"/>
    <w:bookmarkStart w:id="170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70"/>
    <w:bookmarkEnd w:id="171"/>
    <w:bookmarkStart w:id="183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72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72"/>
    <w:bookmarkStart w:id="173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73"/>
    <w:bookmarkStart w:id="177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75" name="Picture"/>
            <a:graphic>
              <a:graphicData uri="http://schemas.openxmlformats.org/drawingml/2006/picture">
                <pic:pic>
                  <pic:nvPicPr>
                    <pic:cNvPr descr="assets/cuda_grid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77"/>
    <w:bookmarkStart w:id="178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78"/>
    <w:bookmarkStart w:id="182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80" name="Picture"/>
            <a:graphic>
              <a:graphicData uri="http://schemas.openxmlformats.org/drawingml/2006/picture">
                <pic:pic>
                  <pic:nvPicPr>
                    <pic:cNvPr descr="assets/fermi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82"/>
    <w:bookmarkEnd w:id="183"/>
    <w:bookmarkStart w:id="198" w:name="rp2040-a-arm-cortex-a77"/>
    <w:p>
      <w:pPr>
        <w:pStyle w:val="Heading1"/>
      </w:pPr>
      <w:r>
        <w:t xml:space="preserve">11. RP2040 a ARM Cortex-A77</w:t>
      </w:r>
    </w:p>
    <w:bookmarkStart w:id="187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85" name="Picture"/>
            <a:graphic>
              <a:graphicData uri="http://schemas.openxmlformats.org/drawingml/2006/picture">
                <pic:pic>
                  <pic:nvPicPr>
                    <pic:cNvPr descr="assets/RP2040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87"/>
    <w:bookmarkStart w:id="192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88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90" name="Picture"/>
            <a:graphic>
              <a:graphicData uri="http://schemas.openxmlformats.org/drawingml/2006/picture">
                <pic:pic>
                  <pic:nvPicPr>
                    <pic:cNvPr descr="assets/cortex-a7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92"/>
    <w:bookmarkStart w:id="197" w:name="následovník-pentia-pro"/>
    <w:p>
      <w:pPr>
        <w:pStyle w:val="Heading3"/>
      </w:pPr>
      <w:r>
        <w:t xml:space="preserve">Následovník Pentia Pro ?</w:t>
      </w:r>
    </w:p>
    <w:p>
      <w:pPr>
        <w:pStyle w:val="CaptionedFigure"/>
      </w:pPr>
      <w:r>
        <w:drawing>
          <wp:inline>
            <wp:extent cx="5334000" cy="5400178"/>
            <wp:effectExtent b="0" l="0" r="0" t="0"/>
            <wp:docPr descr="pentium_2" title="" id="194" name="Picture"/>
            <a:graphic>
              <a:graphicData uri="http://schemas.openxmlformats.org/drawingml/2006/picture">
                <pic:pic>
                  <pic:nvPicPr>
                    <pic:cNvPr descr="assets/pentium_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pentium_2</w:t>
      </w:r>
    </w:p>
    <w:p>
      <w:pPr>
        <w:pStyle w:val="BodyText"/>
      </w:pPr>
      <w:r>
        <w:t xml:space="preserve">Ano.. vypadá stejně jak Pentium Pro.. ale má navíc MMX jednotku (SIMD instrukce), větší frekvenci a o polovinu menší frekvenci L2 cache</w:t>
      </w:r>
    </w:p>
    <w:p>
      <w:pPr>
        <w:pStyle w:val="BodyText"/>
      </w:pPr>
      <w:hyperlink r:id="rId196">
        <w:r>
          <w:rPr>
            <w:rStyle w:val="Hyperlink"/>
          </w:rPr>
          <w:t xml:space="preserve">Strana 21</w:t>
        </w:r>
      </w:hyperlink>
    </w:p>
    <w:bookmarkEnd w:id="197"/>
    <w:bookmarkEnd w:id="1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184" Target="media/rId184.png" /><Relationship Type="http://schemas.openxmlformats.org/officeDocument/2006/relationships/image" Id="rId101" Target="media/rId101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115" Target="media/rId115.png" /><Relationship Type="http://schemas.openxmlformats.org/officeDocument/2006/relationships/image" Id="rId189" Target="media/rId189.png" /><Relationship Type="http://schemas.openxmlformats.org/officeDocument/2006/relationships/image" Id="rId174" Target="media/rId174.png" /><Relationship Type="http://schemas.openxmlformats.org/officeDocument/2006/relationships/image" Id="rId161" Target="media/rId161.png" /><Relationship Type="http://schemas.openxmlformats.org/officeDocument/2006/relationships/image" Id="rId95" Target="media/rId95.png" /><Relationship Type="http://schemas.openxmlformats.org/officeDocument/2006/relationships/image" Id="rId151" Target="media/rId151.png" /><Relationship Type="http://schemas.openxmlformats.org/officeDocument/2006/relationships/image" Id="rId179" Target="media/rId179.png" /><Relationship Type="http://schemas.openxmlformats.org/officeDocument/2006/relationships/image" Id="rId29" Target="media/rId29.png" /><Relationship Type="http://schemas.openxmlformats.org/officeDocument/2006/relationships/image" Id="rId127" Target="media/rId127.png" /><Relationship Type="http://schemas.openxmlformats.org/officeDocument/2006/relationships/image" Id="rId139" Target="media/rId139.png" /><Relationship Type="http://schemas.openxmlformats.org/officeDocument/2006/relationships/image" Id="rId108" Target="media/rId108.png" /><Relationship Type="http://schemas.openxmlformats.org/officeDocument/2006/relationships/image" Id="rId144" Target="media/rId144.png" /><Relationship Type="http://schemas.openxmlformats.org/officeDocument/2006/relationships/image" Id="rId165" Target="media/rId165.png" /><Relationship Type="http://schemas.openxmlformats.org/officeDocument/2006/relationships/image" Id="rId193" Target="media/rId193.png" /><Relationship Type="http://schemas.openxmlformats.org/officeDocument/2006/relationships/image" Id="rId88" Target="media/rId88.png" /><Relationship Type="http://schemas.openxmlformats.org/officeDocument/2006/relationships/image" Id="rId20" Target="media/rId20.png" /><Relationship Type="http://schemas.openxmlformats.org/officeDocument/2006/relationships/image" Id="rId132" Target="media/rId132.png" /><Relationship Type="http://schemas.openxmlformats.org/officeDocument/2006/relationships/image" Id="rId122" Target="media/rId122.png" /><Relationship Type="http://schemas.openxmlformats.org/officeDocument/2006/relationships/image" Id="rId24" Target="media/rId24.png" /><Relationship Type="http://schemas.openxmlformats.org/officeDocument/2006/relationships/image" Id="rId157" Target="media/rId157.png" /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196" Target="https://www.lpthe.jussieu.fr/~talon/pentiumII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196" Target="https://www.lpthe.jussieu.fr/~talon/pentium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2022-06-22T15:07:16Z</dcterms:created>
  <dcterms:modified xsi:type="dcterms:W3CDTF">2022-06-22T15:07:16Z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