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A51D" w14:textId="61C76475" w:rsidR="006A7DBF" w:rsidRDefault="006A7DBF" w:rsidP="006A7DBF">
      <w:pPr>
        <w:jc w:val="center"/>
        <w:rPr>
          <w:b/>
          <w:bCs/>
          <w:lang w:val="cs-CZ"/>
        </w:rPr>
      </w:pPr>
      <w:r>
        <w:rPr>
          <w:b/>
          <w:bCs/>
          <w:lang w:val="cs-CZ"/>
        </w:rPr>
        <w:t>Romeo a Julie (1595)</w:t>
      </w:r>
    </w:p>
    <w:p w14:paraId="3D44CC24" w14:textId="77808F0C" w:rsidR="00174674" w:rsidRDefault="00174674" w:rsidP="00174674">
      <w:pPr>
        <w:rPr>
          <w:lang w:val="cs-CZ"/>
        </w:rPr>
      </w:pPr>
      <w:r w:rsidRPr="006A7DBF">
        <w:rPr>
          <w:b/>
          <w:bCs/>
          <w:lang w:val="cs-CZ"/>
        </w:rPr>
        <w:t>Druh:</w:t>
      </w:r>
      <w:r>
        <w:rPr>
          <w:lang w:val="cs-CZ"/>
        </w:rPr>
        <w:t xml:space="preserve"> </w:t>
      </w:r>
      <w:r w:rsidR="006A7DBF">
        <w:rPr>
          <w:lang w:val="cs-CZ"/>
        </w:rPr>
        <w:t>tragédie</w:t>
      </w:r>
    </w:p>
    <w:p w14:paraId="49236DE9" w14:textId="39F0C495" w:rsidR="00F83B42" w:rsidRDefault="00F83B42" w:rsidP="00174674">
      <w:pPr>
        <w:rPr>
          <w:lang w:val="cs-CZ"/>
        </w:rPr>
      </w:pPr>
      <w:r w:rsidRPr="006A7DBF">
        <w:rPr>
          <w:b/>
          <w:bCs/>
          <w:lang w:val="cs-CZ"/>
        </w:rPr>
        <w:t>Forma</w:t>
      </w:r>
      <w:r w:rsidR="00950CD3" w:rsidRPr="006A7DBF">
        <w:rPr>
          <w:b/>
          <w:bCs/>
          <w:lang w:val="cs-CZ"/>
        </w:rPr>
        <w:t>:</w:t>
      </w:r>
      <w:r w:rsidR="006A7DBF">
        <w:rPr>
          <w:lang w:val="cs-CZ"/>
        </w:rPr>
        <w:t xml:space="preserve"> drama</w:t>
      </w:r>
    </w:p>
    <w:p w14:paraId="135866D5" w14:textId="20A866E8" w:rsidR="00174674" w:rsidRDefault="00174674" w:rsidP="00174674">
      <w:pPr>
        <w:rPr>
          <w:lang w:val="cs-CZ"/>
        </w:rPr>
      </w:pPr>
      <w:r w:rsidRPr="006A7DBF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r w:rsidR="006A7DBF">
        <w:rPr>
          <w:lang w:val="cs-CZ"/>
        </w:rPr>
        <w:t>milostná divadelní hra</w:t>
      </w:r>
    </w:p>
    <w:p w14:paraId="416DC67B" w14:textId="73105542" w:rsidR="00174674" w:rsidRDefault="00174674" w:rsidP="00174674">
      <w:pPr>
        <w:rPr>
          <w:lang w:val="cs-CZ"/>
        </w:rPr>
      </w:pPr>
      <w:r w:rsidRPr="00D74802">
        <w:rPr>
          <w:b/>
          <w:bCs/>
          <w:lang w:val="cs-CZ"/>
        </w:rPr>
        <w:t>Hlavní téma</w:t>
      </w:r>
      <w:r w:rsidR="00D74802" w:rsidRPr="00D74802">
        <w:rPr>
          <w:b/>
          <w:bCs/>
          <w:lang w:val="cs-CZ"/>
        </w:rPr>
        <w:t>:</w:t>
      </w:r>
      <w:r w:rsidR="00D74802" w:rsidRPr="00D74802">
        <w:rPr>
          <w:lang w:val="cs-CZ"/>
        </w:rPr>
        <w:t xml:space="preserve"> nešťastný osud dvou milenců; tragické důsledky zbytečných sporů; síla lásky (“láska až za hrob”) i její křehkost v porovnání s nelítostnou a bezohlednou nenávistí;</w:t>
      </w:r>
    </w:p>
    <w:p w14:paraId="2B643301" w14:textId="01B0B8B4" w:rsidR="00174674" w:rsidRDefault="00174674" w:rsidP="00174674">
      <w:pPr>
        <w:rPr>
          <w:lang w:val="cs-CZ"/>
        </w:rPr>
      </w:pPr>
      <w:r>
        <w:rPr>
          <w:lang w:val="cs-CZ"/>
        </w:rPr>
        <w:t>Hlavní myšlenka:</w:t>
      </w:r>
      <w:r w:rsidR="007235D9">
        <w:rPr>
          <w:lang w:val="cs-CZ"/>
        </w:rPr>
        <w:t xml:space="preserve"> </w:t>
      </w:r>
    </w:p>
    <w:p w14:paraId="11FCE72A" w14:textId="77777777" w:rsidR="00D74802" w:rsidRDefault="00A9367B" w:rsidP="00174674">
      <w:pPr>
        <w:rPr>
          <w:lang w:val="cs-CZ"/>
        </w:rPr>
      </w:pPr>
      <w:r w:rsidRPr="00D74802">
        <w:rPr>
          <w:b/>
          <w:bCs/>
          <w:lang w:val="cs-CZ"/>
        </w:rPr>
        <w:t>Motivy:</w:t>
      </w:r>
      <w:r w:rsidR="00D74802" w:rsidRPr="00D74802">
        <w:rPr>
          <w:lang w:val="cs-CZ"/>
        </w:rPr>
        <w:t xml:space="preserve"> láska, nenávist, život, smrt, násilí, mír</w:t>
      </w:r>
    </w:p>
    <w:p w14:paraId="6E4A1EC7" w14:textId="7E1AB1F9" w:rsidR="00A9367B" w:rsidRDefault="00A9367B" w:rsidP="00174674">
      <w:pPr>
        <w:rPr>
          <w:lang w:val="cs-CZ"/>
        </w:rPr>
      </w:pPr>
      <w:r w:rsidRPr="00D74802">
        <w:rPr>
          <w:b/>
          <w:bCs/>
          <w:lang w:val="cs-CZ"/>
        </w:rPr>
        <w:t>Figury:</w:t>
      </w:r>
      <w:r w:rsidR="00D74802">
        <w:rPr>
          <w:lang w:val="cs-CZ"/>
        </w:rPr>
        <w:t xml:space="preserve"> </w:t>
      </w:r>
      <w:r w:rsidR="00CB1CF0">
        <w:rPr>
          <w:lang w:val="cs-CZ"/>
        </w:rPr>
        <w:t>ře</w:t>
      </w:r>
      <w:r w:rsidR="000A71C8">
        <w:rPr>
          <w:lang w:val="cs-CZ"/>
        </w:rPr>
        <w:t>č</w:t>
      </w:r>
      <w:r w:rsidR="00D74802" w:rsidRPr="00D74802">
        <w:rPr>
          <w:lang w:val="cs-CZ"/>
        </w:rPr>
        <w:t>nické otázky* („Či odpovím?“);</w:t>
      </w:r>
      <w:r w:rsidR="00D74802">
        <w:rPr>
          <w:lang w:val="cs-CZ"/>
        </w:rPr>
        <w:t xml:space="preserve"> </w:t>
      </w:r>
      <w:r w:rsidR="00D74802" w:rsidRPr="00D74802">
        <w:rPr>
          <w:lang w:val="cs-CZ"/>
        </w:rPr>
        <w:t>(„Vítej, drahá dýko!“); občas také inverze,</w:t>
      </w:r>
      <w:r w:rsidR="00D74802">
        <w:rPr>
          <w:lang w:val="cs-CZ"/>
        </w:rPr>
        <w:t xml:space="preserve"> </w:t>
      </w:r>
      <w:r w:rsidR="00D74802" w:rsidRPr="00D74802">
        <w:rPr>
          <w:lang w:val="cs-CZ"/>
        </w:rPr>
        <w:t>resp. zastaralý/básnický slovosled („Tvé jméno jenom je můj nepřítel.“)</w:t>
      </w:r>
    </w:p>
    <w:p w14:paraId="2942C052" w14:textId="1EEC0927" w:rsidR="00A9367B" w:rsidRDefault="00A9367B" w:rsidP="00174674">
      <w:pPr>
        <w:rPr>
          <w:lang w:val="cs-CZ"/>
        </w:rPr>
      </w:pPr>
      <w:r w:rsidRPr="00D74802">
        <w:rPr>
          <w:b/>
          <w:bCs/>
          <w:lang w:val="cs-CZ"/>
        </w:rPr>
        <w:t>Tropy:</w:t>
      </w:r>
      <w:r w:rsidR="00D74802">
        <w:rPr>
          <w:lang w:val="cs-CZ"/>
        </w:rPr>
        <w:t xml:space="preserve"> </w:t>
      </w:r>
      <w:r w:rsidR="00D74802" w:rsidRPr="00D74802">
        <w:rPr>
          <w:lang w:val="cs-CZ"/>
        </w:rPr>
        <w:t>množství metafor*, přirovnání* a oxymóronů*; řečapostrofy* personifikace* („Štěstí se na tě hrne.“);</w:t>
      </w:r>
      <w:r w:rsidR="00D74802">
        <w:rPr>
          <w:lang w:val="cs-CZ"/>
        </w:rPr>
        <w:t xml:space="preserve"> </w:t>
      </w:r>
      <w:r w:rsidR="00D74802" w:rsidRPr="00D74802">
        <w:rPr>
          <w:lang w:val="cs-CZ"/>
        </w:rPr>
        <w:t>eufemismy</w:t>
      </w:r>
      <w:r w:rsidR="000A71C8">
        <w:rPr>
          <w:lang w:val="cs-CZ"/>
        </w:rPr>
        <w:t>(zlehčuje)</w:t>
      </w:r>
      <w:r w:rsidR="00D74802" w:rsidRPr="00D74802">
        <w:rPr>
          <w:lang w:val="cs-CZ"/>
        </w:rPr>
        <w:t>; hyperbola neboli nadsázka</w:t>
      </w:r>
      <w:r w:rsidR="00D74802">
        <w:rPr>
          <w:lang w:val="cs-CZ"/>
        </w:rPr>
        <w:t xml:space="preserve"> </w:t>
      </w:r>
      <w:r w:rsidR="00D74802" w:rsidRPr="00D74802">
        <w:rPr>
          <w:lang w:val="cs-CZ"/>
        </w:rPr>
        <w:t>(„Na křídlech lásky přeletěl jsem zeď.“)</w:t>
      </w:r>
    </w:p>
    <w:p w14:paraId="3E056A6E" w14:textId="4F10F5F8" w:rsidR="00174674" w:rsidRDefault="00174674" w:rsidP="00174674">
      <w:pPr>
        <w:rPr>
          <w:lang w:val="cs-CZ"/>
        </w:rPr>
      </w:pPr>
      <w:r w:rsidRPr="00D74802">
        <w:rPr>
          <w:b/>
          <w:bCs/>
          <w:lang w:val="cs-CZ"/>
        </w:rPr>
        <w:t>Jazykové prostředky:</w:t>
      </w:r>
      <w:r w:rsidR="00D74802">
        <w:rPr>
          <w:lang w:val="cs-CZ"/>
        </w:rPr>
        <w:t xml:space="preserve"> převažuje spisovný jazyk (u služebné není veršovaná), básnické výrazy, skládá se z dialogů a monologů (divadelních replik), scénické poznámky, hovorové tvary slov a archaismy</w:t>
      </w:r>
    </w:p>
    <w:p w14:paraId="1F85F00B" w14:textId="6C96750A" w:rsidR="00D74802" w:rsidRDefault="00E448AD" w:rsidP="00174674">
      <w:pPr>
        <w:rPr>
          <w:lang w:val="cs-CZ"/>
        </w:rPr>
      </w:pPr>
      <w:r w:rsidRPr="00D74802">
        <w:rPr>
          <w:b/>
          <w:bCs/>
          <w:lang w:val="cs-CZ"/>
        </w:rPr>
        <w:t>Kompozice:</w:t>
      </w:r>
      <w:r w:rsidR="00D74802" w:rsidRPr="00D74802">
        <w:t xml:space="preserve"> </w:t>
      </w:r>
      <w:r w:rsidR="00D74802" w:rsidRPr="00D74802">
        <w:rPr>
          <w:lang w:val="cs-CZ"/>
        </w:rPr>
        <w:t>chronologická (děj na sebe časově navazuje); prolog + 5 dějství (schéma: I. EXPOZICE, II. KOLIZE, III. KRIZE, IV. PERIPETIE, V. KATASTROFA)</w:t>
      </w:r>
      <w:r w:rsidR="00D74802">
        <w:rPr>
          <w:lang w:val="cs-CZ"/>
        </w:rPr>
        <w:t>, základem je pětistopý nerýmovaný jambický verš (blankverse) typický pro Shakespearovy hry</w:t>
      </w:r>
    </w:p>
    <w:p w14:paraId="70D0D939" w14:textId="45AB7FD5" w:rsidR="00174674" w:rsidRDefault="00174674" w:rsidP="00174674">
      <w:pPr>
        <w:rPr>
          <w:lang w:val="cs-CZ"/>
        </w:rPr>
      </w:pPr>
      <w:r w:rsidRPr="007235D9">
        <w:rPr>
          <w:b/>
          <w:bCs/>
          <w:lang w:val="cs-CZ"/>
        </w:rPr>
        <w:t>Časoprostor:</w:t>
      </w:r>
      <w:r w:rsidR="00D74802">
        <w:rPr>
          <w:lang w:val="cs-CZ"/>
        </w:rPr>
        <w:t xml:space="preserve"> </w:t>
      </w:r>
      <w:r w:rsidR="00D74802" w:rsidRPr="00D74802">
        <w:rPr>
          <w:lang w:val="cs-CZ"/>
        </w:rPr>
        <w:t>severoitalská města Verona a Mantova; 2. pol. 16. stol. (vrcholná renesance*)</w:t>
      </w:r>
    </w:p>
    <w:p w14:paraId="172A42B1" w14:textId="77777777" w:rsidR="00174674" w:rsidRPr="007235D9" w:rsidRDefault="00174674" w:rsidP="00174674">
      <w:pPr>
        <w:rPr>
          <w:b/>
          <w:bCs/>
          <w:lang w:val="cs-CZ"/>
        </w:rPr>
      </w:pPr>
      <w:r w:rsidRPr="007235D9">
        <w:rPr>
          <w:b/>
          <w:bCs/>
          <w:lang w:val="cs-CZ"/>
        </w:rPr>
        <w:t>Postavy:</w:t>
      </w:r>
    </w:p>
    <w:p w14:paraId="6CCB4A83" w14:textId="77777777" w:rsidR="00D4660B" w:rsidRDefault="00D4660B" w:rsidP="00D4660B">
      <w:pPr>
        <w:pStyle w:val="Odstavecseseznamem"/>
        <w:numPr>
          <w:ilvl w:val="0"/>
          <w:numId w:val="2"/>
        </w:numPr>
        <w:rPr>
          <w:lang w:val="cs-CZ"/>
        </w:rPr>
      </w:pPr>
      <w:r w:rsidRPr="00D4660B">
        <w:rPr>
          <w:lang w:val="cs-CZ"/>
        </w:rPr>
        <w:t xml:space="preserve">JULIE: dcera Kapuleta; mladá, krásná a trochu naivní dívka; </w:t>
      </w:r>
    </w:p>
    <w:p w14:paraId="0533742F" w14:textId="2F1150AA" w:rsidR="00D4660B" w:rsidRDefault="00D4660B" w:rsidP="00D4660B">
      <w:pPr>
        <w:pStyle w:val="Odstavecseseznamem"/>
        <w:numPr>
          <w:ilvl w:val="0"/>
          <w:numId w:val="2"/>
        </w:numPr>
        <w:rPr>
          <w:lang w:val="cs-CZ"/>
        </w:rPr>
      </w:pPr>
      <w:r w:rsidRPr="00D4660B">
        <w:rPr>
          <w:lang w:val="cs-CZ"/>
        </w:rPr>
        <w:t xml:space="preserve">ROMEO: syn Monteka; divoký mladík; hluboce miluje Julii; </w:t>
      </w:r>
      <w:r w:rsidR="00046923">
        <w:rPr>
          <w:lang w:val="cs-CZ"/>
        </w:rPr>
        <w:t>zabli tybalta</w:t>
      </w:r>
    </w:p>
    <w:p w14:paraId="7DB72AF3" w14:textId="77777777" w:rsidR="00D4660B" w:rsidRDefault="00D4660B" w:rsidP="00D4660B">
      <w:pPr>
        <w:pStyle w:val="Odstavecseseznamem"/>
        <w:numPr>
          <w:ilvl w:val="0"/>
          <w:numId w:val="2"/>
        </w:numPr>
        <w:rPr>
          <w:lang w:val="cs-CZ"/>
        </w:rPr>
      </w:pPr>
      <w:r w:rsidRPr="00D4660B">
        <w:rPr>
          <w:lang w:val="cs-CZ"/>
        </w:rPr>
        <w:t xml:space="preserve">MONTEK: vůdce Monteků a otec Romea; MONTEKOVÁ: matka Romea; </w:t>
      </w:r>
    </w:p>
    <w:p w14:paraId="18CB8366" w14:textId="77777777" w:rsidR="00D4660B" w:rsidRDefault="00D4660B" w:rsidP="00D4660B">
      <w:pPr>
        <w:pStyle w:val="Odstavecseseznamem"/>
        <w:numPr>
          <w:ilvl w:val="0"/>
          <w:numId w:val="2"/>
        </w:numPr>
        <w:rPr>
          <w:lang w:val="cs-CZ"/>
        </w:rPr>
      </w:pPr>
      <w:r w:rsidRPr="00D4660B">
        <w:rPr>
          <w:lang w:val="cs-CZ"/>
        </w:rPr>
        <w:t xml:space="preserve">KAPULET: tvrdý a nesmlouvavý vůdce Kapuletů; otec Julie; chce, aby ho poslouchala na slovo; KAPULETOVÁ: Juliina matka; k dceři se chová odměřeně a chladně; </w:t>
      </w:r>
    </w:p>
    <w:p w14:paraId="11B00903" w14:textId="77777777" w:rsidR="00D4660B" w:rsidRDefault="00D4660B" w:rsidP="00D4660B">
      <w:pPr>
        <w:pStyle w:val="Odstavecseseznamem"/>
        <w:numPr>
          <w:ilvl w:val="0"/>
          <w:numId w:val="2"/>
        </w:numPr>
        <w:rPr>
          <w:lang w:val="cs-CZ"/>
        </w:rPr>
      </w:pPr>
      <w:r w:rsidRPr="00D4660B">
        <w:rPr>
          <w:lang w:val="cs-CZ"/>
        </w:rPr>
        <w:t xml:space="preserve">PARIS: mladý hrabě a plánovaný Juliin ženich; </w:t>
      </w:r>
    </w:p>
    <w:p w14:paraId="555B93CB" w14:textId="77777777" w:rsidR="00D4660B" w:rsidRDefault="00D4660B" w:rsidP="00D4660B">
      <w:pPr>
        <w:pStyle w:val="Odstavecseseznamem"/>
        <w:numPr>
          <w:ilvl w:val="0"/>
          <w:numId w:val="2"/>
        </w:numPr>
        <w:rPr>
          <w:lang w:val="cs-CZ"/>
        </w:rPr>
      </w:pPr>
      <w:r w:rsidRPr="00D4660B">
        <w:rPr>
          <w:lang w:val="cs-CZ"/>
        </w:rPr>
        <w:t>TYBALT: Juliin bratranec; nenávidí</w:t>
      </w:r>
      <w:r>
        <w:rPr>
          <w:lang w:val="cs-CZ"/>
        </w:rPr>
        <w:t xml:space="preserve"> </w:t>
      </w:r>
      <w:r w:rsidRPr="00D4660B">
        <w:rPr>
          <w:lang w:val="cs-CZ"/>
        </w:rPr>
        <w:t xml:space="preserve">Romea a libuje si v konfliktech mezi rody; </w:t>
      </w:r>
    </w:p>
    <w:p w14:paraId="34419FC2" w14:textId="77777777" w:rsidR="00D4660B" w:rsidRDefault="00D4660B" w:rsidP="00D4660B">
      <w:pPr>
        <w:pStyle w:val="Odstavecseseznamem"/>
        <w:numPr>
          <w:ilvl w:val="0"/>
          <w:numId w:val="2"/>
        </w:numPr>
        <w:rPr>
          <w:lang w:val="cs-CZ"/>
        </w:rPr>
      </w:pPr>
      <w:r w:rsidRPr="00D4660B">
        <w:rPr>
          <w:lang w:val="cs-CZ"/>
        </w:rPr>
        <w:t xml:space="preserve">OTEC VAVŘINEC: františkánský mnich; stojí za R. a J.; </w:t>
      </w:r>
    </w:p>
    <w:p w14:paraId="67FE82A4" w14:textId="78749D32" w:rsidR="00295701" w:rsidRDefault="00295701" w:rsidP="00D4660B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Bratr otce vavřince(Lorenzo): františkánský mnich měl doručit zprávu Romeovi</w:t>
      </w:r>
    </w:p>
    <w:p w14:paraId="52BD7682" w14:textId="00B32FFC" w:rsidR="00D4660B" w:rsidRDefault="00D4660B" w:rsidP="00D4660B">
      <w:pPr>
        <w:pStyle w:val="Odstavecseseznamem"/>
        <w:numPr>
          <w:ilvl w:val="0"/>
          <w:numId w:val="2"/>
        </w:numPr>
        <w:rPr>
          <w:lang w:val="cs-CZ"/>
        </w:rPr>
      </w:pPr>
      <w:r w:rsidRPr="00D4660B">
        <w:rPr>
          <w:lang w:val="cs-CZ"/>
        </w:rPr>
        <w:t>MERKUCIO: Romeův nejlepší přítel; je starší než R.,</w:t>
      </w:r>
      <w:r>
        <w:rPr>
          <w:lang w:val="cs-CZ"/>
        </w:rPr>
        <w:t xml:space="preserve"> </w:t>
      </w:r>
      <w:r w:rsidRPr="00D4660B">
        <w:rPr>
          <w:lang w:val="cs-CZ"/>
        </w:rPr>
        <w:t xml:space="preserve">dohlíží na něj a je jeho vzorem; </w:t>
      </w:r>
      <w:r w:rsidR="00046923">
        <w:rPr>
          <w:lang w:val="cs-CZ"/>
        </w:rPr>
        <w:t>zabit tybaltem</w:t>
      </w:r>
    </w:p>
    <w:p w14:paraId="237CC2A7" w14:textId="77777777" w:rsidR="00D4660B" w:rsidRDefault="00D4660B" w:rsidP="00D4660B">
      <w:pPr>
        <w:pStyle w:val="Odstavecseseznamem"/>
        <w:numPr>
          <w:ilvl w:val="0"/>
          <w:numId w:val="2"/>
        </w:numPr>
        <w:rPr>
          <w:lang w:val="cs-CZ"/>
        </w:rPr>
      </w:pPr>
      <w:r w:rsidRPr="00D4660B">
        <w:rPr>
          <w:lang w:val="cs-CZ"/>
        </w:rPr>
        <w:t xml:space="preserve">BENVOLIO: další přítel Romea; </w:t>
      </w:r>
    </w:p>
    <w:p w14:paraId="487FD661" w14:textId="77777777" w:rsidR="00D4660B" w:rsidRDefault="00D4660B" w:rsidP="00D4660B">
      <w:pPr>
        <w:pStyle w:val="Odstavecseseznamem"/>
        <w:numPr>
          <w:ilvl w:val="0"/>
          <w:numId w:val="2"/>
        </w:numPr>
        <w:rPr>
          <w:lang w:val="cs-CZ"/>
        </w:rPr>
      </w:pPr>
      <w:r w:rsidRPr="00D4660B">
        <w:rPr>
          <w:lang w:val="cs-CZ"/>
        </w:rPr>
        <w:t xml:space="preserve">CHŮVA: Juliina vychovatelka, má ji ráda jako svou vlastní; </w:t>
      </w:r>
    </w:p>
    <w:p w14:paraId="51BA93D4" w14:textId="5B145053" w:rsidR="00295701" w:rsidRPr="00295701" w:rsidRDefault="00D4660B" w:rsidP="00295701">
      <w:pPr>
        <w:pStyle w:val="Odstavecseseznamem"/>
        <w:numPr>
          <w:ilvl w:val="0"/>
          <w:numId w:val="2"/>
        </w:numPr>
        <w:rPr>
          <w:lang w:val="cs-CZ"/>
        </w:rPr>
      </w:pPr>
      <w:r w:rsidRPr="00D4660B">
        <w:rPr>
          <w:lang w:val="cs-CZ"/>
        </w:rPr>
        <w:t>VÉVODA ESKALUS; aj.</w:t>
      </w:r>
    </w:p>
    <w:p w14:paraId="53934135" w14:textId="7B686F5E" w:rsidR="006A7DBF" w:rsidRDefault="006A7DBF" w:rsidP="006A7DBF">
      <w:pPr>
        <w:rPr>
          <w:lang w:val="cs-CZ"/>
        </w:rPr>
      </w:pPr>
      <w:r w:rsidRPr="00701DBD">
        <w:rPr>
          <w:lang w:val="cs-CZ"/>
        </w:rPr>
        <w:t>William Shakespeare</w:t>
      </w:r>
      <w:r>
        <w:rPr>
          <w:lang w:val="cs-CZ"/>
        </w:rPr>
        <w:t xml:space="preserve"> (</w:t>
      </w:r>
      <w:r w:rsidR="000D553B">
        <w:rPr>
          <w:lang w:val="cs-CZ"/>
        </w:rPr>
        <w:t>1564–1616</w:t>
      </w:r>
      <w:r>
        <w:rPr>
          <w:lang w:val="cs-CZ"/>
        </w:rPr>
        <w:t>)</w:t>
      </w:r>
    </w:p>
    <w:p w14:paraId="53395FB3" w14:textId="77777777" w:rsidR="006A7DBF" w:rsidRDefault="006A7DBF" w:rsidP="006A7DBF">
      <w:pPr>
        <w:pStyle w:val="Odstavecseseznamem"/>
        <w:numPr>
          <w:ilvl w:val="0"/>
          <w:numId w:val="1"/>
        </w:numPr>
        <w:rPr>
          <w:lang w:val="cs-CZ"/>
        </w:rPr>
      </w:pPr>
      <w:r w:rsidRPr="00701DBD">
        <w:rPr>
          <w:lang w:val="cs-CZ"/>
        </w:rPr>
        <w:t>anglický básník, dramatik a herec</w:t>
      </w:r>
      <w:r>
        <w:rPr>
          <w:lang w:val="cs-CZ"/>
        </w:rPr>
        <w:t xml:space="preserve">, </w:t>
      </w:r>
      <w:r w:rsidRPr="00701DBD">
        <w:rPr>
          <w:lang w:val="cs-CZ"/>
        </w:rPr>
        <w:t>největší dramatik světové literatury</w:t>
      </w:r>
      <w:r>
        <w:rPr>
          <w:lang w:val="cs-CZ"/>
        </w:rPr>
        <w:t>)</w:t>
      </w:r>
    </w:p>
    <w:p w14:paraId="5B1940E0" w14:textId="20091958" w:rsidR="006A7DBF" w:rsidRDefault="006A7DBF" w:rsidP="006A7DBF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lastRenderedPageBreak/>
        <w:t>narodil se ve St</w:t>
      </w:r>
      <w:r w:rsidR="009A41F9">
        <w:rPr>
          <w:lang w:val="cs-CZ"/>
        </w:rPr>
        <w:t>r</w:t>
      </w:r>
      <w:r>
        <w:rPr>
          <w:lang w:val="cs-CZ"/>
        </w:rPr>
        <w:t>a</w:t>
      </w:r>
      <w:r w:rsidR="009A41F9">
        <w:rPr>
          <w:lang w:val="cs-CZ"/>
        </w:rPr>
        <w:t>t</w:t>
      </w:r>
      <w:r>
        <w:rPr>
          <w:lang w:val="cs-CZ"/>
        </w:rPr>
        <w:t xml:space="preserve">fordu (syn rukavičkáře), </w:t>
      </w:r>
      <w:r w:rsidRPr="00662952">
        <w:rPr>
          <w:lang w:val="cs-CZ"/>
        </w:rPr>
        <w:t>vystudoval gymnázium, naučil se latinsky a řecky</w:t>
      </w:r>
      <w:r>
        <w:rPr>
          <w:lang w:val="cs-CZ"/>
        </w:rPr>
        <w:t xml:space="preserve"> v 18 letech se oženil s Annou Hathwayovou měl s ní tři děti</w:t>
      </w:r>
    </w:p>
    <w:p w14:paraId="72DAABF6" w14:textId="77777777" w:rsidR="006A7DBF" w:rsidRDefault="006A7DBF" w:rsidP="006A7DBF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Spoluzakladatel divadla Globe, asi největší dramatik všech dob (téměř 40 divadelních her) náměty čerpal z anglických dějin, antiky i ze své současnosti, sonety inspirace Frandescem Petrarcou</w:t>
      </w:r>
    </w:p>
    <w:p w14:paraId="234CD9DB" w14:textId="17103DA2" w:rsidR="00D4660B" w:rsidRPr="00662952" w:rsidRDefault="00D4660B" w:rsidP="006A7DBF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39 divadelních her, 154 sonetů, dvě dlouhé epické básně</w:t>
      </w:r>
    </w:p>
    <w:p w14:paraId="4A03ED5C" w14:textId="77777777" w:rsidR="006A7DBF" w:rsidRDefault="006A7DBF" w:rsidP="006A7DBF">
      <w:pPr>
        <w:pStyle w:val="Odstavecseseznamem"/>
        <w:numPr>
          <w:ilvl w:val="0"/>
          <w:numId w:val="1"/>
        </w:numPr>
        <w:rPr>
          <w:lang w:val="cs-CZ"/>
        </w:rPr>
      </w:pPr>
      <w:r w:rsidRPr="00701DBD">
        <w:rPr>
          <w:lang w:val="cs-CZ"/>
        </w:rPr>
        <w:t>období autora: 16. století, anglická renesance, alžbětinské</w:t>
      </w:r>
      <w:r>
        <w:rPr>
          <w:lang w:val="cs-CZ"/>
        </w:rPr>
        <w:t>, jeho hrdinové jsou renesanční lidé, kteří se zbavují náboženských i společenských pout a odvážně se vrhají do života, byl vynikající psycholog</w:t>
      </w:r>
    </w:p>
    <w:p w14:paraId="13B5B8F8" w14:textId="77777777" w:rsidR="006A7DBF" w:rsidRPr="00891569" w:rsidRDefault="006A7DBF" w:rsidP="006A7DBF">
      <w:pPr>
        <w:pStyle w:val="Odstavecseseznamem"/>
        <w:numPr>
          <w:ilvl w:val="0"/>
          <w:numId w:val="1"/>
        </w:numPr>
        <w:rPr>
          <w:lang w:val="cs-CZ"/>
        </w:rPr>
      </w:pPr>
      <w:r w:rsidRPr="00891569">
        <w:rPr>
          <w:lang w:val="cs-CZ"/>
        </w:rPr>
        <w:t>1591–1600: Psal především komedie a historická dramata, často zpracovával staré náměty z anglické minulosti a z antiky.</w:t>
      </w:r>
    </w:p>
    <w:p w14:paraId="3D85ADB4" w14:textId="77777777" w:rsidR="006A7DBF" w:rsidRPr="00891569" w:rsidRDefault="006A7DBF" w:rsidP="006A7DBF">
      <w:pPr>
        <w:pStyle w:val="Odstavecseseznamem"/>
        <w:numPr>
          <w:ilvl w:val="0"/>
          <w:numId w:val="1"/>
        </w:numPr>
        <w:rPr>
          <w:lang w:val="cs-CZ"/>
        </w:rPr>
      </w:pPr>
      <w:r w:rsidRPr="00891569">
        <w:rPr>
          <w:lang w:val="cs-CZ"/>
        </w:rPr>
        <w:t>1601–1608: Přichází zklamání a rozčarování nad vývojem společnosti, do jeho tvorby vniká pesimismus a píše tragédie a sonety.</w:t>
      </w:r>
    </w:p>
    <w:p w14:paraId="4C65A14A" w14:textId="77777777" w:rsidR="006A7DBF" w:rsidRDefault="006A7DBF" w:rsidP="006A7DBF">
      <w:pPr>
        <w:pStyle w:val="Odstavecseseznamem"/>
        <w:numPr>
          <w:ilvl w:val="0"/>
          <w:numId w:val="1"/>
        </w:numPr>
        <w:rPr>
          <w:lang w:val="cs-CZ"/>
        </w:rPr>
      </w:pPr>
      <w:r w:rsidRPr="00891569">
        <w:rPr>
          <w:lang w:val="cs-CZ"/>
        </w:rPr>
        <w:t>1608–1612: Smiřuje se s životem a píše hry, mající charakter tzv. romance, tj. obsahující jak prvky tragédie, tak prvky komedie.</w:t>
      </w:r>
    </w:p>
    <w:p w14:paraId="1D1550BB" w14:textId="7BA1FA95" w:rsidR="006A7DBF" w:rsidRPr="00B35A9D" w:rsidRDefault="006A7DBF" w:rsidP="006A7DBF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Vychází v prvním období jeho tvorby jedná se o jeho top 5 nejvýznamější tragédii</w:t>
      </w:r>
    </w:p>
    <w:p w14:paraId="6B7D6E53" w14:textId="638560D6" w:rsidR="00174674" w:rsidRDefault="00174674" w:rsidP="00174674">
      <w:pPr>
        <w:rPr>
          <w:lang w:val="cs-CZ"/>
        </w:rPr>
      </w:pPr>
      <w:r w:rsidRPr="009A41F9">
        <w:rPr>
          <w:b/>
          <w:bCs/>
          <w:lang w:val="cs-CZ"/>
        </w:rPr>
        <w:t>Díla:</w:t>
      </w:r>
      <w:r w:rsidR="009A41F9">
        <w:rPr>
          <w:lang w:val="cs-CZ"/>
        </w:rPr>
        <w:t xml:space="preserve"> </w:t>
      </w:r>
      <w:r w:rsidR="009A41F9" w:rsidRPr="009A41F9">
        <w:rPr>
          <w:lang w:val="cs-CZ"/>
        </w:rPr>
        <w:t xml:space="preserve">Hamlet, Král Lear, </w:t>
      </w:r>
      <w:r w:rsidR="009A41F9">
        <w:rPr>
          <w:lang w:val="cs-CZ"/>
        </w:rPr>
        <w:t>Zkrocení zlé ženy</w:t>
      </w:r>
      <w:r w:rsidR="009A41F9" w:rsidRPr="009A41F9">
        <w:rPr>
          <w:lang w:val="cs-CZ"/>
        </w:rPr>
        <w:t>, Othello, Bouře</w:t>
      </w:r>
      <w:r w:rsidR="00D4660B">
        <w:rPr>
          <w:lang w:val="cs-CZ"/>
        </w:rPr>
        <w:t>, Mackbet</w:t>
      </w:r>
    </w:p>
    <w:p w14:paraId="3EF0851D" w14:textId="77777777" w:rsidR="009A41F9" w:rsidRDefault="009A41F9" w:rsidP="009A41F9">
      <w:pPr>
        <w:rPr>
          <w:lang w:val="cs-CZ"/>
        </w:rPr>
      </w:pPr>
      <w:r w:rsidRPr="00662952">
        <w:rPr>
          <w:b/>
          <w:bCs/>
          <w:lang w:val="cs-CZ"/>
        </w:rPr>
        <w:t xml:space="preserve">Literární kontext: </w:t>
      </w:r>
      <w:r w:rsidRPr="00701DBD">
        <w:rPr>
          <w:lang w:val="cs-CZ"/>
        </w:rPr>
        <w:t>v rámci anglické renesance* se rozvíjí dramatická tvorba - tzv.</w:t>
      </w:r>
      <w:r>
        <w:rPr>
          <w:lang w:val="cs-CZ"/>
        </w:rPr>
        <w:t xml:space="preserve"> </w:t>
      </w:r>
      <w:r w:rsidRPr="00701DBD">
        <w:rPr>
          <w:lang w:val="cs-CZ"/>
        </w:rPr>
        <w:t xml:space="preserve">alžbětinské divadlo* </w:t>
      </w:r>
    </w:p>
    <w:p w14:paraId="3886BCD6" w14:textId="77777777" w:rsidR="00A64D15" w:rsidRPr="001655B3" w:rsidRDefault="00A64D15" w:rsidP="00A64D15">
      <w:pPr>
        <w:rPr>
          <w:b/>
          <w:bCs/>
          <w:lang w:val="cs-CZ"/>
        </w:rPr>
      </w:pPr>
      <w:r w:rsidRPr="001655B3">
        <w:rPr>
          <w:b/>
          <w:bCs/>
          <w:lang w:val="cs-CZ"/>
        </w:rPr>
        <w:t>(</w:t>
      </w:r>
      <w:r w:rsidRPr="00EA4674">
        <w:rPr>
          <w:b/>
          <w:bCs/>
          <w:lang w:val="cs-CZ"/>
        </w:rPr>
        <w:t xml:space="preserve">Ludovico Ariosto </w:t>
      </w:r>
      <w:r w:rsidRPr="001655B3">
        <w:rPr>
          <w:b/>
          <w:bCs/>
          <w:lang w:val="cs-CZ"/>
        </w:rPr>
        <w:t xml:space="preserve">(Příběh zuřivého Rolanda), </w:t>
      </w:r>
    </w:p>
    <w:p w14:paraId="24071F4E" w14:textId="77777777" w:rsidR="00A64D15" w:rsidRDefault="00A64D15" w:rsidP="00A64D15">
      <w:pPr>
        <w:rPr>
          <w:lang w:val="cs-CZ"/>
        </w:rPr>
      </w:pPr>
      <w:r w:rsidRPr="00701DBD">
        <w:rPr>
          <w:lang w:val="cs-CZ"/>
        </w:rPr>
        <w:t xml:space="preserve">Christopher Marlowe (Masakr v Paříži), </w:t>
      </w:r>
    </w:p>
    <w:p w14:paraId="4048CAB4" w14:textId="77777777" w:rsidR="00A64D15" w:rsidRPr="001655B3" w:rsidRDefault="00A64D15" w:rsidP="00A64D15">
      <w:pPr>
        <w:rPr>
          <w:b/>
          <w:bCs/>
          <w:lang w:val="cs-CZ"/>
        </w:rPr>
      </w:pPr>
      <w:r w:rsidRPr="001655B3">
        <w:rPr>
          <w:b/>
          <w:bCs/>
          <w:lang w:val="cs-CZ"/>
        </w:rPr>
        <w:t xml:space="preserve">Thomas Kyd (Španělská tragédie)), </w:t>
      </w:r>
    </w:p>
    <w:p w14:paraId="43952D4A" w14:textId="77777777" w:rsidR="00A64D15" w:rsidRDefault="00A64D15" w:rsidP="00A64D15">
      <w:pPr>
        <w:rPr>
          <w:lang w:val="cs-CZ"/>
        </w:rPr>
      </w:pPr>
      <w:r w:rsidRPr="00701DBD">
        <w:rPr>
          <w:lang w:val="cs-CZ"/>
        </w:rPr>
        <w:t>ale také poezie (Edmund Spenser (Královna víl))</w:t>
      </w:r>
      <w:r>
        <w:rPr>
          <w:lang w:val="cs-CZ"/>
        </w:rPr>
        <w:t xml:space="preserve"> </w:t>
      </w:r>
    </w:p>
    <w:p w14:paraId="612CB3F5" w14:textId="77777777" w:rsidR="009A41F9" w:rsidRDefault="009A41F9" w:rsidP="009A41F9">
      <w:pPr>
        <w:rPr>
          <w:lang w:val="cs-CZ"/>
        </w:rPr>
      </w:pPr>
      <w:r w:rsidRPr="00662952">
        <w:rPr>
          <w:lang w:val="cs-CZ"/>
        </w:rPr>
        <w:t>Politická situace (mocenské konflikty, aj.): Základní principy fungování společnosti v dané době</w:t>
      </w:r>
      <w:r>
        <w:rPr>
          <w:lang w:val="cs-CZ"/>
        </w:rPr>
        <w:t xml:space="preserve"> </w:t>
      </w:r>
      <w:r w:rsidRPr="00662952">
        <w:rPr>
          <w:lang w:val="cs-CZ"/>
        </w:rPr>
        <w:t xml:space="preserve">rodu Tudorovců; po její smrti (1603) se vlády ujímají Stuartovci, konkrétně skotský král Jakub I.; náboženské války ve Francii (1562-1598); anglo-španělské války (1585-1604) </w:t>
      </w:r>
    </w:p>
    <w:p w14:paraId="0B009C1E" w14:textId="77777777" w:rsidR="009A41F9" w:rsidRDefault="009A41F9" w:rsidP="009A41F9">
      <w:pPr>
        <w:rPr>
          <w:lang w:val="cs-CZ"/>
        </w:rPr>
      </w:pPr>
      <w:r w:rsidRPr="00662952">
        <w:rPr>
          <w:lang w:val="cs-CZ"/>
        </w:rPr>
        <w:t>v Anglii vládne slavná královna Alžběta I. (1558-1603) = poslední angl. panovník z v Anglii značný ↑ počtu obyv.; odpor spol. vůči katolíkům; postupný zánik feudální</w:t>
      </w:r>
      <w:r>
        <w:rPr>
          <w:lang w:val="cs-CZ"/>
        </w:rPr>
        <w:t xml:space="preserve"> </w:t>
      </w:r>
      <w:r w:rsidRPr="00662952">
        <w:rPr>
          <w:lang w:val="cs-CZ"/>
        </w:rPr>
        <w:t>spol. (cca 1492-1789); v Evropě velmi silná role dogmatické církve (viz upálení</w:t>
      </w:r>
      <w:r>
        <w:rPr>
          <w:lang w:val="cs-CZ"/>
        </w:rPr>
        <w:t xml:space="preserve"> </w:t>
      </w:r>
      <w:r w:rsidRPr="00662952">
        <w:rPr>
          <w:lang w:val="cs-CZ"/>
        </w:rPr>
        <w:t>Giordana Bruna r. 1600 mimo jiné za tvrzení, že „Země není středem vesmíru.“)</w:t>
      </w:r>
    </w:p>
    <w:p w14:paraId="158D0773" w14:textId="77777777" w:rsidR="00E71840" w:rsidRDefault="00E71840"/>
    <w:sectPr w:rsidR="00E7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57F2"/>
    <w:multiLevelType w:val="hybridMultilevel"/>
    <w:tmpl w:val="388E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A6743"/>
    <w:multiLevelType w:val="hybridMultilevel"/>
    <w:tmpl w:val="899C8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039148">
    <w:abstractNumId w:val="0"/>
  </w:num>
  <w:num w:numId="2" w16cid:durableId="1403984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046923"/>
    <w:rsid w:val="000A71C8"/>
    <w:rsid w:val="000D553B"/>
    <w:rsid w:val="001655B3"/>
    <w:rsid w:val="00174674"/>
    <w:rsid w:val="00295701"/>
    <w:rsid w:val="003D789E"/>
    <w:rsid w:val="004B07CF"/>
    <w:rsid w:val="005A274F"/>
    <w:rsid w:val="0062286F"/>
    <w:rsid w:val="006A7DBF"/>
    <w:rsid w:val="007235D9"/>
    <w:rsid w:val="00950CD3"/>
    <w:rsid w:val="009A41F9"/>
    <w:rsid w:val="00A64D15"/>
    <w:rsid w:val="00A9367B"/>
    <w:rsid w:val="00CB1CF0"/>
    <w:rsid w:val="00D4660B"/>
    <w:rsid w:val="00D74802"/>
    <w:rsid w:val="00DF3C8E"/>
    <w:rsid w:val="00E077E5"/>
    <w:rsid w:val="00E448AD"/>
    <w:rsid w:val="00E71840"/>
    <w:rsid w:val="00F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A7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15</cp:revision>
  <dcterms:created xsi:type="dcterms:W3CDTF">2023-05-07T19:23:00Z</dcterms:created>
  <dcterms:modified xsi:type="dcterms:W3CDTF">2023-05-20T16:27:00Z</dcterms:modified>
</cp:coreProperties>
</file>