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5B5C" w14:textId="72E5F550" w:rsidR="00162EE3" w:rsidRDefault="00162EE3" w:rsidP="00162EE3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Zkrocení zlé</w:t>
      </w:r>
      <w:r w:rsidR="00A46E12">
        <w:rPr>
          <w:b/>
          <w:bCs/>
          <w:lang w:val="cs-CZ"/>
        </w:rPr>
        <w:t xml:space="preserve"> </w:t>
      </w:r>
      <w:r>
        <w:rPr>
          <w:b/>
          <w:bCs/>
          <w:lang w:val="cs-CZ"/>
        </w:rPr>
        <w:t>ženy (</w:t>
      </w:r>
      <w:r w:rsidR="00D1598D">
        <w:rPr>
          <w:b/>
          <w:bCs/>
          <w:lang w:val="cs-CZ"/>
        </w:rPr>
        <w:t>1590–1592</w:t>
      </w:r>
      <w:r>
        <w:rPr>
          <w:b/>
          <w:bCs/>
          <w:lang w:val="cs-CZ"/>
        </w:rPr>
        <w:t>)</w:t>
      </w:r>
    </w:p>
    <w:p w14:paraId="3D44CC24" w14:textId="6D044A46" w:rsidR="00174674" w:rsidRDefault="00174674" w:rsidP="00174674">
      <w:pPr>
        <w:rPr>
          <w:lang w:val="cs-CZ"/>
        </w:rPr>
      </w:pPr>
      <w:r w:rsidRPr="00162EE3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162EE3">
        <w:rPr>
          <w:lang w:val="cs-CZ"/>
        </w:rPr>
        <w:t>drama</w:t>
      </w:r>
    </w:p>
    <w:p w14:paraId="135866D5" w14:textId="1F3BB31E" w:rsidR="00174674" w:rsidRDefault="00174674" w:rsidP="00174674">
      <w:pPr>
        <w:rPr>
          <w:lang w:val="cs-CZ"/>
        </w:rPr>
      </w:pPr>
      <w:r w:rsidRPr="00162EE3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162EE3">
        <w:rPr>
          <w:lang w:val="cs-CZ"/>
        </w:rPr>
        <w:t>veršovaná komedie</w:t>
      </w:r>
    </w:p>
    <w:p w14:paraId="416DC67B" w14:textId="6FE34637" w:rsidR="00174674" w:rsidRDefault="00174674" w:rsidP="00174674">
      <w:pPr>
        <w:rPr>
          <w:lang w:val="cs-CZ"/>
        </w:rPr>
      </w:pPr>
      <w:r w:rsidRPr="00CF224A">
        <w:rPr>
          <w:b/>
          <w:bCs/>
          <w:lang w:val="cs-CZ"/>
        </w:rPr>
        <w:t>Hlavní téma:</w:t>
      </w:r>
      <w:r w:rsidR="00D36B79">
        <w:rPr>
          <w:lang w:val="cs-CZ"/>
        </w:rPr>
        <w:t xml:space="preserve"> i z láteřivé semetriky je možné vychovat poslušnou ženu, přesto se </w:t>
      </w:r>
      <w:proofErr w:type="gramStart"/>
      <w:r w:rsidR="00D36B79">
        <w:rPr>
          <w:lang w:val="cs-CZ"/>
        </w:rPr>
        <w:t>to</w:t>
      </w:r>
      <w:proofErr w:type="gramEnd"/>
      <w:r w:rsidR="00D36B79">
        <w:rPr>
          <w:lang w:val="cs-CZ"/>
        </w:rPr>
        <w:t xml:space="preserve"> zda nemožné, charakterová proměna Kateřiny</w:t>
      </w:r>
      <w:r w:rsidR="005223A9">
        <w:rPr>
          <w:lang w:val="cs-CZ"/>
        </w:rPr>
        <w:t>, boj o ženu soupeření postavy udělají skoro cokoliv</w:t>
      </w:r>
    </w:p>
    <w:p w14:paraId="2B643301" w14:textId="250A9977" w:rsidR="00174674" w:rsidRDefault="00174674" w:rsidP="00174674">
      <w:pPr>
        <w:rPr>
          <w:lang w:val="cs-CZ"/>
        </w:rPr>
      </w:pPr>
      <w:r w:rsidRPr="00D36B79">
        <w:rPr>
          <w:b/>
          <w:bCs/>
          <w:lang w:val="cs-CZ"/>
        </w:rPr>
        <w:t>Hlavní myšlenka:</w:t>
      </w:r>
      <w:r w:rsidR="00D36B79">
        <w:rPr>
          <w:lang w:val="cs-CZ"/>
        </w:rPr>
        <w:t xml:space="preserve"> </w:t>
      </w:r>
      <w:r w:rsidR="00D36B79" w:rsidRPr="00D36B79">
        <w:rPr>
          <w:lang w:val="cs-CZ"/>
        </w:rPr>
        <w:t>Myšlenkou je vyvrácení starého názoru o nadřazenosti muže nad ženou. Hlavním tématem je charakterová přeměna Kateřiny vlivem Petruccia. Vedlejším tématem je Bianka a její nápadníci.</w:t>
      </w:r>
    </w:p>
    <w:p w14:paraId="3BA58DC7" w14:textId="4017CD5F" w:rsidR="00A9367B" w:rsidRDefault="00A9367B" w:rsidP="00174674">
      <w:pPr>
        <w:rPr>
          <w:lang w:val="cs-CZ"/>
        </w:rPr>
      </w:pPr>
      <w:r w:rsidRPr="00D36B79">
        <w:rPr>
          <w:b/>
          <w:bCs/>
          <w:lang w:val="cs-CZ"/>
        </w:rPr>
        <w:t>Motivy:</w:t>
      </w:r>
      <w:r w:rsidR="00D36B79">
        <w:rPr>
          <w:lang w:val="cs-CZ"/>
        </w:rPr>
        <w:t xml:space="preserve"> láska, tvrdohlavost, oddanost, sázka, proměna, manželství, převlek, věno</w:t>
      </w:r>
    </w:p>
    <w:p w14:paraId="6E4A1EC7" w14:textId="4A158B89" w:rsidR="00A9367B" w:rsidRPr="00D36B79" w:rsidRDefault="00A9367B" w:rsidP="00174674">
      <w:r w:rsidRPr="00D36B79">
        <w:rPr>
          <w:b/>
          <w:bCs/>
          <w:lang w:val="cs-CZ"/>
        </w:rPr>
        <w:t>Figury:</w:t>
      </w:r>
      <w:r w:rsidR="00D36B79">
        <w:rPr>
          <w:lang w:val="cs-CZ"/>
        </w:rPr>
        <w:t xml:space="preserve"> </w:t>
      </w:r>
      <w:r w:rsidR="00D36B79" w:rsidRPr="00D36B79">
        <w:rPr>
          <w:lang w:val="cs-CZ"/>
        </w:rPr>
        <w:t>řeč. otázka* („Já? Šoupat s vámi?“, „Já a trojnožka?“); inverze* („...tak napadlo mě, pojmout tě za ženu.“);</w:t>
      </w:r>
      <w:r w:rsidR="00D36B79">
        <w:rPr>
          <w:lang w:val="cs-CZ"/>
        </w:rPr>
        <w:t xml:space="preserve"> časté opakování slov – např. epizeuxis</w:t>
      </w:r>
      <w:r w:rsidR="00B819F2">
        <w:rPr>
          <w:lang w:val="cs-CZ"/>
        </w:rPr>
        <w:t xml:space="preserve"> (opakování slov za sebou)</w:t>
      </w:r>
    </w:p>
    <w:p w14:paraId="2942C052" w14:textId="0F822C75" w:rsidR="00A9367B" w:rsidRDefault="00A9367B" w:rsidP="00174674">
      <w:pPr>
        <w:rPr>
          <w:lang w:val="cs-CZ"/>
        </w:rPr>
      </w:pPr>
      <w:r w:rsidRPr="00D36B79">
        <w:rPr>
          <w:b/>
          <w:bCs/>
          <w:lang w:val="cs-CZ"/>
        </w:rPr>
        <w:t>Tropy:</w:t>
      </w:r>
      <w:r w:rsidR="00D36B79">
        <w:rPr>
          <w:lang w:val="cs-CZ"/>
        </w:rPr>
        <w:t xml:space="preserve"> </w:t>
      </w:r>
      <w:r w:rsidR="00D36B79" w:rsidRPr="00D36B79">
        <w:rPr>
          <w:lang w:val="cs-CZ"/>
        </w:rPr>
        <w:t>mnoho metafor* a přirovnání* („Šoupeš tu se mnou, jako s nábytkem.“); hyperbola* („...pro něž není</w:t>
      </w:r>
      <w:r w:rsidR="00D36B79">
        <w:rPr>
          <w:lang w:val="cs-CZ"/>
        </w:rPr>
        <w:t xml:space="preserve"> </w:t>
      </w:r>
      <w:proofErr w:type="gramStart"/>
      <w:r w:rsidR="00D36B79" w:rsidRPr="00D36B79">
        <w:rPr>
          <w:lang w:val="cs-CZ"/>
        </w:rPr>
        <w:t>slov...</w:t>
      </w:r>
      <w:proofErr w:type="gramEnd"/>
      <w:r w:rsidR="00D36B79" w:rsidRPr="00D36B79">
        <w:rPr>
          <w:lang w:val="cs-CZ"/>
        </w:rPr>
        <w:t>“); perifráze* (orgán bodavý [žihadlo]); ironie* („Přímo sršíš vtipem...“)</w:t>
      </w:r>
      <w:r w:rsidR="00701DBD">
        <w:rPr>
          <w:lang w:val="cs-CZ"/>
        </w:rPr>
        <w:t xml:space="preserve">; </w:t>
      </w:r>
      <w:r w:rsidR="00701DBD" w:rsidRPr="00701DBD">
        <w:rPr>
          <w:lang w:val="cs-CZ"/>
        </w:rPr>
        <w:t>ironie – ty s nápadníky vlídně porozprávíš, jak něhyplný vánek ševelíc</w:t>
      </w:r>
    </w:p>
    <w:p w14:paraId="3E056A6E" w14:textId="5F26DAC2" w:rsidR="00174674" w:rsidRDefault="00174674" w:rsidP="00174674">
      <w:pPr>
        <w:rPr>
          <w:lang w:val="cs-CZ"/>
        </w:rPr>
      </w:pPr>
      <w:r w:rsidRPr="00701DBD">
        <w:rPr>
          <w:b/>
          <w:bCs/>
          <w:lang w:val="cs-CZ"/>
        </w:rPr>
        <w:t>Jazykové prostředky:</w:t>
      </w:r>
      <w:r w:rsidR="00701DBD">
        <w:rPr>
          <w:lang w:val="cs-CZ"/>
        </w:rPr>
        <w:t xml:space="preserve"> </w:t>
      </w:r>
      <w:r w:rsidR="0063327D">
        <w:rPr>
          <w:lang w:val="cs-CZ"/>
        </w:rPr>
        <w:t xml:space="preserve">knižní, </w:t>
      </w:r>
      <w:r w:rsidR="00701DBD">
        <w:rPr>
          <w:lang w:val="cs-CZ"/>
        </w:rPr>
        <w:t>hovorový jazyk,</w:t>
      </w:r>
      <w:r w:rsidR="0063327D">
        <w:rPr>
          <w:lang w:val="cs-CZ"/>
        </w:rPr>
        <w:t xml:space="preserve"> obsahuje archaismy, expresivní výrazy,</w:t>
      </w:r>
      <w:r w:rsidR="00701DBD">
        <w:rPr>
          <w:lang w:val="cs-CZ"/>
        </w:rPr>
        <w:t xml:space="preserve"> </w:t>
      </w:r>
      <w:r w:rsidR="00701DBD" w:rsidRPr="00701DBD">
        <w:rPr>
          <w:lang w:val="cs-CZ"/>
        </w:rPr>
        <w:t>střídání neveršovaných monologů s rýmy sdruženými, postupnými, obkročnými a přerývanými</w:t>
      </w:r>
    </w:p>
    <w:p w14:paraId="3D6B91D5" w14:textId="05774757" w:rsidR="00162EE3" w:rsidRDefault="00E448AD" w:rsidP="00162EE3">
      <w:pPr>
        <w:rPr>
          <w:lang w:val="cs-CZ"/>
        </w:rPr>
      </w:pPr>
      <w:r w:rsidRPr="00162EE3">
        <w:rPr>
          <w:b/>
          <w:bCs/>
          <w:lang w:val="cs-CZ"/>
        </w:rPr>
        <w:t>Kompozice:</w:t>
      </w:r>
      <w:r w:rsidR="00162EE3">
        <w:rPr>
          <w:lang w:val="cs-CZ"/>
        </w:rPr>
        <w:t xml:space="preserve"> </w:t>
      </w:r>
      <w:r w:rsidR="00162EE3" w:rsidRPr="00162EE3">
        <w:rPr>
          <w:lang w:val="cs-CZ"/>
        </w:rPr>
        <w:t xml:space="preserve">hra je rozdělena na předehru + 5 dějství (jednání); </w:t>
      </w:r>
      <w:r w:rsidR="00701DBD">
        <w:rPr>
          <w:lang w:val="cs-CZ"/>
        </w:rPr>
        <w:t>chronologické</w:t>
      </w:r>
    </w:p>
    <w:p w14:paraId="70D0D939" w14:textId="58336D20" w:rsidR="00174674" w:rsidRDefault="00174674" w:rsidP="00174674">
      <w:pPr>
        <w:rPr>
          <w:lang w:val="cs-CZ"/>
        </w:rPr>
      </w:pPr>
      <w:r w:rsidRPr="00D36B79">
        <w:rPr>
          <w:b/>
          <w:bCs/>
          <w:lang w:val="cs-CZ"/>
        </w:rPr>
        <w:t>Časoprostor:</w:t>
      </w:r>
      <w:r w:rsidR="00D36B79">
        <w:rPr>
          <w:lang w:val="cs-CZ"/>
        </w:rPr>
        <w:t xml:space="preserve"> </w:t>
      </w:r>
      <w:r w:rsidR="00D36B79" w:rsidRPr="00162EE3">
        <w:rPr>
          <w:lang w:val="cs-CZ"/>
        </w:rPr>
        <w:t>zřejmě autorova současnost (přelom 16. a 17. stol.)</w:t>
      </w:r>
      <w:r w:rsidR="00D36B79">
        <w:rPr>
          <w:lang w:val="cs-CZ"/>
        </w:rPr>
        <w:t xml:space="preserve">; </w:t>
      </w:r>
      <w:r w:rsidR="00D36B79" w:rsidRPr="00162EE3">
        <w:rPr>
          <w:lang w:val="cs-CZ"/>
        </w:rPr>
        <w:t>Itálie (město Padova, Petrucciův</w:t>
      </w:r>
      <w:r w:rsidR="00D36B79">
        <w:rPr>
          <w:lang w:val="cs-CZ"/>
        </w:rPr>
        <w:t xml:space="preserve"> </w:t>
      </w:r>
      <w:r w:rsidR="00D36B79" w:rsidRPr="00162EE3">
        <w:rPr>
          <w:lang w:val="cs-CZ"/>
        </w:rPr>
        <w:t>venkovský dům);</w:t>
      </w:r>
    </w:p>
    <w:p w14:paraId="172A42B1" w14:textId="77777777" w:rsidR="00174674" w:rsidRPr="00D36B79" w:rsidRDefault="00174674" w:rsidP="00174674">
      <w:pPr>
        <w:rPr>
          <w:b/>
          <w:bCs/>
          <w:lang w:val="cs-CZ"/>
        </w:rPr>
      </w:pPr>
      <w:r w:rsidRPr="00D36B79">
        <w:rPr>
          <w:b/>
          <w:bCs/>
          <w:lang w:val="cs-CZ"/>
        </w:rPr>
        <w:t>Postavy:</w:t>
      </w:r>
    </w:p>
    <w:p w14:paraId="0D54613B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 xml:space="preserve">KATEŘINA: tvrdohlavá dcera šlechtice </w:t>
      </w:r>
      <w:proofErr w:type="gramStart"/>
      <w:r w:rsidRPr="00162EE3">
        <w:rPr>
          <w:lang w:val="cs-CZ"/>
        </w:rPr>
        <w:t>Baptisty</w:t>
      </w:r>
      <w:proofErr w:type="gramEnd"/>
      <w:r w:rsidRPr="00162EE3">
        <w:rPr>
          <w:lang w:val="cs-CZ"/>
        </w:rPr>
        <w:t xml:space="preserve"> a sestra Bianky; krásná, ale divoká, neústupná a</w:t>
      </w:r>
      <w:r>
        <w:rPr>
          <w:lang w:val="cs-CZ"/>
        </w:rPr>
        <w:t xml:space="preserve"> </w:t>
      </w:r>
      <w:r w:rsidRPr="00162EE3">
        <w:rPr>
          <w:lang w:val="cs-CZ"/>
        </w:rPr>
        <w:t>bez citů; ve skutečnosti je “opravdová” (není povrchní); představuje nový způsob chápání ženy jako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samostatné osobnosti nezávislé na mužích; </w:t>
      </w:r>
    </w:p>
    <w:p w14:paraId="28F14832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 xml:space="preserve">BIANCA: dcera </w:t>
      </w:r>
      <w:proofErr w:type="gramStart"/>
      <w:r w:rsidRPr="00162EE3">
        <w:rPr>
          <w:lang w:val="cs-CZ"/>
        </w:rPr>
        <w:t>Baptisty</w:t>
      </w:r>
      <w:proofErr w:type="gramEnd"/>
      <w:r w:rsidRPr="00162EE3">
        <w:rPr>
          <w:lang w:val="cs-CZ"/>
        </w:rPr>
        <w:t xml:space="preserve"> a sestra Kateřiny; hezká a</w:t>
      </w:r>
      <w:r>
        <w:rPr>
          <w:lang w:val="cs-CZ"/>
        </w:rPr>
        <w:t xml:space="preserve"> </w:t>
      </w:r>
      <w:r w:rsidRPr="00162EE3">
        <w:rPr>
          <w:lang w:val="cs-CZ"/>
        </w:rPr>
        <w:t>romanticky založená dívka; zamilovaná a zasněná; symbol milé, poslušné a křehké ženy, která potřebuje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ochranu muže; </w:t>
      </w:r>
    </w:p>
    <w:p w14:paraId="6B8FD83F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BAPTISTA: bohatý padovský šlechtic a otec obou dívek; milující, laskavý, trpělivý a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spravedlivý; nezvládá divokou Kateřinu a chce ji dostat pryč z domu; </w:t>
      </w:r>
    </w:p>
    <w:p w14:paraId="4EA32F0C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PETRUCCIO: veronský šlechtic;</w:t>
      </w:r>
      <w:r>
        <w:rPr>
          <w:lang w:val="cs-CZ"/>
        </w:rPr>
        <w:t xml:space="preserve"> </w:t>
      </w:r>
      <w:r w:rsidRPr="00162EE3">
        <w:rPr>
          <w:lang w:val="cs-CZ"/>
        </w:rPr>
        <w:t>občas hulvátský; své úmysly dává otevřeně najevo; je tvrdohlavý, odvážný a cílevědomý;</w:t>
      </w:r>
    </w:p>
    <w:p w14:paraId="5A0540F7" w14:textId="1D9E8939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LUCENZIO</w:t>
      </w:r>
      <w:r w:rsidR="009E3660">
        <w:rPr>
          <w:lang w:val="cs-CZ"/>
        </w:rPr>
        <w:t>(Cambio)</w:t>
      </w:r>
      <w:r w:rsidRPr="00162EE3">
        <w:rPr>
          <w:lang w:val="cs-CZ"/>
        </w:rPr>
        <w:t>: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vychytralý a lstivý syn pisanského šlechtice Vincenzia; miluje Bianku; </w:t>
      </w:r>
    </w:p>
    <w:p w14:paraId="4BA63A62" w14:textId="1ED45CF1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GREMIO &amp; HORTENZIO</w:t>
      </w:r>
      <w:r w:rsidR="009E3660">
        <w:rPr>
          <w:lang w:val="cs-CZ"/>
        </w:rPr>
        <w:t>(Litio)</w:t>
      </w:r>
      <w:r w:rsidRPr="00162EE3">
        <w:rPr>
          <w:lang w:val="cs-CZ"/>
        </w:rPr>
        <w:t>: další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Biančini nápadníci; </w:t>
      </w:r>
    </w:p>
    <w:p w14:paraId="25D7D686" w14:textId="57B624BF" w:rsidR="0063327D" w:rsidRDefault="0063327D" w:rsidP="00162EE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Grumie: sluha hort</w:t>
      </w:r>
      <w:r w:rsidR="003D0A61">
        <w:rPr>
          <w:lang w:val="cs-CZ"/>
        </w:rPr>
        <w:t>e</w:t>
      </w:r>
      <w:r>
        <w:rPr>
          <w:lang w:val="cs-CZ"/>
        </w:rPr>
        <w:t>nzia</w:t>
      </w:r>
    </w:p>
    <w:p w14:paraId="706ADCF8" w14:textId="7E07B5BC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TRANIO</w:t>
      </w:r>
      <w:r w:rsidR="009E3660">
        <w:rPr>
          <w:lang w:val="cs-CZ"/>
        </w:rPr>
        <w:t>(Lucenzio)</w:t>
      </w:r>
      <w:r w:rsidRPr="00162EE3">
        <w:rPr>
          <w:lang w:val="cs-CZ"/>
        </w:rPr>
        <w:t xml:space="preserve">: Lucenziův sluha; </w:t>
      </w:r>
    </w:p>
    <w:p w14:paraId="737CBD87" w14:textId="5108232F" w:rsidR="0063327D" w:rsidRDefault="0063327D" w:rsidP="00162EE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Biondelo: sluha Lucenzia</w:t>
      </w:r>
    </w:p>
    <w:p w14:paraId="377EFA5C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 xml:space="preserve">VINCENZIO: Lucenziův otec; </w:t>
      </w:r>
    </w:p>
    <w:p w14:paraId="4B4D31D4" w14:textId="25223EF6" w:rsidR="00174674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ŠKOLOMET</w:t>
      </w:r>
      <w:r w:rsidR="009E3660">
        <w:rPr>
          <w:lang w:val="cs-CZ"/>
        </w:rPr>
        <w:t>(Vicenzio)</w:t>
      </w:r>
      <w:r w:rsidRPr="00162EE3">
        <w:rPr>
          <w:lang w:val="cs-CZ"/>
        </w:rPr>
        <w:t>: pocestný</w:t>
      </w:r>
    </w:p>
    <w:p w14:paraId="09B50324" w14:textId="62A61265" w:rsidR="00701DBD" w:rsidRDefault="00701DBD" w:rsidP="00701DBD">
      <w:pPr>
        <w:rPr>
          <w:lang w:val="cs-CZ"/>
        </w:rPr>
      </w:pPr>
      <w:r w:rsidRPr="00701DBD">
        <w:rPr>
          <w:lang w:val="cs-CZ"/>
        </w:rPr>
        <w:t>William Shakespeare</w:t>
      </w:r>
      <w:r>
        <w:rPr>
          <w:lang w:val="cs-CZ"/>
        </w:rPr>
        <w:t xml:space="preserve"> (</w:t>
      </w:r>
      <w:proofErr w:type="gramStart"/>
      <w:r>
        <w:rPr>
          <w:lang w:val="cs-CZ"/>
        </w:rPr>
        <w:t>1564 – 1616</w:t>
      </w:r>
      <w:proofErr w:type="gramEnd"/>
      <w:r>
        <w:rPr>
          <w:lang w:val="cs-CZ"/>
        </w:rPr>
        <w:t>)</w:t>
      </w:r>
    </w:p>
    <w:p w14:paraId="234BD813" w14:textId="7E95BF1E" w:rsidR="00662952" w:rsidRDefault="00701DBD" w:rsidP="00662952">
      <w:pPr>
        <w:pStyle w:val="Odstavecseseznamem"/>
        <w:numPr>
          <w:ilvl w:val="0"/>
          <w:numId w:val="3"/>
        </w:numPr>
        <w:rPr>
          <w:lang w:val="cs-CZ"/>
        </w:rPr>
      </w:pPr>
      <w:r w:rsidRPr="00701DBD">
        <w:rPr>
          <w:lang w:val="cs-CZ"/>
        </w:rPr>
        <w:lastRenderedPageBreak/>
        <w:t>anglický básník, dramatik a herec</w:t>
      </w:r>
      <w:r>
        <w:rPr>
          <w:lang w:val="cs-CZ"/>
        </w:rPr>
        <w:t xml:space="preserve">, </w:t>
      </w:r>
      <w:r w:rsidRPr="00701DBD">
        <w:rPr>
          <w:lang w:val="cs-CZ"/>
        </w:rPr>
        <w:t>největší dramatik světové literatury</w:t>
      </w:r>
      <w:r w:rsidR="00662952">
        <w:rPr>
          <w:lang w:val="cs-CZ"/>
        </w:rPr>
        <w:t>)</w:t>
      </w:r>
    </w:p>
    <w:p w14:paraId="6E1FC4B9" w14:textId="63D882E3" w:rsidR="00701DBD" w:rsidRDefault="00662952" w:rsidP="0066295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narodil se ve </w:t>
      </w:r>
      <w:r w:rsidR="003110F8">
        <w:rPr>
          <w:lang w:val="cs-CZ"/>
        </w:rPr>
        <w:t xml:space="preserve">Stratfordu </w:t>
      </w:r>
      <w:r>
        <w:rPr>
          <w:lang w:val="cs-CZ"/>
        </w:rPr>
        <w:t xml:space="preserve">(syn rukavičkáře), </w:t>
      </w:r>
      <w:r w:rsidR="00701DBD" w:rsidRPr="00662952">
        <w:rPr>
          <w:lang w:val="cs-CZ"/>
        </w:rPr>
        <w:t>vystudoval gymnázium, naučil se latinsky a řecky</w:t>
      </w:r>
      <w:r w:rsidR="00F83601">
        <w:rPr>
          <w:lang w:val="cs-CZ"/>
        </w:rPr>
        <w:t xml:space="preserve"> v 18 letech se oženil s Annou Hathwayovou měl s ní tři děti</w:t>
      </w:r>
    </w:p>
    <w:p w14:paraId="2413A8B8" w14:textId="5F1FB198" w:rsidR="00F83601" w:rsidRPr="00662952" w:rsidRDefault="00F83601" w:rsidP="0066295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Spoluzakladatel divadla Globe, asi největší dramatik všech dob (téměř 40 divadelních her) náměty čerpal z anglických dějin, antiky i ze své současnosti, sonety inspirace Frandescem Petrarcou</w:t>
      </w:r>
    </w:p>
    <w:p w14:paraId="46774F48" w14:textId="37C01EBF" w:rsidR="00A46E12" w:rsidRDefault="00701DBD" w:rsidP="00701DBD">
      <w:pPr>
        <w:pStyle w:val="Odstavecseseznamem"/>
        <w:numPr>
          <w:ilvl w:val="0"/>
          <w:numId w:val="3"/>
        </w:numPr>
        <w:rPr>
          <w:lang w:val="cs-CZ"/>
        </w:rPr>
      </w:pPr>
      <w:r w:rsidRPr="00701DBD">
        <w:rPr>
          <w:lang w:val="cs-CZ"/>
        </w:rPr>
        <w:t>období autora: 16. století, anglická renesance, alžbětinské</w:t>
      </w:r>
      <w:r w:rsidR="00F83601">
        <w:rPr>
          <w:lang w:val="cs-CZ"/>
        </w:rPr>
        <w:t>, jeho hrdinové jsou renesanční lidé, kteří se zbavují náboženských i společenských pout a odvážně se vrhají do života</w:t>
      </w:r>
      <w:r w:rsidR="008B667F">
        <w:rPr>
          <w:lang w:val="cs-CZ"/>
        </w:rPr>
        <w:t>, byl vynikající psycholog</w:t>
      </w:r>
    </w:p>
    <w:p w14:paraId="096A8A69" w14:textId="77777777" w:rsidR="00891569" w:rsidRPr="00891569" w:rsidRDefault="00891569" w:rsidP="00891569">
      <w:pPr>
        <w:pStyle w:val="Odstavecseseznamem"/>
        <w:numPr>
          <w:ilvl w:val="0"/>
          <w:numId w:val="3"/>
        </w:numPr>
        <w:rPr>
          <w:lang w:val="cs-CZ"/>
        </w:rPr>
      </w:pPr>
      <w:r w:rsidRPr="00891569">
        <w:rPr>
          <w:lang w:val="cs-CZ"/>
        </w:rPr>
        <w:t>1591–1600: Psal především komedie a historická dramata, často zpracovával staré náměty z anglické minulosti a z antiky.</w:t>
      </w:r>
    </w:p>
    <w:p w14:paraId="574C81A9" w14:textId="77777777" w:rsidR="00891569" w:rsidRPr="00891569" w:rsidRDefault="00891569" w:rsidP="00891569">
      <w:pPr>
        <w:pStyle w:val="Odstavecseseznamem"/>
        <w:numPr>
          <w:ilvl w:val="0"/>
          <w:numId w:val="3"/>
        </w:numPr>
        <w:rPr>
          <w:lang w:val="cs-CZ"/>
        </w:rPr>
      </w:pPr>
      <w:r w:rsidRPr="00891569">
        <w:rPr>
          <w:lang w:val="cs-CZ"/>
        </w:rPr>
        <w:t>1601–1608: Přichází zklamání a rozčarování nad vývojem společnosti, do jeho tvorby vniká pesimismus a píše tragédie a sonety.</w:t>
      </w:r>
    </w:p>
    <w:p w14:paraId="465D1B73" w14:textId="09E3DF1A" w:rsidR="00701DBD" w:rsidRPr="00B35A9D" w:rsidRDefault="00891569" w:rsidP="00A46E12">
      <w:pPr>
        <w:pStyle w:val="Odstavecseseznamem"/>
        <w:numPr>
          <w:ilvl w:val="0"/>
          <w:numId w:val="3"/>
        </w:numPr>
        <w:rPr>
          <w:lang w:val="cs-CZ"/>
        </w:rPr>
      </w:pPr>
      <w:r w:rsidRPr="00891569">
        <w:rPr>
          <w:lang w:val="cs-CZ"/>
        </w:rPr>
        <w:t>1608–1612: Smiřuje se s životem a píše hry, mající charakter tzv. romance, tj. obsahující jak prvky tragédie, tak prvky komedie.</w:t>
      </w:r>
    </w:p>
    <w:p w14:paraId="6B7D6E53" w14:textId="194E5853" w:rsidR="00174674" w:rsidRDefault="00174674" w:rsidP="00174674">
      <w:pPr>
        <w:rPr>
          <w:lang w:val="cs-CZ"/>
        </w:rPr>
      </w:pPr>
      <w:r w:rsidRPr="00701DBD">
        <w:rPr>
          <w:b/>
          <w:bCs/>
          <w:lang w:val="cs-CZ"/>
        </w:rPr>
        <w:t>Díla:</w:t>
      </w:r>
      <w:r w:rsidR="00701DBD">
        <w:rPr>
          <w:lang w:val="cs-CZ"/>
        </w:rPr>
        <w:t xml:space="preserve"> </w:t>
      </w:r>
      <w:r w:rsidR="00701DBD" w:rsidRPr="00701DBD">
        <w:rPr>
          <w:lang w:val="cs-CZ"/>
        </w:rPr>
        <w:t>Hamlet, Král Lear, Romeo a Julie, Othello, Bouře</w:t>
      </w:r>
    </w:p>
    <w:p w14:paraId="56AB453A" w14:textId="7DBD3D56" w:rsidR="00662952" w:rsidRDefault="00174674" w:rsidP="00662952">
      <w:pPr>
        <w:rPr>
          <w:lang w:val="cs-CZ"/>
        </w:rPr>
      </w:pPr>
      <w:r w:rsidRPr="00662952">
        <w:rPr>
          <w:b/>
          <w:bCs/>
          <w:lang w:val="cs-CZ"/>
        </w:rPr>
        <w:t xml:space="preserve">Literární kontext: </w:t>
      </w:r>
      <w:r w:rsidR="00701DBD" w:rsidRPr="00701DBD">
        <w:rPr>
          <w:lang w:val="cs-CZ"/>
        </w:rPr>
        <w:t>v rámci anglické renesance* se rozvíjí dramatická tvorba - tzv.</w:t>
      </w:r>
      <w:r w:rsidR="00662952">
        <w:rPr>
          <w:lang w:val="cs-CZ"/>
        </w:rPr>
        <w:t xml:space="preserve"> </w:t>
      </w:r>
      <w:r w:rsidR="00701DBD" w:rsidRPr="00701DBD">
        <w:rPr>
          <w:lang w:val="cs-CZ"/>
        </w:rPr>
        <w:t>alžbětinské divadlo* (</w:t>
      </w:r>
      <w:r w:rsidR="00EA4674" w:rsidRPr="00EA4674">
        <w:rPr>
          <w:lang w:val="cs-CZ"/>
        </w:rPr>
        <w:t xml:space="preserve">Ludovico Ariosto </w:t>
      </w:r>
      <w:r w:rsidR="00701DBD" w:rsidRPr="00701DBD">
        <w:rPr>
          <w:lang w:val="cs-CZ"/>
        </w:rPr>
        <w:t>(Příběh zuřivého Rolanda),</w:t>
      </w:r>
      <w:r w:rsidR="00662952">
        <w:rPr>
          <w:lang w:val="cs-CZ"/>
        </w:rPr>
        <w:t xml:space="preserve"> </w:t>
      </w:r>
      <w:r w:rsidR="00701DBD" w:rsidRPr="00701DBD">
        <w:rPr>
          <w:lang w:val="cs-CZ"/>
        </w:rPr>
        <w:t>Christopher Marlowe (Masakr v Paříži), Thomas Kyd (Španělská</w:t>
      </w:r>
      <w:r w:rsidR="00662952">
        <w:rPr>
          <w:lang w:val="cs-CZ"/>
        </w:rPr>
        <w:t xml:space="preserve"> </w:t>
      </w:r>
      <w:r w:rsidR="00701DBD" w:rsidRPr="00701DBD">
        <w:rPr>
          <w:lang w:val="cs-CZ"/>
        </w:rPr>
        <w:t>tragédie)), ale také poezie (Edmund Spenser (Královna víl))</w:t>
      </w:r>
      <w:r w:rsidR="00662952">
        <w:rPr>
          <w:lang w:val="cs-CZ"/>
        </w:rPr>
        <w:t xml:space="preserve"> </w:t>
      </w:r>
    </w:p>
    <w:p w14:paraId="1DEAB4BA" w14:textId="6402B374" w:rsidR="00662952" w:rsidRDefault="00662952" w:rsidP="00662952">
      <w:pPr>
        <w:rPr>
          <w:lang w:val="cs-CZ"/>
        </w:rPr>
      </w:pPr>
      <w:r w:rsidRPr="00662952">
        <w:rPr>
          <w:lang w:val="cs-CZ"/>
        </w:rPr>
        <w:t>Politická situace (mocenské konflikty, aj.): Základní principy fungování společnosti v dané době</w:t>
      </w:r>
      <w:r>
        <w:rPr>
          <w:lang w:val="cs-CZ"/>
        </w:rPr>
        <w:t xml:space="preserve"> </w:t>
      </w:r>
      <w:r w:rsidRPr="00662952">
        <w:rPr>
          <w:lang w:val="cs-CZ"/>
        </w:rPr>
        <w:t xml:space="preserve">rodu Tudorovců; po její smrti (1603) se vlády ujímají Stuartovci, konkrétně skotský král Jakub I.; náboženské války ve Francii (1562-1598); anglo-španělské války (1585-1604) </w:t>
      </w:r>
    </w:p>
    <w:p w14:paraId="0A2046F4" w14:textId="038BA4FB" w:rsidR="00662952" w:rsidRDefault="00662952" w:rsidP="00662952">
      <w:pPr>
        <w:rPr>
          <w:lang w:val="cs-CZ"/>
        </w:rPr>
      </w:pPr>
      <w:r w:rsidRPr="00662952">
        <w:rPr>
          <w:lang w:val="cs-CZ"/>
        </w:rPr>
        <w:t>v Anglii vládne slavná královna Alžběta I. (1558-1603) = poslední angl. panovník z v Anglii značný ↑ počtu obyv.; odpor spol. vůči katolíkům; postupný zánik feudální</w:t>
      </w:r>
      <w:r>
        <w:rPr>
          <w:lang w:val="cs-CZ"/>
        </w:rPr>
        <w:t xml:space="preserve"> </w:t>
      </w:r>
      <w:r w:rsidRPr="00662952">
        <w:rPr>
          <w:lang w:val="cs-CZ"/>
        </w:rPr>
        <w:t>spol. (cca 1492-1789); v Evropě velmi silná role dogmatické církve (viz upálení</w:t>
      </w:r>
      <w:r>
        <w:rPr>
          <w:lang w:val="cs-CZ"/>
        </w:rPr>
        <w:t xml:space="preserve"> </w:t>
      </w:r>
      <w:r w:rsidRPr="00662952">
        <w:rPr>
          <w:lang w:val="cs-CZ"/>
        </w:rPr>
        <w:t>Giordana Bruna r. 1600 mimo jiné za tvrzení, že „Země není středem vesmíru.“)</w:t>
      </w:r>
    </w:p>
    <w:p w14:paraId="06229382" w14:textId="3D17A27C" w:rsidR="00662952" w:rsidRPr="009E3660" w:rsidRDefault="00174674">
      <w:pPr>
        <w:rPr>
          <w:b/>
          <w:bCs/>
          <w:lang w:val="cs-CZ"/>
        </w:rPr>
      </w:pPr>
      <w:r w:rsidRPr="00662952">
        <w:rPr>
          <w:b/>
          <w:bCs/>
          <w:lang w:val="cs-CZ"/>
        </w:rPr>
        <w:t>Další Autoři:</w:t>
      </w:r>
    </w:p>
    <w:p w14:paraId="32AE8D2D" w14:textId="6A3B0C5D" w:rsidR="009E3660" w:rsidRPr="001655B3" w:rsidRDefault="009E3660" w:rsidP="009E3660">
      <w:pPr>
        <w:rPr>
          <w:b/>
          <w:bCs/>
          <w:lang w:val="cs-CZ"/>
        </w:rPr>
      </w:pPr>
      <w:bookmarkStart w:id="0" w:name="_Hlk135493117"/>
      <w:r w:rsidRPr="001655B3">
        <w:rPr>
          <w:b/>
          <w:bCs/>
          <w:lang w:val="cs-CZ"/>
        </w:rPr>
        <w:t>(</w:t>
      </w:r>
      <w:r w:rsidR="00EA4674" w:rsidRPr="00EA4674">
        <w:rPr>
          <w:b/>
          <w:bCs/>
          <w:lang w:val="cs-CZ"/>
        </w:rPr>
        <w:t>Ludovico Ariosto</w:t>
      </w:r>
      <w:r w:rsidR="00EA4674" w:rsidRPr="00EA4674">
        <w:rPr>
          <w:b/>
          <w:bCs/>
          <w:lang w:val="cs-CZ"/>
        </w:rPr>
        <w:t xml:space="preserve"> </w:t>
      </w:r>
      <w:r w:rsidRPr="001655B3">
        <w:rPr>
          <w:b/>
          <w:bCs/>
          <w:lang w:val="cs-CZ"/>
        </w:rPr>
        <w:t xml:space="preserve">(Příběh zuřivého Rolanda), </w:t>
      </w:r>
    </w:p>
    <w:p w14:paraId="6D6ACC17" w14:textId="77777777" w:rsidR="009E3660" w:rsidRDefault="009E3660" w:rsidP="009E3660">
      <w:pPr>
        <w:rPr>
          <w:lang w:val="cs-CZ"/>
        </w:rPr>
      </w:pPr>
      <w:r w:rsidRPr="00701DBD">
        <w:rPr>
          <w:lang w:val="cs-CZ"/>
        </w:rPr>
        <w:t xml:space="preserve">Christopher Marlowe (Masakr v Paříži), </w:t>
      </w:r>
    </w:p>
    <w:p w14:paraId="352478E8" w14:textId="77777777" w:rsidR="009E3660" w:rsidRPr="001655B3" w:rsidRDefault="009E3660" w:rsidP="009E3660">
      <w:pPr>
        <w:rPr>
          <w:b/>
          <w:bCs/>
          <w:lang w:val="cs-CZ"/>
        </w:rPr>
      </w:pPr>
      <w:r w:rsidRPr="001655B3">
        <w:rPr>
          <w:b/>
          <w:bCs/>
          <w:lang w:val="cs-CZ"/>
        </w:rPr>
        <w:t xml:space="preserve">Thomas Kyd (Španělská tragédie)), </w:t>
      </w:r>
    </w:p>
    <w:p w14:paraId="533F1B25" w14:textId="77777777" w:rsidR="009E3660" w:rsidRDefault="009E3660" w:rsidP="009E3660">
      <w:pPr>
        <w:rPr>
          <w:lang w:val="cs-CZ"/>
        </w:rPr>
      </w:pPr>
      <w:r w:rsidRPr="00701DBD">
        <w:rPr>
          <w:lang w:val="cs-CZ"/>
        </w:rPr>
        <w:t>ale také poezie (Edmund Spenser (Královna víl))</w:t>
      </w:r>
      <w:r>
        <w:rPr>
          <w:lang w:val="cs-CZ"/>
        </w:rPr>
        <w:t xml:space="preserve"> </w:t>
      </w:r>
    </w:p>
    <w:bookmarkEnd w:id="0"/>
    <w:p w14:paraId="69B00F9D" w14:textId="4EC13687" w:rsidR="00662952" w:rsidRDefault="00662952"/>
    <w:sectPr w:rsidR="0066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5007"/>
    <w:multiLevelType w:val="hybridMultilevel"/>
    <w:tmpl w:val="B21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757F2"/>
    <w:multiLevelType w:val="hybridMultilevel"/>
    <w:tmpl w:val="388E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3546"/>
    <w:multiLevelType w:val="hybridMultilevel"/>
    <w:tmpl w:val="E968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36532">
    <w:abstractNumId w:val="2"/>
  </w:num>
  <w:num w:numId="2" w16cid:durableId="87508776">
    <w:abstractNumId w:val="0"/>
  </w:num>
  <w:num w:numId="3" w16cid:durableId="29294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62EE3"/>
    <w:rsid w:val="00174674"/>
    <w:rsid w:val="003110F8"/>
    <w:rsid w:val="003D0A61"/>
    <w:rsid w:val="003D789E"/>
    <w:rsid w:val="004B07CF"/>
    <w:rsid w:val="005223A9"/>
    <w:rsid w:val="005A274F"/>
    <w:rsid w:val="0062286F"/>
    <w:rsid w:val="0063327D"/>
    <w:rsid w:val="00662952"/>
    <w:rsid w:val="00701DBD"/>
    <w:rsid w:val="00891569"/>
    <w:rsid w:val="008B667F"/>
    <w:rsid w:val="00950CD3"/>
    <w:rsid w:val="009E3660"/>
    <w:rsid w:val="00A46E12"/>
    <w:rsid w:val="00A9367B"/>
    <w:rsid w:val="00B35A9D"/>
    <w:rsid w:val="00B819F2"/>
    <w:rsid w:val="00CF224A"/>
    <w:rsid w:val="00D1598D"/>
    <w:rsid w:val="00D36B79"/>
    <w:rsid w:val="00DF3C8E"/>
    <w:rsid w:val="00E448AD"/>
    <w:rsid w:val="00E71840"/>
    <w:rsid w:val="00EA4674"/>
    <w:rsid w:val="00F83601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6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16</cp:revision>
  <dcterms:created xsi:type="dcterms:W3CDTF">2023-05-07T19:23:00Z</dcterms:created>
  <dcterms:modified xsi:type="dcterms:W3CDTF">2023-05-20T14:38:00Z</dcterms:modified>
</cp:coreProperties>
</file>