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ADB5" w14:textId="7CB57A59" w:rsidR="00452242" w:rsidRPr="006F2FD5" w:rsidRDefault="00EE1630" w:rsidP="007D178D">
      <w:pPr>
        <w:jc w:val="both"/>
        <w:rPr>
          <w:b/>
          <w:sz w:val="24"/>
          <w:szCs w:val="24"/>
          <w:lang w:val="en-US"/>
        </w:rPr>
      </w:pPr>
      <w:r w:rsidRPr="006F2FD5">
        <w:rPr>
          <w:b/>
          <w:sz w:val="24"/>
          <w:szCs w:val="24"/>
          <w:lang w:val="en-US"/>
        </w:rPr>
        <w:t>T</w:t>
      </w:r>
      <w:r w:rsidR="00452242" w:rsidRPr="006F2FD5">
        <w:rPr>
          <w:b/>
          <w:sz w:val="24"/>
          <w:szCs w:val="24"/>
          <w:lang w:val="en-US"/>
        </w:rPr>
        <w:t xml:space="preserve">ask </w:t>
      </w:r>
      <w:r w:rsidR="00D667D7" w:rsidRPr="006F2FD5">
        <w:rPr>
          <w:b/>
          <w:sz w:val="24"/>
          <w:szCs w:val="24"/>
          <w:lang w:val="en-US"/>
        </w:rPr>
        <w:t>2</w:t>
      </w:r>
      <w:r w:rsidR="007D178D" w:rsidRPr="006F2FD5">
        <w:rPr>
          <w:b/>
          <w:sz w:val="24"/>
          <w:szCs w:val="24"/>
          <w:lang w:val="en-US"/>
        </w:rPr>
        <w:t>b</w:t>
      </w:r>
    </w:p>
    <w:p w14:paraId="1BBB702E" w14:textId="4484C56B" w:rsidR="00D667D7" w:rsidRPr="00224DEC" w:rsidRDefault="00D667D7" w:rsidP="00224DEC">
      <w:pPr>
        <w:spacing w:after="0" w:line="240" w:lineRule="auto"/>
        <w:jc w:val="both"/>
        <w:rPr>
          <w:rFonts w:eastAsia="Calibri" w:cstheme="minorHAnsi"/>
          <w:bCs/>
          <w:sz w:val="24"/>
          <w:szCs w:val="24"/>
          <w:lang w:val="en-GB"/>
        </w:rPr>
      </w:pPr>
      <w:r w:rsidRPr="00224DEC">
        <w:rPr>
          <w:rFonts w:eastAsia="Calibri" w:cstheme="minorHAnsi"/>
          <w:bCs/>
          <w:sz w:val="24"/>
          <w:szCs w:val="24"/>
          <w:lang w:val="en-GB"/>
        </w:rPr>
        <w:t xml:space="preserve">The socio-economic threats posed by the rapid and unexpected emergence of generative AI models are thoroughly discussed in an important article by </w:t>
      </w:r>
      <w:proofErr w:type="spellStart"/>
      <w:r w:rsidRPr="00224DEC">
        <w:rPr>
          <w:rFonts w:eastAsia="Calibri" w:cstheme="minorHAnsi"/>
          <w:bCs/>
          <w:sz w:val="24"/>
          <w:szCs w:val="24"/>
          <w:lang w:val="en-GB"/>
        </w:rPr>
        <w:t>Amaceglu</w:t>
      </w:r>
      <w:proofErr w:type="spellEnd"/>
      <w:r w:rsidRPr="00224DEC">
        <w:rPr>
          <w:rFonts w:eastAsia="Calibri" w:cstheme="minorHAnsi"/>
          <w:bCs/>
          <w:sz w:val="24"/>
          <w:szCs w:val="24"/>
          <w:lang w:val="en-GB"/>
        </w:rPr>
        <w:t xml:space="preserve"> [</w:t>
      </w:r>
      <w:r w:rsidR="00961F9F" w:rsidRPr="00224DEC">
        <w:rPr>
          <w:rFonts w:eastAsia="Calibri" w:cstheme="minorHAnsi"/>
          <w:bCs/>
          <w:sz w:val="24"/>
          <w:szCs w:val="24"/>
          <w:lang w:val="en-GB"/>
        </w:rPr>
        <w:t xml:space="preserve">you can find it in the folder - </w:t>
      </w:r>
      <w:r w:rsidRPr="00224DEC">
        <w:rPr>
          <w:rFonts w:eastAsia="Calibri" w:cstheme="minorHAnsi"/>
          <w:bCs/>
          <w:sz w:val="24"/>
          <w:szCs w:val="24"/>
          <w:lang w:val="en-GB"/>
        </w:rPr>
        <w:t xml:space="preserve">Harms of AI.pdf]. Your task is to read this article and provide your insights. </w:t>
      </w:r>
    </w:p>
    <w:p w14:paraId="67F42F48" w14:textId="77777777" w:rsidR="00224DEC" w:rsidRDefault="00224DEC" w:rsidP="00D667D7">
      <w:pPr>
        <w:pStyle w:val="ListParagraph"/>
        <w:spacing w:after="0" w:line="240" w:lineRule="auto"/>
        <w:jc w:val="both"/>
        <w:rPr>
          <w:rFonts w:eastAsia="Calibri" w:cstheme="minorHAnsi"/>
          <w:bCs/>
          <w:sz w:val="24"/>
          <w:szCs w:val="24"/>
          <w:lang w:val="en-GB"/>
        </w:rPr>
      </w:pPr>
    </w:p>
    <w:p w14:paraId="45506249" w14:textId="60520725" w:rsidR="00224DEC" w:rsidRPr="00224DEC" w:rsidRDefault="00224DEC" w:rsidP="00224DEC">
      <w:pPr>
        <w:pStyle w:val="ListParagraph"/>
        <w:spacing w:after="0" w:line="240" w:lineRule="auto"/>
        <w:jc w:val="both"/>
        <w:rPr>
          <w:rFonts w:eastAsia="Calibri" w:cstheme="minorHAnsi"/>
          <w:bCs/>
          <w:sz w:val="24"/>
          <w:szCs w:val="24"/>
          <w:lang w:val="en-GB"/>
        </w:rPr>
      </w:pPr>
      <w:r>
        <w:rPr>
          <w:rFonts w:eastAsia="Calibri" w:cstheme="minorHAnsi"/>
          <w:bCs/>
          <w:sz w:val="24"/>
          <w:szCs w:val="24"/>
          <w:lang w:val="en-GB"/>
        </w:rPr>
        <w:t xml:space="preserve">a1) </w:t>
      </w:r>
      <w:r w:rsidR="00D667D7" w:rsidRPr="00D667D7">
        <w:rPr>
          <w:rFonts w:eastAsia="Calibri" w:cstheme="minorHAnsi"/>
          <w:bCs/>
          <w:sz w:val="24"/>
          <w:szCs w:val="24"/>
          <w:lang w:val="en-GB"/>
        </w:rPr>
        <w:t>From the article, identify the economic sector or area you believe is most vulnerable to the negative impacts of AI. Justify your choice with clear reasoning. The article's analysis is grounded in model-based thinking, so make sure to critically examine the issue you select, considering both the internal and external validity of the model discussed.</w:t>
      </w:r>
      <w:r w:rsidRPr="00224DEC">
        <w:rPr>
          <w:rFonts w:eastAsia="Calibri" w:cstheme="minorHAnsi"/>
          <w:bCs/>
          <w:sz w:val="24"/>
          <w:szCs w:val="24"/>
          <w:lang w:val="en-GB"/>
        </w:rPr>
        <w:t xml:space="preserve"> (</w:t>
      </w:r>
      <w:r>
        <w:rPr>
          <w:rFonts w:eastAsia="Calibri" w:cstheme="minorHAnsi"/>
          <w:bCs/>
          <w:sz w:val="24"/>
          <w:szCs w:val="24"/>
          <w:lang w:val="en-GB"/>
        </w:rPr>
        <w:t>20</w:t>
      </w:r>
      <w:r w:rsidRPr="00224DEC">
        <w:rPr>
          <w:rFonts w:eastAsia="Calibri" w:cstheme="minorHAnsi"/>
          <w:bCs/>
          <w:sz w:val="24"/>
          <w:szCs w:val="24"/>
          <w:lang w:val="en-GB"/>
        </w:rPr>
        <w:t>p)</w:t>
      </w:r>
    </w:p>
    <w:p w14:paraId="0FB61E79" w14:textId="37D75EE4" w:rsidR="00D667D7" w:rsidRDefault="00D667D7" w:rsidP="00D667D7">
      <w:pPr>
        <w:pStyle w:val="ListParagraph"/>
        <w:spacing w:after="0" w:line="240" w:lineRule="auto"/>
        <w:jc w:val="both"/>
        <w:rPr>
          <w:rFonts w:eastAsia="Calibri" w:cstheme="minorHAnsi"/>
          <w:bCs/>
          <w:sz w:val="24"/>
          <w:szCs w:val="24"/>
          <w:lang w:val="en-GB"/>
        </w:rPr>
      </w:pPr>
    </w:p>
    <w:p w14:paraId="1DDAE587" w14:textId="659400D0" w:rsidR="007D178D" w:rsidRPr="00224DEC" w:rsidRDefault="00224DEC" w:rsidP="00224DEC">
      <w:pPr>
        <w:pStyle w:val="ListParagraph"/>
        <w:spacing w:after="0" w:line="240" w:lineRule="auto"/>
        <w:jc w:val="both"/>
        <w:rPr>
          <w:rFonts w:eastAsia="Calibri" w:cstheme="minorHAnsi"/>
          <w:bCs/>
          <w:sz w:val="24"/>
          <w:szCs w:val="24"/>
          <w:lang w:val="en-GB"/>
        </w:rPr>
      </w:pPr>
      <w:r>
        <w:rPr>
          <w:rFonts w:eastAsia="Calibri" w:cstheme="minorHAnsi"/>
          <w:bCs/>
          <w:sz w:val="24"/>
          <w:szCs w:val="24"/>
          <w:lang w:val="en-GB"/>
        </w:rPr>
        <w:t>a2</w:t>
      </w:r>
      <w:r w:rsidRPr="00224DEC">
        <w:rPr>
          <w:rFonts w:eastAsia="Calibri" w:cstheme="minorHAnsi"/>
          <w:bCs/>
          <w:sz w:val="24"/>
          <w:szCs w:val="24"/>
          <w:lang w:val="en-GB"/>
        </w:rPr>
        <w:t xml:space="preserve">) </w:t>
      </w:r>
      <w:r w:rsidR="00D667D7" w:rsidRPr="00D667D7">
        <w:rPr>
          <w:rFonts w:eastAsia="Calibri" w:cstheme="minorHAnsi"/>
          <w:bCs/>
          <w:sz w:val="24"/>
          <w:szCs w:val="24"/>
          <w:lang w:val="en-GB"/>
        </w:rPr>
        <w:t>Additionally, leverage AI-driven research tools such as ResearchRabbit.ai, Scite.ai, or similar platforms to deepen your analysis and broaden your understanding.</w:t>
      </w:r>
      <w:r>
        <w:rPr>
          <w:rFonts w:eastAsia="Calibri" w:cstheme="minorHAnsi"/>
          <w:bCs/>
          <w:sz w:val="24"/>
          <w:szCs w:val="24"/>
          <w:lang w:val="en-GB"/>
        </w:rPr>
        <w:t xml:space="preserve"> </w:t>
      </w:r>
      <w:r w:rsidRPr="009477AC">
        <w:rPr>
          <w:rFonts w:eastAsia="Calibri" w:cstheme="minorHAnsi"/>
          <w:bCs/>
          <w:sz w:val="24"/>
          <w:szCs w:val="24"/>
          <w:lang w:val="en-GB"/>
        </w:rPr>
        <w:t xml:space="preserve">Prepare a short report summarizing your findings. </w:t>
      </w:r>
      <w:r w:rsidR="00D667D7" w:rsidRPr="00224DEC">
        <w:rPr>
          <w:rFonts w:eastAsia="Calibri" w:cstheme="minorHAnsi"/>
          <w:bCs/>
          <w:sz w:val="24"/>
          <w:szCs w:val="24"/>
          <w:lang w:val="en-GB"/>
        </w:rPr>
        <w:t xml:space="preserve"> (</w:t>
      </w:r>
      <w:r>
        <w:rPr>
          <w:rFonts w:eastAsia="Calibri" w:cstheme="minorHAnsi"/>
          <w:bCs/>
          <w:sz w:val="24"/>
          <w:szCs w:val="24"/>
          <w:lang w:val="en-GB"/>
        </w:rPr>
        <w:t>10</w:t>
      </w:r>
      <w:r w:rsidR="00D667D7" w:rsidRPr="00224DEC">
        <w:rPr>
          <w:rFonts w:eastAsia="Calibri" w:cstheme="minorHAnsi"/>
          <w:bCs/>
          <w:sz w:val="24"/>
          <w:szCs w:val="24"/>
          <w:lang w:val="en-GB"/>
        </w:rPr>
        <w:t>p)</w:t>
      </w:r>
    </w:p>
    <w:p w14:paraId="07A6D7B2" w14:textId="77777777" w:rsidR="00D667D7" w:rsidRDefault="00D667D7" w:rsidP="00D667D7">
      <w:pPr>
        <w:pStyle w:val="ListParagraph"/>
        <w:spacing w:after="0" w:line="240" w:lineRule="auto"/>
        <w:jc w:val="both"/>
        <w:rPr>
          <w:rFonts w:eastAsia="Calibri" w:cstheme="minorHAnsi"/>
          <w:bCs/>
          <w:sz w:val="24"/>
          <w:szCs w:val="24"/>
          <w:lang w:val="en-GB"/>
        </w:rPr>
      </w:pPr>
    </w:p>
    <w:p w14:paraId="6F3F9AA3" w14:textId="77777777" w:rsidR="00285681" w:rsidRPr="00285681" w:rsidRDefault="00285681" w:rsidP="00285681">
      <w:pPr>
        <w:spacing w:after="0" w:line="240" w:lineRule="auto"/>
        <w:jc w:val="both"/>
        <w:rPr>
          <w:rFonts w:eastAsia="Calibri" w:cstheme="minorHAnsi"/>
          <w:bCs/>
          <w:sz w:val="24"/>
          <w:szCs w:val="24"/>
          <w:lang w:val="en-GB"/>
        </w:rPr>
      </w:pPr>
      <w:r w:rsidRPr="00285681">
        <w:rPr>
          <w:rFonts w:eastAsia="Calibri" w:cstheme="minorHAnsi"/>
          <w:bCs/>
          <w:sz w:val="24"/>
          <w:szCs w:val="24"/>
          <w:lang w:val="en-GB"/>
        </w:rPr>
        <w:t xml:space="preserve">For me, as someone involved in education, knowledge is the most important aspect. Since collective knowledge is rarely </w:t>
      </w:r>
      <w:proofErr w:type="spellStart"/>
      <w:r w:rsidRPr="00285681">
        <w:rPr>
          <w:rFonts w:eastAsia="Calibri" w:cstheme="minorHAnsi"/>
          <w:bCs/>
          <w:sz w:val="24"/>
          <w:szCs w:val="24"/>
          <w:lang w:val="en-GB"/>
        </w:rPr>
        <w:t>analyzed</w:t>
      </w:r>
      <w:proofErr w:type="spellEnd"/>
      <w:r w:rsidRPr="00285681">
        <w:rPr>
          <w:rFonts w:eastAsia="Calibri" w:cstheme="minorHAnsi"/>
          <w:bCs/>
          <w:sz w:val="24"/>
          <w:szCs w:val="24"/>
          <w:lang w:val="en-GB"/>
        </w:rPr>
        <w:t xml:space="preserve"> by economists, this is precisely the area of threats I want to address—this potentially significant issue is not present in Acemoglu's article.</w:t>
      </w:r>
    </w:p>
    <w:p w14:paraId="761C51F7" w14:textId="77777777" w:rsidR="00285681" w:rsidRPr="00285681" w:rsidRDefault="00285681" w:rsidP="00285681">
      <w:pPr>
        <w:spacing w:after="0" w:line="240" w:lineRule="auto"/>
        <w:jc w:val="both"/>
        <w:rPr>
          <w:rFonts w:eastAsia="Calibri" w:cstheme="minorHAnsi"/>
          <w:bCs/>
          <w:sz w:val="24"/>
          <w:szCs w:val="24"/>
          <w:lang w:val="en-GB"/>
        </w:rPr>
      </w:pPr>
    </w:p>
    <w:p w14:paraId="378164CC" w14:textId="77777777" w:rsidR="00285681" w:rsidRPr="00285681" w:rsidRDefault="00285681" w:rsidP="00285681">
      <w:pPr>
        <w:spacing w:after="0" w:line="240" w:lineRule="auto"/>
        <w:jc w:val="both"/>
        <w:rPr>
          <w:rFonts w:eastAsia="Calibri" w:cstheme="minorHAnsi"/>
          <w:bCs/>
          <w:sz w:val="24"/>
          <w:szCs w:val="24"/>
          <w:lang w:val="en-GB"/>
        </w:rPr>
      </w:pPr>
      <w:r w:rsidRPr="00285681">
        <w:rPr>
          <w:rFonts w:eastAsia="Calibri" w:cstheme="minorHAnsi"/>
          <w:bCs/>
          <w:sz w:val="24"/>
          <w:szCs w:val="24"/>
          <w:lang w:val="en-GB"/>
        </w:rPr>
        <w:t xml:space="preserve">You will find my conference presentation in the documents. In it, I express concerns that generative AI, as an "algorithmic troll," may weaken the diversity of opinions, decentralization of knowledge, and the wisdom of crowds. This could lead to the creation of simplified and sometimes erroneous narratives. I refer to </w:t>
      </w:r>
      <w:proofErr w:type="spellStart"/>
      <w:r w:rsidRPr="00285681">
        <w:rPr>
          <w:rFonts w:eastAsia="Calibri" w:cstheme="minorHAnsi"/>
          <w:bCs/>
          <w:sz w:val="24"/>
          <w:szCs w:val="24"/>
          <w:lang w:val="en-GB"/>
        </w:rPr>
        <w:t>Surowiecki's</w:t>
      </w:r>
      <w:proofErr w:type="spellEnd"/>
      <w:r w:rsidRPr="00285681">
        <w:rPr>
          <w:rFonts w:eastAsia="Calibri" w:cstheme="minorHAnsi"/>
          <w:bCs/>
          <w:sz w:val="24"/>
          <w:szCs w:val="24"/>
          <w:lang w:val="en-GB"/>
        </w:rPr>
        <w:t xml:space="preserve"> work, which defines the conditions for the emergence of collective knowledge.</w:t>
      </w:r>
    </w:p>
    <w:p w14:paraId="7A04A785" w14:textId="77777777" w:rsidR="00285681" w:rsidRPr="00285681" w:rsidRDefault="00285681" w:rsidP="00285681">
      <w:pPr>
        <w:spacing w:after="0" w:line="240" w:lineRule="auto"/>
        <w:jc w:val="both"/>
        <w:rPr>
          <w:rFonts w:eastAsia="Calibri" w:cstheme="minorHAnsi"/>
          <w:bCs/>
          <w:sz w:val="24"/>
          <w:szCs w:val="24"/>
          <w:lang w:val="en-GB"/>
        </w:rPr>
      </w:pPr>
    </w:p>
    <w:p w14:paraId="5455B13E" w14:textId="392EC9F2" w:rsidR="00285681" w:rsidRPr="00285681" w:rsidRDefault="00285681" w:rsidP="006F2FD5">
      <w:pPr>
        <w:spacing w:after="0" w:line="240" w:lineRule="auto"/>
        <w:jc w:val="both"/>
        <w:rPr>
          <w:rFonts w:eastAsia="Calibri" w:cstheme="minorHAnsi"/>
          <w:bCs/>
          <w:sz w:val="24"/>
          <w:szCs w:val="24"/>
          <w:lang w:val="en-GB"/>
        </w:rPr>
      </w:pPr>
      <w:r w:rsidRPr="006F2FD5">
        <w:rPr>
          <w:rFonts w:eastAsia="Calibri" w:cstheme="minorHAnsi"/>
          <w:bCs/>
          <w:sz w:val="24"/>
          <w:szCs w:val="24"/>
          <w:u w:val="single"/>
          <w:lang w:val="en-GB"/>
        </w:rPr>
        <w:t>To illustrate my thesis, let’s consider a thought experiment:</w:t>
      </w:r>
      <w:r w:rsidR="006F2FD5">
        <w:rPr>
          <w:rFonts w:eastAsia="Calibri" w:cstheme="minorHAnsi"/>
          <w:bCs/>
          <w:sz w:val="24"/>
          <w:szCs w:val="24"/>
          <w:lang w:val="en-GB"/>
        </w:rPr>
        <w:t xml:space="preserve">  </w:t>
      </w:r>
      <w:r w:rsidRPr="00285681">
        <w:rPr>
          <w:rFonts w:eastAsia="Calibri" w:cstheme="minorHAnsi"/>
          <w:bCs/>
          <w:sz w:val="24"/>
          <w:szCs w:val="24"/>
          <w:lang w:val="en-GB"/>
        </w:rPr>
        <w:t xml:space="preserve">You generate comments on a forum using Chat GPT to develop them, providing minimal guidance about your thoughts and intentions for what should be written. I then evaluate these comments using Chat GPT, which I’ve already done (see the R project). In this case, our communication would essentially reflect the information being exchanged between AI models. These models tend to average their outputs. If your comments are available online, they will also contribute to building a knowledge base about this forum... which future students may use via Chat GPT next year. If this is a new topic, as in the </w:t>
      </w:r>
      <w:proofErr w:type="spellStart"/>
      <w:r w:rsidRPr="00285681">
        <w:rPr>
          <w:rFonts w:eastAsia="Calibri" w:cstheme="minorHAnsi"/>
          <w:bCs/>
          <w:sz w:val="24"/>
          <w:szCs w:val="24"/>
          <w:lang w:val="en-GB"/>
        </w:rPr>
        <w:t>analyzed</w:t>
      </w:r>
      <w:proofErr w:type="spellEnd"/>
      <w:r w:rsidRPr="00285681">
        <w:rPr>
          <w:rFonts w:eastAsia="Calibri" w:cstheme="minorHAnsi"/>
          <w:bCs/>
          <w:sz w:val="24"/>
          <w:szCs w:val="24"/>
          <w:lang w:val="en-GB"/>
        </w:rPr>
        <w:t xml:space="preserve"> forum (Know Thyself method), then according to the Polya urn model, it will be challenging to shift the narrative surrounding this method. The Keynesian Beauty Contest effect will strengthen the process because if you want to write the best-rated post, you will try to assess how the chat will evaluate you, not whether your statement is significant or valuable and what I can think about it. </w:t>
      </w:r>
    </w:p>
    <w:p w14:paraId="2219B469" w14:textId="77777777" w:rsidR="00285681" w:rsidRPr="00285681" w:rsidRDefault="00285681" w:rsidP="00285681">
      <w:pPr>
        <w:spacing w:after="0" w:line="240" w:lineRule="auto"/>
        <w:jc w:val="both"/>
        <w:rPr>
          <w:rFonts w:eastAsia="Calibri" w:cstheme="minorHAnsi"/>
          <w:bCs/>
          <w:sz w:val="24"/>
          <w:szCs w:val="24"/>
          <w:lang w:val="en-GB"/>
        </w:rPr>
      </w:pPr>
    </w:p>
    <w:p w14:paraId="4F2AE228" w14:textId="77777777" w:rsidR="00285681" w:rsidRPr="00285681" w:rsidRDefault="00285681" w:rsidP="00285681">
      <w:pPr>
        <w:spacing w:after="0" w:line="240" w:lineRule="auto"/>
        <w:ind w:left="708"/>
        <w:jc w:val="both"/>
        <w:rPr>
          <w:rFonts w:eastAsia="Calibri" w:cstheme="minorHAnsi"/>
          <w:bCs/>
          <w:sz w:val="24"/>
          <w:szCs w:val="24"/>
          <w:lang w:val="en-GB"/>
        </w:rPr>
      </w:pPr>
      <w:r w:rsidRPr="00285681">
        <w:rPr>
          <w:rFonts w:eastAsia="Calibri" w:cstheme="minorHAnsi"/>
          <w:bCs/>
          <w:sz w:val="24"/>
          <w:szCs w:val="24"/>
          <w:lang w:val="en-GB"/>
        </w:rPr>
        <w:t xml:space="preserve">b1) </w:t>
      </w:r>
      <w:proofErr w:type="spellStart"/>
      <w:r w:rsidRPr="00285681">
        <w:rPr>
          <w:rFonts w:eastAsia="Calibri" w:cstheme="minorHAnsi"/>
          <w:bCs/>
          <w:sz w:val="24"/>
          <w:szCs w:val="24"/>
          <w:lang w:val="en-GB"/>
        </w:rPr>
        <w:t>Analyze</w:t>
      </w:r>
      <w:proofErr w:type="spellEnd"/>
      <w:r w:rsidRPr="00285681">
        <w:rPr>
          <w:rFonts w:eastAsia="Calibri" w:cstheme="minorHAnsi"/>
          <w:bCs/>
          <w:sz w:val="24"/>
          <w:szCs w:val="24"/>
          <w:lang w:val="en-GB"/>
        </w:rPr>
        <w:t xml:space="preserve"> the theses I have presented. [The article is not ready :/] (15 points)</w:t>
      </w:r>
    </w:p>
    <w:p w14:paraId="3822A588" w14:textId="0BF18538" w:rsidR="00285681" w:rsidRDefault="00285681" w:rsidP="00285681">
      <w:pPr>
        <w:spacing w:after="0" w:line="240" w:lineRule="auto"/>
        <w:ind w:left="708"/>
        <w:jc w:val="both"/>
        <w:rPr>
          <w:rFonts w:eastAsia="Calibri" w:cstheme="minorHAnsi"/>
          <w:bCs/>
          <w:sz w:val="24"/>
          <w:szCs w:val="24"/>
          <w:lang w:val="en-GB"/>
        </w:rPr>
      </w:pPr>
      <w:r w:rsidRPr="00285681">
        <w:rPr>
          <w:rFonts w:eastAsia="Calibri" w:cstheme="minorHAnsi"/>
          <w:bCs/>
          <w:sz w:val="24"/>
          <w:szCs w:val="24"/>
          <w:lang w:val="en-GB"/>
        </w:rPr>
        <w:t xml:space="preserve">b2) </w:t>
      </w:r>
      <w:proofErr w:type="spellStart"/>
      <w:r w:rsidRPr="00285681">
        <w:rPr>
          <w:rFonts w:eastAsia="Calibri" w:cstheme="minorHAnsi"/>
          <w:bCs/>
          <w:sz w:val="24"/>
          <w:szCs w:val="24"/>
          <w:lang w:val="en-GB"/>
        </w:rPr>
        <w:t>Analyze</w:t>
      </w:r>
      <w:proofErr w:type="spellEnd"/>
      <w:r w:rsidRPr="00285681">
        <w:rPr>
          <w:rFonts w:eastAsia="Calibri" w:cstheme="minorHAnsi"/>
          <w:bCs/>
          <w:sz w:val="24"/>
          <w:szCs w:val="24"/>
          <w:lang w:val="en-GB"/>
        </w:rPr>
        <w:t xml:space="preserve"> the evaluation results of your posts generated via Chat GPT. [Run the R project and review the report.] You have the forum data in a CSV file, and you can try using different prompts than I did. You may also improve this report.  [Do you want me to assess you and this exam using Chat GPT? I evaluated your posts independently of the report results.](</w:t>
      </w:r>
      <w:r w:rsidR="00224DEC">
        <w:rPr>
          <w:rFonts w:eastAsia="Calibri" w:cstheme="minorHAnsi"/>
          <w:bCs/>
          <w:sz w:val="24"/>
          <w:szCs w:val="24"/>
          <w:lang w:val="en-GB"/>
        </w:rPr>
        <w:t>20</w:t>
      </w:r>
      <w:r w:rsidRPr="00285681">
        <w:rPr>
          <w:rFonts w:eastAsia="Calibri" w:cstheme="minorHAnsi"/>
          <w:bCs/>
          <w:sz w:val="24"/>
          <w:szCs w:val="24"/>
          <w:lang w:val="en-GB"/>
        </w:rPr>
        <w:t xml:space="preserve"> points)</w:t>
      </w:r>
    </w:p>
    <w:p w14:paraId="6A31508A" w14:textId="76CC815B" w:rsidR="00D667D7" w:rsidRPr="00285681" w:rsidRDefault="00285681" w:rsidP="00285681">
      <w:pPr>
        <w:spacing w:after="0" w:line="240" w:lineRule="auto"/>
        <w:ind w:left="708"/>
        <w:jc w:val="both"/>
        <w:rPr>
          <w:rFonts w:eastAsia="Calibri" w:cstheme="minorHAnsi"/>
          <w:bCs/>
          <w:sz w:val="24"/>
          <w:szCs w:val="24"/>
          <w:lang w:val="en-GB"/>
        </w:rPr>
      </w:pPr>
      <w:r w:rsidRPr="00285681">
        <w:rPr>
          <w:rFonts w:eastAsia="Calibri" w:cstheme="minorHAnsi"/>
          <w:bCs/>
          <w:sz w:val="24"/>
          <w:szCs w:val="24"/>
          <w:lang w:val="en-GB"/>
        </w:rPr>
        <w:t>b3) The article I liked is Undermining Mental Proof [found in the materials</w:t>
      </w:r>
      <w:r w:rsidR="006F2FD5">
        <w:rPr>
          <w:rFonts w:eastAsia="Calibri" w:cstheme="minorHAnsi"/>
          <w:bCs/>
          <w:sz w:val="24"/>
          <w:szCs w:val="24"/>
          <w:lang w:val="en-GB"/>
        </w:rPr>
        <w:t>]</w:t>
      </w:r>
      <w:r w:rsidRPr="00285681">
        <w:rPr>
          <w:rFonts w:eastAsia="Calibri" w:cstheme="minorHAnsi"/>
          <w:bCs/>
          <w:sz w:val="24"/>
          <w:szCs w:val="24"/>
          <w:lang w:val="en-GB"/>
        </w:rPr>
        <w:t xml:space="preserve">. Using the article, </w:t>
      </w:r>
      <w:proofErr w:type="spellStart"/>
      <w:r w:rsidR="006F2FD5">
        <w:rPr>
          <w:rFonts w:eastAsia="Calibri" w:cstheme="minorHAnsi"/>
          <w:bCs/>
          <w:sz w:val="24"/>
          <w:szCs w:val="24"/>
          <w:lang w:val="en-GB"/>
        </w:rPr>
        <w:t>a</w:t>
      </w:r>
      <w:r w:rsidRPr="00285681">
        <w:rPr>
          <w:rFonts w:eastAsia="Calibri" w:cstheme="minorHAnsi"/>
          <w:bCs/>
          <w:sz w:val="24"/>
          <w:szCs w:val="24"/>
          <w:lang w:val="en-GB"/>
        </w:rPr>
        <w:t>nalyze</w:t>
      </w:r>
      <w:proofErr w:type="spellEnd"/>
      <w:r w:rsidRPr="00285681">
        <w:rPr>
          <w:rFonts w:eastAsia="Calibri" w:cstheme="minorHAnsi"/>
          <w:bCs/>
          <w:sz w:val="24"/>
          <w:szCs w:val="24"/>
          <w:lang w:val="en-GB"/>
        </w:rPr>
        <w:t xml:space="preserve"> the potential impact of AI limiting social interactions on reasoning and creating collective knowledge. (</w:t>
      </w:r>
      <w:r w:rsidR="00224DEC">
        <w:rPr>
          <w:rFonts w:eastAsia="Calibri" w:cstheme="minorHAnsi"/>
          <w:bCs/>
          <w:sz w:val="24"/>
          <w:szCs w:val="24"/>
          <w:lang w:val="en-GB"/>
        </w:rPr>
        <w:t>1</w:t>
      </w:r>
      <w:r w:rsidRPr="00285681">
        <w:rPr>
          <w:rFonts w:eastAsia="Calibri" w:cstheme="minorHAnsi"/>
          <w:bCs/>
          <w:sz w:val="24"/>
          <w:szCs w:val="24"/>
          <w:lang w:val="en-GB"/>
        </w:rPr>
        <w:t>5 points)</w:t>
      </w:r>
    </w:p>
    <w:p w14:paraId="42E7A81D" w14:textId="77777777" w:rsidR="00224DEC" w:rsidRDefault="00224DEC" w:rsidP="007D178D">
      <w:pPr>
        <w:spacing w:after="0" w:line="240" w:lineRule="auto"/>
        <w:rPr>
          <w:rFonts w:eastAsia="Calibri" w:cstheme="minorHAnsi"/>
          <w:bCs/>
          <w:sz w:val="24"/>
          <w:szCs w:val="24"/>
          <w:lang w:val="en-US"/>
        </w:rPr>
      </w:pPr>
    </w:p>
    <w:p w14:paraId="35F172B0" w14:textId="0E21D4A6" w:rsidR="006F2FD5" w:rsidRPr="00224DEC" w:rsidRDefault="00224DEC" w:rsidP="007D178D">
      <w:pPr>
        <w:spacing w:after="0" w:line="240" w:lineRule="auto"/>
        <w:rPr>
          <w:rFonts w:eastAsia="Calibri" w:cstheme="minorHAnsi"/>
          <w:bCs/>
          <w:sz w:val="24"/>
          <w:szCs w:val="24"/>
          <w:lang w:val="en-US"/>
        </w:rPr>
      </w:pPr>
      <w:r w:rsidRPr="00224DEC">
        <w:rPr>
          <w:rFonts w:eastAsia="Calibri" w:cstheme="minorHAnsi"/>
          <w:bCs/>
          <w:sz w:val="24"/>
          <w:szCs w:val="24"/>
          <w:lang w:val="en-US"/>
        </w:rPr>
        <w:t xml:space="preserve">This assignment touches on both theoretical and practical aspects of AI development. You are encouraged to explore beyond the provided materials and propose creative solutions. The outlined tasks aim to develop your ability to critically </w:t>
      </w:r>
      <w:proofErr w:type="spellStart"/>
      <w:r w:rsidRPr="00224DEC">
        <w:rPr>
          <w:rFonts w:eastAsia="Calibri" w:cstheme="minorHAnsi"/>
          <w:bCs/>
          <w:sz w:val="24"/>
          <w:szCs w:val="24"/>
          <w:lang w:val="en-US"/>
        </w:rPr>
        <w:t>analyse</w:t>
      </w:r>
      <w:proofErr w:type="spellEnd"/>
      <w:r w:rsidRPr="00224DEC">
        <w:rPr>
          <w:rFonts w:eastAsia="Calibri" w:cstheme="minorHAnsi"/>
          <w:bCs/>
          <w:sz w:val="24"/>
          <w:szCs w:val="24"/>
          <w:lang w:val="en-US"/>
        </w:rPr>
        <w:t xml:space="preserve"> concepts, experiment with modelling techniques, and investigate the real-world implications of AI system development.</w:t>
      </w:r>
    </w:p>
    <w:p w14:paraId="66A42B8B" w14:textId="77777777" w:rsidR="00224DEC" w:rsidRDefault="00224DEC" w:rsidP="007D178D">
      <w:pPr>
        <w:spacing w:after="0" w:line="240" w:lineRule="auto"/>
        <w:rPr>
          <w:rFonts w:eastAsia="Calibri" w:cstheme="minorHAnsi"/>
          <w:b/>
          <w:sz w:val="24"/>
          <w:szCs w:val="24"/>
          <w:lang w:val="en-US"/>
        </w:rPr>
      </w:pPr>
    </w:p>
    <w:p w14:paraId="2F70176C" w14:textId="77777777" w:rsidR="00224DEC" w:rsidRDefault="00224DEC" w:rsidP="007D178D">
      <w:pPr>
        <w:spacing w:after="0" w:line="240" w:lineRule="auto"/>
        <w:rPr>
          <w:rFonts w:eastAsia="Calibri" w:cstheme="minorHAnsi"/>
          <w:b/>
          <w:sz w:val="24"/>
          <w:szCs w:val="24"/>
          <w:lang w:val="en-US"/>
        </w:rPr>
      </w:pPr>
    </w:p>
    <w:p w14:paraId="25688901" w14:textId="77777777" w:rsidR="00224DEC" w:rsidRDefault="00224DEC" w:rsidP="007D178D">
      <w:pPr>
        <w:spacing w:after="0" w:line="240" w:lineRule="auto"/>
        <w:rPr>
          <w:rFonts w:eastAsia="Calibri" w:cstheme="minorHAnsi"/>
          <w:b/>
          <w:sz w:val="24"/>
          <w:szCs w:val="24"/>
          <w:lang w:val="en-US"/>
        </w:rPr>
      </w:pPr>
    </w:p>
    <w:p w14:paraId="6A56FC72" w14:textId="77777777" w:rsidR="00224DEC" w:rsidRDefault="00224DEC" w:rsidP="007D178D">
      <w:pPr>
        <w:spacing w:after="0" w:line="240" w:lineRule="auto"/>
        <w:rPr>
          <w:rFonts w:eastAsia="Calibri" w:cstheme="minorHAnsi"/>
          <w:b/>
          <w:sz w:val="24"/>
          <w:szCs w:val="24"/>
          <w:lang w:val="en-US"/>
        </w:rPr>
      </w:pPr>
    </w:p>
    <w:p w14:paraId="656F5D97" w14:textId="7A3F52C3" w:rsidR="007D178D" w:rsidRPr="007D178D" w:rsidRDefault="007D178D" w:rsidP="007D178D">
      <w:pPr>
        <w:spacing w:after="0" w:line="240" w:lineRule="auto"/>
        <w:rPr>
          <w:rFonts w:eastAsia="Calibri" w:cstheme="minorHAnsi"/>
          <w:b/>
          <w:sz w:val="24"/>
          <w:szCs w:val="24"/>
          <w:lang w:val="en-US"/>
        </w:rPr>
      </w:pPr>
      <w:r w:rsidRPr="007D178D">
        <w:rPr>
          <w:rFonts w:eastAsia="Calibri" w:cstheme="minorHAnsi"/>
          <w:b/>
          <w:sz w:val="24"/>
          <w:szCs w:val="24"/>
          <w:lang w:val="en-US"/>
        </w:rPr>
        <w:t>###############################</w:t>
      </w:r>
      <w:r w:rsidRPr="007D178D">
        <w:rPr>
          <w:rFonts w:eastAsia="Calibri" w:cstheme="minorHAnsi"/>
          <w:b/>
          <w:sz w:val="24"/>
          <w:szCs w:val="24"/>
          <w:lang w:val="en-GB"/>
        </w:rPr>
        <w:t>################</w:t>
      </w:r>
    </w:p>
    <w:p w14:paraId="1109C9F8" w14:textId="77777777" w:rsidR="007D178D" w:rsidRDefault="007D178D" w:rsidP="007D178D">
      <w:pPr>
        <w:spacing w:after="0" w:line="240" w:lineRule="auto"/>
        <w:jc w:val="both"/>
        <w:rPr>
          <w:rFonts w:eastAsia="Calibri" w:cstheme="minorHAnsi"/>
          <w:b/>
          <w:sz w:val="24"/>
          <w:szCs w:val="24"/>
          <w:lang w:val="en-GB"/>
        </w:rPr>
      </w:pPr>
    </w:p>
    <w:p w14:paraId="1021A152" w14:textId="4EC90676" w:rsidR="002C5BBB" w:rsidRDefault="002C5BBB" w:rsidP="007D178D">
      <w:pPr>
        <w:spacing w:after="0" w:line="240" w:lineRule="auto"/>
        <w:jc w:val="both"/>
        <w:rPr>
          <w:rFonts w:eastAsia="Calibri" w:cstheme="minorHAnsi"/>
          <w:b/>
          <w:sz w:val="24"/>
          <w:szCs w:val="24"/>
          <w:lang w:val="en-GB"/>
        </w:rPr>
      </w:pPr>
      <w:r>
        <w:rPr>
          <w:rFonts w:eastAsia="Calibri" w:cstheme="minorHAnsi"/>
          <w:b/>
          <w:sz w:val="24"/>
          <w:szCs w:val="24"/>
          <w:lang w:val="en-GB"/>
        </w:rPr>
        <w:t>Use this part when sending back your answer. Do not copy the task content text</w:t>
      </w:r>
      <w:r w:rsidR="00BB6B0C">
        <w:rPr>
          <w:rFonts w:eastAsia="Calibri" w:cstheme="minorHAnsi"/>
          <w:b/>
          <w:sz w:val="24"/>
          <w:szCs w:val="24"/>
          <w:lang w:val="en-GB"/>
        </w:rPr>
        <w:t>/codes</w:t>
      </w:r>
      <w:r>
        <w:rPr>
          <w:rFonts w:eastAsia="Calibri" w:cstheme="minorHAnsi"/>
          <w:b/>
          <w:sz w:val="24"/>
          <w:szCs w:val="24"/>
          <w:lang w:val="en-GB"/>
        </w:rPr>
        <w:t xml:space="preserve"> here. Only indicate the point which are you answering.</w:t>
      </w:r>
    </w:p>
    <w:p w14:paraId="75368161" w14:textId="77777777" w:rsidR="002C5BBB" w:rsidRDefault="002C5BBB" w:rsidP="007D178D">
      <w:pPr>
        <w:spacing w:after="0" w:line="240" w:lineRule="auto"/>
        <w:jc w:val="both"/>
        <w:rPr>
          <w:rFonts w:eastAsia="Calibri" w:cstheme="minorHAnsi"/>
          <w:sz w:val="24"/>
          <w:szCs w:val="24"/>
          <w:lang w:val="en-US"/>
        </w:rPr>
      </w:pPr>
    </w:p>
    <w:p w14:paraId="6E53ECA8" w14:textId="77777777" w:rsidR="007D178D" w:rsidRPr="007D178D" w:rsidRDefault="007D178D" w:rsidP="007D178D">
      <w:pPr>
        <w:spacing w:after="0" w:line="240" w:lineRule="auto"/>
        <w:jc w:val="both"/>
        <w:rPr>
          <w:rFonts w:eastAsia="Calibri" w:cstheme="minorHAnsi"/>
          <w:sz w:val="24"/>
          <w:szCs w:val="24"/>
          <w:lang w:val="en-US"/>
        </w:rPr>
      </w:pPr>
      <w:r w:rsidRPr="007D178D">
        <w:rPr>
          <w:rFonts w:eastAsia="Calibri" w:cstheme="minorHAnsi"/>
          <w:sz w:val="24"/>
          <w:szCs w:val="24"/>
          <w:lang w:val="en-US"/>
        </w:rPr>
        <w:t xml:space="preserve">Fill Student's ID ........................ </w:t>
      </w:r>
    </w:p>
    <w:tbl>
      <w:tblPr>
        <w:tblW w:w="4830" w:type="dxa"/>
        <w:tblCellMar>
          <w:left w:w="0" w:type="dxa"/>
          <w:right w:w="0" w:type="dxa"/>
        </w:tblCellMar>
        <w:tblLook w:val="0000" w:firstRow="0" w:lastRow="0" w:firstColumn="0" w:lastColumn="0" w:noHBand="0" w:noVBand="0"/>
      </w:tblPr>
      <w:tblGrid>
        <w:gridCol w:w="1342"/>
        <w:gridCol w:w="301"/>
        <w:gridCol w:w="301"/>
        <w:gridCol w:w="301"/>
        <w:gridCol w:w="301"/>
        <w:gridCol w:w="301"/>
        <w:gridCol w:w="253"/>
        <w:gridCol w:w="254"/>
        <w:gridCol w:w="254"/>
        <w:gridCol w:w="254"/>
        <w:gridCol w:w="254"/>
        <w:gridCol w:w="254"/>
        <w:gridCol w:w="254"/>
        <w:gridCol w:w="254"/>
      </w:tblGrid>
      <w:tr w:rsidR="007D178D" w:rsidRPr="007D178D" w14:paraId="195EB6FD" w14:textId="77777777" w:rsidTr="00C23F0B">
        <w:trPr>
          <w:trHeight w:hRule="exact" w:val="331"/>
        </w:trPr>
        <w:tc>
          <w:tcPr>
            <w:tcW w:w="1342" w:type="dxa"/>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4AAEAE2" w14:textId="77777777" w:rsidR="007D178D" w:rsidRPr="007D178D" w:rsidRDefault="007D178D" w:rsidP="007D178D">
            <w:pPr>
              <w:spacing w:after="0" w:line="240" w:lineRule="auto"/>
              <w:jc w:val="both"/>
              <w:rPr>
                <w:rFonts w:eastAsia="Arial Unicode MS" w:cstheme="minorHAnsi"/>
                <w:sz w:val="24"/>
                <w:szCs w:val="24"/>
                <w:lang w:val="en-US"/>
              </w:rPr>
            </w:pPr>
            <w:r w:rsidRPr="007D178D">
              <w:rPr>
                <w:rFonts w:eastAsia="Calibri" w:cstheme="minorHAnsi"/>
                <w:sz w:val="24"/>
                <w:szCs w:val="24"/>
                <w:lang w:val="en-US"/>
              </w:rPr>
              <w:t>Student's ID</w:t>
            </w: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C01B1B3" w14:textId="77777777" w:rsidR="007D178D" w:rsidRPr="007D178D" w:rsidRDefault="007D178D" w:rsidP="007D178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80AF272" w14:textId="77777777" w:rsidR="007D178D" w:rsidRPr="007D178D" w:rsidRDefault="007D178D" w:rsidP="007D178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703F81F" w14:textId="77777777" w:rsidR="007D178D" w:rsidRPr="007D178D" w:rsidRDefault="007D178D" w:rsidP="007D178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E52AF14" w14:textId="77777777" w:rsidR="007D178D" w:rsidRPr="007D178D" w:rsidRDefault="007D178D" w:rsidP="007D178D">
            <w:pPr>
              <w:spacing w:after="0" w:line="240" w:lineRule="auto"/>
              <w:jc w:val="both"/>
              <w:rPr>
                <w:rFonts w:eastAsia="Arial Unicode MS"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51368BB" w14:textId="77777777" w:rsidR="007D178D" w:rsidRPr="007D178D" w:rsidRDefault="007D178D" w:rsidP="007D178D">
            <w:pPr>
              <w:spacing w:after="0" w:line="240" w:lineRule="auto"/>
              <w:jc w:val="both"/>
              <w:rPr>
                <w:rFonts w:eastAsia="Arial Unicode MS"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64A5BF4C"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5A8BFFE"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5DA5700"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4489223"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F1B1B5B"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DF57FAC"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E2FCF03"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6B2584A6" w14:textId="77777777" w:rsidR="007D178D" w:rsidRPr="007D178D" w:rsidRDefault="007D178D" w:rsidP="007D178D">
            <w:pPr>
              <w:spacing w:after="0" w:line="240" w:lineRule="auto"/>
              <w:jc w:val="both"/>
              <w:rPr>
                <w:rFonts w:eastAsia="Arial Unicode MS" w:cstheme="minorHAnsi"/>
                <w:sz w:val="24"/>
                <w:szCs w:val="24"/>
                <w:lang w:val="en-US"/>
              </w:rPr>
            </w:pPr>
          </w:p>
        </w:tc>
      </w:tr>
      <w:tr w:rsidR="007D178D" w:rsidRPr="007D178D" w14:paraId="2041C88B" w14:textId="77777777" w:rsidTr="00C23F0B">
        <w:trPr>
          <w:trHeight w:hRule="exact" w:val="316"/>
        </w:trPr>
        <w:tc>
          <w:tcPr>
            <w:tcW w:w="0" w:type="auto"/>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619EC3ED"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Calibri" w:cstheme="minorHAnsi"/>
                <w:sz w:val="24"/>
                <w:szCs w:val="24"/>
                <w:lang w:val="en-US"/>
              </w:rPr>
              <w:t>Ns</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2CF47E5"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N1</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505EC25"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N2</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4F40F3A6"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N3</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9D00797"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N4</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CBFEEFF"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N5</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A405686"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1441AC3"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CC37AA4"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244AA37"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F42C225"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F1EC7D5"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AE4E74F"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A8A8CA1"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r>
    </w:tbl>
    <w:p w14:paraId="16B73DFC" w14:textId="77777777" w:rsidR="007D178D" w:rsidRPr="007D178D" w:rsidRDefault="007D178D" w:rsidP="007D178D">
      <w:pPr>
        <w:spacing w:after="0" w:line="240" w:lineRule="auto"/>
        <w:jc w:val="both"/>
        <w:rPr>
          <w:rFonts w:eastAsia="Calibri" w:cstheme="minorHAnsi"/>
          <w:sz w:val="24"/>
          <w:szCs w:val="24"/>
          <w:lang w:val="en-US"/>
        </w:rPr>
      </w:pPr>
    </w:p>
    <w:tbl>
      <w:tblPr>
        <w:tblW w:w="5000" w:type="pct"/>
        <w:tblCellMar>
          <w:left w:w="0" w:type="dxa"/>
          <w:right w:w="0" w:type="dxa"/>
        </w:tblCellMar>
        <w:tblLook w:val="0000" w:firstRow="0" w:lastRow="0" w:firstColumn="0" w:lastColumn="0" w:noHBand="0" w:noVBand="0"/>
      </w:tblPr>
      <w:tblGrid>
        <w:gridCol w:w="1267"/>
        <w:gridCol w:w="251"/>
        <w:gridCol w:w="255"/>
        <w:gridCol w:w="255"/>
        <w:gridCol w:w="255"/>
        <w:gridCol w:w="255"/>
        <w:gridCol w:w="255"/>
        <w:gridCol w:w="255"/>
        <w:gridCol w:w="255"/>
        <w:gridCol w:w="255"/>
        <w:gridCol w:w="255"/>
        <w:gridCol w:w="255"/>
        <w:gridCol w:w="255"/>
        <w:gridCol w:w="255"/>
        <w:gridCol w:w="221"/>
        <w:gridCol w:w="290"/>
        <w:gridCol w:w="255"/>
        <w:gridCol w:w="255"/>
        <w:gridCol w:w="255"/>
        <w:gridCol w:w="255"/>
        <w:gridCol w:w="255"/>
        <w:gridCol w:w="255"/>
        <w:gridCol w:w="255"/>
        <w:gridCol w:w="256"/>
        <w:gridCol w:w="256"/>
        <w:gridCol w:w="256"/>
        <w:gridCol w:w="256"/>
        <w:gridCol w:w="256"/>
        <w:gridCol w:w="256"/>
        <w:gridCol w:w="256"/>
        <w:gridCol w:w="256"/>
        <w:gridCol w:w="256"/>
        <w:gridCol w:w="256"/>
        <w:gridCol w:w="256"/>
        <w:gridCol w:w="256"/>
        <w:gridCol w:w="250"/>
      </w:tblGrid>
      <w:tr w:rsidR="007D178D" w:rsidRPr="007D178D" w14:paraId="123C567A" w14:textId="77777777" w:rsidTr="00C23F0B">
        <w:trPr>
          <w:trHeight w:val="337"/>
        </w:trPr>
        <w:tc>
          <w:tcPr>
            <w:tcW w:w="140"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ED1BCF3" w14:textId="77777777" w:rsidR="007D178D" w:rsidRPr="007D178D" w:rsidRDefault="007D178D" w:rsidP="007D178D">
            <w:pPr>
              <w:spacing w:after="0" w:line="240" w:lineRule="auto"/>
              <w:jc w:val="both"/>
              <w:rPr>
                <w:rFonts w:eastAsia="Arial Unicode MS" w:cstheme="minorHAnsi"/>
                <w:sz w:val="24"/>
                <w:szCs w:val="24"/>
                <w:lang w:val="en-US"/>
              </w:rPr>
            </w:pPr>
            <w:r w:rsidRPr="007D178D">
              <w:rPr>
                <w:rFonts w:eastAsia="Arial Unicode MS" w:cstheme="minorHAnsi"/>
                <w:sz w:val="24"/>
                <w:szCs w:val="24"/>
                <w:lang w:val="en-US"/>
              </w:rPr>
              <w:t>First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F4A65EF"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435496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B4CF9F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31F1A0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B366471"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0B8447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826E44A"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710D61B"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BF2A0E1"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6128DC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0D54A41"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18E865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3C49291" w14:textId="77777777" w:rsidR="007D178D" w:rsidRPr="007D178D" w:rsidRDefault="007D178D" w:rsidP="007D178D">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5737B225" w14:textId="77777777" w:rsidR="007D178D" w:rsidRPr="007D178D" w:rsidRDefault="007D178D" w:rsidP="007D178D">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EBA1DD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516B5BE"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346F33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3EC8F57"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543F610"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B43AE9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E8D841C"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6121B4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FAD95B0"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1545695"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B8A5D3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626943E"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111EE2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7E95F80"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F018079"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7AA8D07"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4F13509"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48C7EE5"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CED153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E53F344"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5A83D16" w14:textId="77777777" w:rsidR="007D178D" w:rsidRPr="007D178D" w:rsidRDefault="007D178D" w:rsidP="007D178D">
            <w:pPr>
              <w:spacing w:after="0" w:line="240" w:lineRule="auto"/>
              <w:jc w:val="both"/>
              <w:rPr>
                <w:rFonts w:eastAsia="Arial Unicode MS" w:cstheme="minorHAnsi"/>
                <w:sz w:val="24"/>
                <w:szCs w:val="24"/>
                <w:lang w:val="en-US"/>
              </w:rPr>
            </w:pPr>
          </w:p>
        </w:tc>
      </w:tr>
      <w:tr w:rsidR="007D178D" w:rsidRPr="007D178D" w14:paraId="4E787EE5" w14:textId="77777777" w:rsidTr="00C23F0B">
        <w:trPr>
          <w:trHeight w:val="337"/>
        </w:trPr>
        <w:tc>
          <w:tcPr>
            <w:tcW w:w="140" w:type="pct"/>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2FCE45DC" w14:textId="77777777" w:rsidR="007D178D" w:rsidRPr="007D178D" w:rsidRDefault="007D178D" w:rsidP="007D178D">
            <w:pPr>
              <w:spacing w:after="0" w:line="240" w:lineRule="auto"/>
              <w:jc w:val="both"/>
              <w:rPr>
                <w:rFonts w:eastAsia="Arial Unicode MS" w:cstheme="minorHAnsi"/>
                <w:sz w:val="24"/>
                <w:szCs w:val="24"/>
                <w:lang w:val="en-US"/>
              </w:rPr>
            </w:pPr>
            <w:r w:rsidRPr="007D178D">
              <w:rPr>
                <w:rFonts w:eastAsia="Calibri" w:cstheme="minorHAnsi"/>
                <w:sz w:val="24"/>
                <w:szCs w:val="24"/>
                <w:lang w:val="en-US"/>
              </w:rPr>
              <w:t>Family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75AE3F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4E8227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87E2D3B"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B9A04A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EB15AC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4F5460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08C9FC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DD9C32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62145D4"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5809D80"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226F5EB"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BB4F79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88C0134" w14:textId="77777777" w:rsidR="007D178D" w:rsidRPr="007D178D" w:rsidRDefault="007D178D" w:rsidP="007D178D">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7E16E015" w14:textId="77777777" w:rsidR="007D178D" w:rsidRPr="007D178D" w:rsidRDefault="007D178D" w:rsidP="007D178D">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E9F8EAC"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A313ED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E459115"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DDBA294"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DF8DA57"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EDCF587"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DC3FF2E"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32157F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138407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60D4B9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719316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C88FE95"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E9B5C97"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93BEB1E"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AB7A4B5"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0236802F"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FE04909"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A5EE6CA"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5C8C25B"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1D4D0EA"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C5F48CB" w14:textId="77777777" w:rsidR="007D178D" w:rsidRPr="007D178D" w:rsidRDefault="007D178D" w:rsidP="007D178D">
            <w:pPr>
              <w:spacing w:after="0" w:line="240" w:lineRule="auto"/>
              <w:jc w:val="both"/>
              <w:rPr>
                <w:rFonts w:eastAsia="Arial Unicode MS" w:cstheme="minorHAnsi"/>
                <w:sz w:val="24"/>
                <w:szCs w:val="24"/>
                <w:lang w:val="en-US"/>
              </w:rPr>
            </w:pPr>
          </w:p>
        </w:tc>
      </w:tr>
    </w:tbl>
    <w:p w14:paraId="7FA8FE4A" w14:textId="77777777" w:rsidR="007D178D" w:rsidRPr="007D178D" w:rsidRDefault="007D178D" w:rsidP="007D178D">
      <w:pPr>
        <w:spacing w:after="0" w:line="240" w:lineRule="auto"/>
        <w:jc w:val="both"/>
        <w:rPr>
          <w:rFonts w:eastAsia="Calibri" w:cstheme="minorHAnsi"/>
          <w:sz w:val="24"/>
          <w:szCs w:val="24"/>
          <w:lang w:val="en-US"/>
        </w:rPr>
      </w:pPr>
    </w:p>
    <w:p w14:paraId="37726E8B" w14:textId="576D7BA3" w:rsidR="002C5BBB" w:rsidRDefault="002C5BBB" w:rsidP="007D178D">
      <w:pPr>
        <w:jc w:val="both"/>
        <w:rPr>
          <w:sz w:val="24"/>
          <w:szCs w:val="24"/>
          <w:lang w:val="en-US"/>
        </w:rPr>
      </w:pPr>
      <w:r>
        <w:rPr>
          <w:sz w:val="24"/>
          <w:szCs w:val="24"/>
          <w:lang w:val="en-US"/>
        </w:rPr>
        <w:t>a)</w:t>
      </w:r>
      <w:r w:rsidR="007D178D">
        <w:rPr>
          <w:sz w:val="24"/>
          <w:szCs w:val="24"/>
          <w:lang w:val="en-US"/>
        </w:rPr>
        <w:t xml:space="preserve"> …… </w:t>
      </w:r>
    </w:p>
    <w:p w14:paraId="3C0796EC" w14:textId="77777777" w:rsidR="000E3469" w:rsidRPr="00C047CC" w:rsidRDefault="000E3469" w:rsidP="007D178D">
      <w:pPr>
        <w:jc w:val="both"/>
      </w:pPr>
    </w:p>
    <w:sectPr w:rsidR="000E3469" w:rsidRPr="00C047CC" w:rsidSect="007D178D">
      <w:pgSz w:w="11906" w:h="16838"/>
      <w:pgMar w:top="851" w:right="849"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F2904" w14:textId="77777777" w:rsidR="00582AD6" w:rsidRDefault="00582AD6" w:rsidP="0001143E">
      <w:pPr>
        <w:spacing w:after="0" w:line="240" w:lineRule="auto"/>
      </w:pPr>
      <w:r>
        <w:separator/>
      </w:r>
    </w:p>
  </w:endnote>
  <w:endnote w:type="continuationSeparator" w:id="0">
    <w:p w14:paraId="2AECE5B3" w14:textId="77777777" w:rsidR="00582AD6" w:rsidRDefault="00582AD6" w:rsidP="00011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F808E" w14:textId="77777777" w:rsidR="00582AD6" w:rsidRDefault="00582AD6" w:rsidP="0001143E">
      <w:pPr>
        <w:spacing w:after="0" w:line="240" w:lineRule="auto"/>
      </w:pPr>
      <w:r>
        <w:separator/>
      </w:r>
    </w:p>
  </w:footnote>
  <w:footnote w:type="continuationSeparator" w:id="0">
    <w:p w14:paraId="738CB2B2" w14:textId="77777777" w:rsidR="00582AD6" w:rsidRDefault="00582AD6" w:rsidP="000114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61C0"/>
    <w:multiLevelType w:val="hybridMultilevel"/>
    <w:tmpl w:val="886C2A5C"/>
    <w:lvl w:ilvl="0" w:tplc="04150017">
      <w:start w:val="1"/>
      <w:numFmt w:val="lowerLetter"/>
      <w:lvlText w:val="%1)"/>
      <w:lvlJc w:val="left"/>
      <w:pPr>
        <w:ind w:left="644" w:hanging="360"/>
      </w:p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1" w15:restartNumberingAfterBreak="0">
    <w:nsid w:val="0DAE0E10"/>
    <w:multiLevelType w:val="hybridMultilevel"/>
    <w:tmpl w:val="B816AB0E"/>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6B8D3FD7"/>
    <w:multiLevelType w:val="hybridMultilevel"/>
    <w:tmpl w:val="CE8C6F6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num w:numId="1" w16cid:durableId="1875463398">
    <w:abstractNumId w:val="1"/>
  </w:num>
  <w:num w:numId="2" w16cid:durableId="369838687">
    <w:abstractNumId w:val="2"/>
  </w:num>
  <w:num w:numId="3" w16cid:durableId="1892839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7F5"/>
    <w:rsid w:val="000024B4"/>
    <w:rsid w:val="000033E5"/>
    <w:rsid w:val="0001143E"/>
    <w:rsid w:val="000958E4"/>
    <w:rsid w:val="000E3469"/>
    <w:rsid w:val="001962EB"/>
    <w:rsid w:val="00204E51"/>
    <w:rsid w:val="002207F5"/>
    <w:rsid w:val="00224DEC"/>
    <w:rsid w:val="00272454"/>
    <w:rsid w:val="00285681"/>
    <w:rsid w:val="002C5BBB"/>
    <w:rsid w:val="002D2C61"/>
    <w:rsid w:val="00314344"/>
    <w:rsid w:val="00316942"/>
    <w:rsid w:val="00324F56"/>
    <w:rsid w:val="00381EC7"/>
    <w:rsid w:val="003A13AD"/>
    <w:rsid w:val="004250B8"/>
    <w:rsid w:val="00452242"/>
    <w:rsid w:val="004970EC"/>
    <w:rsid w:val="004F58F4"/>
    <w:rsid w:val="0050079D"/>
    <w:rsid w:val="005570F0"/>
    <w:rsid w:val="00575ACC"/>
    <w:rsid w:val="00582AD6"/>
    <w:rsid w:val="005865E8"/>
    <w:rsid w:val="005B627C"/>
    <w:rsid w:val="006453A8"/>
    <w:rsid w:val="006D73C1"/>
    <w:rsid w:val="006F2FD5"/>
    <w:rsid w:val="00733D50"/>
    <w:rsid w:val="00785562"/>
    <w:rsid w:val="007B3294"/>
    <w:rsid w:val="007C12A8"/>
    <w:rsid w:val="007D178D"/>
    <w:rsid w:val="007D22F4"/>
    <w:rsid w:val="00842E26"/>
    <w:rsid w:val="00854825"/>
    <w:rsid w:val="008B6755"/>
    <w:rsid w:val="00904E0F"/>
    <w:rsid w:val="009477AC"/>
    <w:rsid w:val="00952B4E"/>
    <w:rsid w:val="00961F9F"/>
    <w:rsid w:val="0098160D"/>
    <w:rsid w:val="009C68D9"/>
    <w:rsid w:val="00A1634A"/>
    <w:rsid w:val="00A53774"/>
    <w:rsid w:val="00B35260"/>
    <w:rsid w:val="00B41EBE"/>
    <w:rsid w:val="00BB6B0C"/>
    <w:rsid w:val="00C047CC"/>
    <w:rsid w:val="00C47779"/>
    <w:rsid w:val="00CF10E3"/>
    <w:rsid w:val="00CF20FA"/>
    <w:rsid w:val="00D451D3"/>
    <w:rsid w:val="00D667D7"/>
    <w:rsid w:val="00E26617"/>
    <w:rsid w:val="00E53FBF"/>
    <w:rsid w:val="00E636FD"/>
    <w:rsid w:val="00EA61EE"/>
    <w:rsid w:val="00EE1630"/>
    <w:rsid w:val="00F44FF8"/>
    <w:rsid w:val="00F7460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C8D4"/>
  <w15:chartTrackingRefBased/>
  <w15:docId w15:val="{7FCEBB3D-4E45-4DEA-A758-45D049D8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0114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143E"/>
    <w:rPr>
      <w:sz w:val="20"/>
      <w:szCs w:val="20"/>
    </w:rPr>
  </w:style>
  <w:style w:type="character" w:styleId="EndnoteReference">
    <w:name w:val="endnote reference"/>
    <w:basedOn w:val="DefaultParagraphFont"/>
    <w:uiPriority w:val="99"/>
    <w:semiHidden/>
    <w:unhideWhenUsed/>
    <w:rsid w:val="0001143E"/>
    <w:rPr>
      <w:vertAlign w:val="superscript"/>
    </w:rPr>
  </w:style>
  <w:style w:type="paragraph" w:styleId="ListParagraph">
    <w:name w:val="List Paragraph"/>
    <w:basedOn w:val="Normal"/>
    <w:uiPriority w:val="34"/>
    <w:qFormat/>
    <w:rsid w:val="000024B4"/>
    <w:pPr>
      <w:ind w:left="720"/>
      <w:contextualSpacing/>
    </w:pPr>
  </w:style>
  <w:style w:type="character" w:styleId="Hyperlink">
    <w:name w:val="Hyperlink"/>
    <w:basedOn w:val="DefaultParagraphFont"/>
    <w:uiPriority w:val="99"/>
    <w:unhideWhenUsed/>
    <w:rsid w:val="00381EC7"/>
    <w:rPr>
      <w:color w:val="0563C1" w:themeColor="hyperlink"/>
      <w:u w:val="single"/>
    </w:rPr>
  </w:style>
  <w:style w:type="character" w:styleId="UnresolvedMention">
    <w:name w:val="Unresolved Mention"/>
    <w:basedOn w:val="DefaultParagraphFont"/>
    <w:uiPriority w:val="99"/>
    <w:semiHidden/>
    <w:unhideWhenUsed/>
    <w:rsid w:val="00381E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43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581</Words>
  <Characters>3486</Characters>
  <Application>Microsoft Office Word</Application>
  <DocSecurity>0</DocSecurity>
  <Lines>29</Lines>
  <Paragraphs>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lastModifiedBy>Tomasz Kopczewski</cp:lastModifiedBy>
  <cp:revision>5</cp:revision>
  <dcterms:created xsi:type="dcterms:W3CDTF">2025-01-27T11:17:00Z</dcterms:created>
  <dcterms:modified xsi:type="dcterms:W3CDTF">2025-01-27T13:30:00Z</dcterms:modified>
</cp:coreProperties>
</file>