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39"/>
        <w:pBdr/>
        <w:spacing/>
        <w:ind/>
        <w:rPr>
          <w14:ligatures w14:val="none"/>
        </w:rPr>
      </w:pPr>
      <w:r/>
      <w:r>
        <w:t xml:space="preserve">Lectures Report 2 - The "Production" of Power: A CAS Analysis of Tullock's (1980) "Efficient Rent Seeking"</w:t>
      </w:r>
      <w:r/>
      <w:r/>
    </w:p>
    <w:p>
      <w:pPr>
        <w:pStyle w:val="161"/>
        <w:pBdr/>
        <w:spacing/>
        <w:ind/>
        <w:rPr/>
      </w:pPr>
      <w:r>
        <w:t xml:space="preserve">Ondřej Marva</w:t>
      </w:r>
      <w:r>
        <w:rPr>
          <w:lang w:val="cs-CZ"/>
        </w:rPr>
        <w:t xml:space="preserve">n, </w:t>
      </w:r>
      <w:r>
        <w:t xml:space="preserve">17 November 2025</w:t>
      </w:r>
      <w:r/>
      <w:r/>
      <w:r/>
    </w:p>
    <w:p>
      <w:pPr>
        <w:pBdr/>
        <w:spacing/>
        <w:ind/>
        <w:rPr/>
      </w:pPr>
      <w:r/>
      <w:r/>
      <w:r/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8"/>
        </w:rPr>
        <w:t xml:space="preserve">AI </w:t>
      </w:r>
      <w:r>
        <w:rPr>
          <w:rFonts w:ascii="Liberation Sans" w:hAnsi="Liberation Sans" w:eastAsia="Liberation Sans" w:cs="Liberation Sans"/>
          <w:b/>
          <w:color w:val="000000"/>
          <w:sz w:val="28"/>
          <w:lang w:val="cs-CZ"/>
        </w:rPr>
        <w:t xml:space="preserve">X</w:t>
      </w:r>
      <w:r>
        <w:rPr>
          <w:rFonts w:ascii="Liberation Sans" w:hAnsi="Liberation Sans" w:eastAsia="Liberation Sans" w:cs="Liberation Sans"/>
          <w:b/>
          <w:color w:val="000000"/>
          <w:sz w:val="28"/>
        </w:rPr>
        <w:t xml:space="preserve"> CAS Workflow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Liberation Sans" w:hAnsi="Liberation Sans" w:eastAsia="Liberation Sans" w:cs="Liberation Sans"/>
          <w:color w:val="000000"/>
          <w:sz w:val="24"/>
          <w:szCs w:val="24"/>
          <w:highlight w:val="none"/>
        </w:rPr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My analysis followed the 6-step workflow, with the full script in the attached Jupyter Notebook.</w:t>
      </w:r>
      <w:r>
        <w:rPr>
          <w:rFonts w:ascii="Liberation Sans" w:hAnsi="Liberation Sans" w:eastAsia="Liberation Sans" w:cs="Liberation Sans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1. AI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Reconnaissance:</w:t>
      </w:r>
      <w:r/>
    </w:p>
    <w:p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AI Suggests: The core of the paper is a model called the Contest Success Function (CSF), which acts as the "production function". The inputs are lobbying</w:t>
      </w:r>
      <w:r/>
    </w:p>
    <w:p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expenses (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X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, X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B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), and the output is the probability of winning (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p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).</w:t>
      </w:r>
      <w:r>
        <w:rPr>
          <w:rFonts w:ascii="Liberation Sans" w:hAnsi="Liberation Sans" w:eastAsia="Liberation Sans" w:cs="Liberation Sans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sz w:val="24"/>
          <w:szCs w:val="24"/>
        </w:rPr>
      </w:r>
      <w:r>
        <w:rPr>
          <w:rFonts w:ascii="Liberation Sans" w:hAnsi="Liberation Sans" w:eastAsia="Liberation Sans" w:cs="Liberation Sans"/>
          <w:sz w:val="24"/>
          <w:szCs w:val="24"/>
        </w:rPr>
      </w:r>
      <w:r>
        <w:rPr>
          <w:rFonts w:ascii="Liberation Sans" w:hAnsi="Liberation Sans" w:eastAsia="Liberation Sans" w:cs="Liberation Sans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2. CAS Specification:</w:t>
      </w:r>
      <w:r/>
    </w:p>
    <w:p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CAS Verifies: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I specified the model in SymPy.</w:t>
      </w:r>
      <w:r/>
    </w:p>
    <w:p>
      <w:pPr>
        <w:pStyle w:val="66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Production Function (</w:t>
      </w:r>
      <w:r>
        <w:rPr>
          <w:rFonts w:ascii="Liberation Sans" w:hAnsi="Liberation Sans" w:eastAsia="Liberation Sans" w:cs="Liberation Sans"/>
          <w:b/>
          <w:i/>
          <w:iCs/>
          <w:color w:val="000000"/>
          <w:sz w:val="24"/>
        </w:rPr>
        <w:t xml:space="preserve">p</w:t>
      </w:r>
      <w:r>
        <w:rPr>
          <w:rFonts w:ascii="Liberation Sans" w:hAnsi="Liberation Sans" w:eastAsia="Liberation Sans" w:cs="Liberation Sans"/>
          <w:b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):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</w:t>
      </w:r>
      <w:r>
        <w:rPr>
          <w:rFonts w:ascii="Liberation Sans" w:hAnsi="Liberation Sans" w:eastAsia="Liberation Sans" w:cs="Liberation Sans"/>
          <w:b w:val="0"/>
          <w:bCs w:val="0"/>
          <w:i/>
          <w:iCs/>
          <w:color w:val="000000"/>
          <w:sz w:val="24"/>
        </w:rPr>
        <w:t xml:space="preserve">p</w:t>
      </w:r>
      <w:r>
        <w:rPr>
          <w:rFonts w:ascii="Liberation Sans" w:hAnsi="Liberation Sans" w:eastAsia="Liberation Sans" w:cs="Liberation Sans"/>
          <w:b w:val="0"/>
          <w:bCs w:val="0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b w:val="0"/>
          <w:bCs w:val="0"/>
          <w:i/>
          <w:iCs/>
          <w:color w:val="000000"/>
          <w:sz w:val="24"/>
          <w:vertAlign w:val="baseline"/>
        </w:rPr>
        <w:t xml:space="preserve"> (</w:t>
      </w:r>
      <w:r>
        <w:rPr>
          <w:rFonts w:ascii="Liberation Sans" w:hAnsi="Liberation Sans" w:eastAsia="Liberation Sans" w:cs="Liberation Sans"/>
          <w:b w:val="0"/>
          <w:bCs w:val="0"/>
          <w:color w:val="000000"/>
          <w:sz w:val="24"/>
        </w:rPr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X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, X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B</w:t>
      </w:r>
      <w:r>
        <w:rPr>
          <w:rFonts w:ascii="Liberation Sans" w:hAnsi="Liberation Sans" w:eastAsia="Liberation Sans" w:cs="Liberation Sans"/>
          <w:b w:val="0"/>
          <w:bCs w:val="0"/>
          <w:color w:val="000000"/>
          <w:sz w:val="24"/>
        </w:rPr>
        <w:t xml:space="preserve">) = </w:t>
      </w:r>
      <m:oMath>
        <m:f>
          <m:fPr>
            <m:ctrlPr>
              <w:rPr>
                <w:rFonts w:hint="default" w:ascii="Cambria Math" w:hAnsi="Cambria Math" w:eastAsia="Cambria Math" w:cs="Cambria Math"/>
                <w:b w:val="0"/>
                <w:bCs w:val="0"/>
                <w:i/>
                <w:color w:val="000000"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hint="default" w:ascii="Cambria Math" w:hAnsi="Cambria Math" w:eastAsia="Cambria Math" w:cs="Cambria Math"/>
                    <w:i/>
                    <w:color w:val="000000"/>
                    <w:sz w:val="24"/>
                    <w:szCs w:val="24"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color w:val="000000"/>
                    <w:sz w:val="24"/>
                    <w:szCs w:val="24"/>
                  </w:rPr>
                  <m:rPr>
                    <m:sty m:val="i"/>
                  </m:rPr>
                  <m:t>X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color w:val="000000"/>
                    <w:sz w:val="24"/>
                    <w:szCs w:val="24"/>
                  </w:rPr>
                  <m:rPr>
                    <m:sty m:val="i"/>
                  </m:rPr>
                  <m:t>r</m:t>
                </m:r>
              </m:sup>
            </m:sSup>
            <m:r>
              <w:rPr>
                <w:rFonts w:hint="default" w:ascii="Cambria Math" w:hAnsi="Cambria Math" w:eastAsia="Cambria Math" w:cs="Cambria Math"/>
                <w:color w:val="000000"/>
                <w:sz w:val="24"/>
                <w:szCs w:val="24"/>
                <w:vertAlign w:val="subscript"/>
              </w:rPr>
              <m:rPr>
                <m:sty m:val="i"/>
              </m:rPr>
              <m:t>A</m:t>
            </m:r>
          </m:num>
          <m:den>
            <m:sSup>
              <m:sSupPr>
                <m:ctrlPr>
                  <w:rPr>
                    <w:rFonts w:ascii="Cambria Math" w:hAnsi="Cambria Math" w:eastAsia="Cambria Math" w:cs="Cambria Math"/>
                    <w:i/>
                    <w:color w:val="000000"/>
                    <w:sz w:val="24"/>
                    <w:szCs w:val="24"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color w:val="000000"/>
                    <w:sz w:val="24"/>
                    <w:szCs w:val="24"/>
                  </w:rPr>
                  <m:rPr>
                    <m:sty m:val="i"/>
                  </m:rPr>
                  <m:t>X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color w:val="000000"/>
                    <w:sz w:val="24"/>
                    <w:szCs w:val="24"/>
                  </w:rPr>
                  <m:rPr>
                    <m:sty m:val="i"/>
                  </m:rPr>
                  <m:t>r</m:t>
                </m:r>
              </m:sup>
            </m:sSup>
            <m:r>
              <w:rPr>
                <w:rFonts w:hint="default" w:ascii="Cambria Math" w:hAnsi="Cambria Math" w:eastAsia="Cambria Math" w:cs="Cambria Math"/>
                <w:color w:val="000000"/>
                <w:sz w:val="24"/>
                <w:szCs w:val="24"/>
                <w:vertAlign w:val="subscript"/>
              </w:rPr>
              <m:rPr>
                <m:sty m:val="i"/>
              </m:rPr>
              <m:t>A + </m:t>
            </m:r>
            <m:sSup>
              <m:sSupPr>
                <m:ctrlPr>
                  <w:rPr>
                    <w:rFonts w:ascii="Cambria Math" w:hAnsi="Cambria Math" w:eastAsia="Cambria Math" w:cs="Cambria Math"/>
                    <w:i/>
                    <w:color w:val="000000"/>
                    <w:sz w:val="24"/>
                    <w:szCs w:val="24"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color w:val="000000"/>
                    <w:sz w:val="24"/>
                    <w:szCs w:val="24"/>
                  </w:rPr>
                  <m:rPr>
                    <m:sty m:val="i"/>
                  </m:rPr>
                  <m:t>X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color w:val="000000"/>
                    <w:sz w:val="24"/>
                    <w:szCs w:val="24"/>
                  </w:rPr>
                  <m:rPr>
                    <m:sty m:val="i"/>
                  </m:rPr>
                  <m:t>r</m:t>
                </m:r>
              </m:sup>
            </m:sSup>
            <m:r>
              <w:rPr>
                <w:rFonts w:hint="default" w:ascii="Cambria Math" w:hAnsi="Cambria Math" w:eastAsia="Cambria Math" w:cs="Cambria Math"/>
                <w:color w:val="000000"/>
                <w:sz w:val="24"/>
                <w:szCs w:val="24"/>
                <w:vertAlign w:val="subscript"/>
              </w:rPr>
              <m:rPr>
                <m:sty m:val="i"/>
              </m:rPr>
              <m:t>B</m:t>
            </m:r>
          </m:den>
        </m:f>
      </m:oMath>
      <w:r>
        <w:rPr>
          <w:rFonts w:ascii="Liberation Sans" w:hAnsi="Liberation Sans" w:eastAsia="Liberation Sans" w:cs="Liberation Sans"/>
          <w:b w:val="0"/>
          <w:bCs w:val="0"/>
          <w:color w:val="000000"/>
          <w:sz w:val="24"/>
        </w:rPr>
      </w:r>
      <w:r/>
    </w:p>
    <w:p>
      <w:pPr>
        <w:pStyle w:val="66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Utility Function (</w:t>
      </w:r>
      <w:r>
        <w:rPr>
          <w:rFonts w:ascii="Liberation Sans" w:hAnsi="Liberation Sans" w:eastAsia="Liberation Sans" w:cs="Liberation Sans"/>
          <w:b/>
          <w:i/>
          <w:iCs/>
          <w:color w:val="000000"/>
          <w:sz w:val="24"/>
        </w:rPr>
        <w:t xml:space="preserve">U</w:t>
      </w:r>
      <w:r>
        <w:rPr>
          <w:rFonts w:ascii="Liberation Sans" w:hAnsi="Liberation Sans" w:eastAsia="Liberation Sans" w:cs="Liberation Sans"/>
          <w:b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):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U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 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= (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p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 * V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) - 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X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/>
    </w:p>
    <w:p>
      <w:pPr>
        <w:pStyle w:val="66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Where 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V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is the prize value and $r$ is the "decisiveness" of the contest.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Liberation Sans">
    <w:panose1 w:val="020B060402020202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78030C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2A17A7C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2A17A7C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478030C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2A17A7C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2A17A7C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2025-11-17T19:09:22Z</dcterms:modified>
</cp:coreProperties>
</file>