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Default Extension="jpeg" ContentType="image/jpeg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ind w:left="1925" w:right="2065"/>
        <w:jc w:val="center"/>
      </w:pPr>
      <w:r>
        <w:rPr/>
        <w:t>Advanced</w:t>
      </w:r>
      <w:r>
        <w:rPr>
          <w:spacing w:val="-11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Exam</w:t>
      </w:r>
    </w:p>
    <w:p>
      <w:pPr>
        <w:pStyle w:val="BodyText"/>
        <w:spacing w:before="13"/>
        <w:ind w:left="1925" w:right="2064"/>
        <w:jc w:val="center"/>
      </w:pPr>
      <w:r>
        <w:rPr/>
        <w:t>September</w:t>
      </w:r>
      <w:r>
        <w:rPr>
          <w:spacing w:val="-8"/>
        </w:rPr>
        <w:t> </w:t>
      </w:r>
      <w:r>
        <w:rPr/>
        <w:t>2,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Heading1"/>
        <w:spacing w:before="272"/>
        <w:jc w:val="left"/>
      </w:pPr>
      <w:r>
        <w:rPr/>
        <w:t>Exercise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(40%)</w:t>
      </w:r>
    </w:p>
    <w:p>
      <w:pPr>
        <w:pStyle w:val="BodyText"/>
        <w:spacing w:line="252" w:lineRule="auto" w:before="13"/>
        <w:ind w:left="142" w:right="282"/>
        <w:jc w:val="both"/>
      </w:pPr>
      <w:r>
        <w:rPr/>
        <w:t>This exercise is based on an example from the textbook by Wooldridge.</w:t>
      </w:r>
      <w:r>
        <w:rPr>
          <w:spacing w:val="25"/>
        </w:rPr>
        <w:t> </w:t>
      </w:r>
      <w:r>
        <w:rPr/>
        <w:t>”The general fertility rate (</w:t>
      </w:r>
      <w:r>
        <w:rPr>
          <w:i/>
        </w:rPr>
        <w:t>gfr</w:t>
      </w:r>
      <w:r>
        <w:rPr/>
        <w:t>) is </w:t>
      </w:r>
      <w:r>
        <w:rPr>
          <w:spacing w:val="-2"/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number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children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born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every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1,000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women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childbearing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age.”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25"/>
        </w:rPr>
        <w:t>fertil3</w:t>
      </w:r>
      <w:r>
        <w:rPr>
          <w:spacing w:val="-17"/>
          <w:w w:val="125"/>
        </w:rPr>
        <w:t> </w:t>
      </w:r>
      <w:r>
        <w:rPr>
          <w:spacing w:val="-2"/>
          <w:w w:val="105"/>
        </w:rPr>
        <w:t>dataset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from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wooldridge</w:t>
      </w:r>
      <w:r>
        <w:rPr>
          <w:spacing w:val="-16"/>
          <w:w w:val="105"/>
        </w:rPr>
        <w:t> </w:t>
      </w:r>
      <w:r>
        <w:rPr>
          <w:w w:val="105"/>
        </w:rPr>
        <w:t>package,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economist</w:t>
      </w:r>
      <w:r>
        <w:rPr>
          <w:spacing w:val="-16"/>
          <w:w w:val="105"/>
        </w:rPr>
        <w:t> </w:t>
      </w:r>
      <w:r>
        <w:rPr>
          <w:w w:val="105"/>
        </w:rPr>
        <w:t>estimated</w:t>
      </w:r>
      <w:r>
        <w:rPr>
          <w:spacing w:val="-16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models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i/>
          <w:w w:val="105"/>
        </w:rPr>
        <w:t>gfr</w:t>
      </w:r>
      <w:r>
        <w:rPr>
          <w:w w:val="105"/>
        </w:rPr>
        <w:t>.</w:t>
      </w:r>
      <w:r>
        <w:rPr>
          <w:w w:val="105"/>
        </w:rPr>
        <w:t> The</w:t>
      </w:r>
      <w:r>
        <w:rPr>
          <w:spacing w:val="-15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covered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years</w:t>
      </w:r>
      <w:r>
        <w:rPr>
          <w:spacing w:val="-15"/>
          <w:w w:val="105"/>
        </w:rPr>
        <w:t> </w:t>
      </w:r>
      <w:r>
        <w:rPr>
          <w:w w:val="105"/>
        </w:rPr>
        <w:t>1913 to 1984.</w:t>
      </w:r>
    </w:p>
    <w:p>
      <w:pPr>
        <w:pStyle w:val="BodyText"/>
        <w:spacing w:line="273" w:lineRule="exact"/>
        <w:ind w:left="493"/>
        <w:jc w:val="both"/>
      </w:pP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specification</w:t>
      </w:r>
      <w:r>
        <w:rPr>
          <w:spacing w:val="-11"/>
        </w:rPr>
        <w:t> </w:t>
      </w:r>
      <w:r>
        <w:rPr/>
        <w:t>considered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economist</w:t>
      </w:r>
      <w:r>
        <w:rPr>
          <w:spacing w:val="-11"/>
        </w:rPr>
        <w:t> </w:t>
      </w:r>
      <w:r>
        <w:rPr>
          <w:spacing w:val="-5"/>
        </w:rPr>
        <w:t>was</w:t>
      </w:r>
    </w:p>
    <w:p>
      <w:pPr>
        <w:tabs>
          <w:tab w:pos="6839" w:val="left" w:leader="none"/>
        </w:tabs>
        <w:spacing w:before="235"/>
        <w:ind w:left="0" w:right="282" w:firstLine="0"/>
        <w:jc w:val="righ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bscript"/>
        </w:rPr>
        <w:t>t</w:t>
      </w:r>
      <w:r>
        <w:rPr>
          <w:i/>
          <w:spacing w:val="6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=</w:t>
      </w:r>
      <w:r>
        <w:rPr>
          <w:rFonts w:ascii="Georgia" w:hAnsi="Georgia"/>
          <w:spacing w:val="4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0</w:t>
      </w:r>
      <w:r>
        <w:rPr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1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pe</w:t>
      </w:r>
      <w:r>
        <w:rPr>
          <w:i/>
          <w:sz w:val="24"/>
          <w:vertAlign w:val="subscript"/>
        </w:rPr>
        <w:t>t</w:t>
      </w:r>
      <w:r>
        <w:rPr>
          <w:i/>
          <w:spacing w:val="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2</w:t>
      </w:r>
      <w:r>
        <w:rPr>
          <w:i/>
          <w:sz w:val="24"/>
          <w:vertAlign w:val="baseline"/>
        </w:rPr>
        <w:t>ww</w:t>
      </w:r>
      <w:r>
        <w:rPr>
          <w:sz w:val="24"/>
          <w:vertAlign w:val="baseline"/>
        </w:rPr>
        <w:t>2</w:t>
      </w:r>
      <w:r>
        <w:rPr>
          <w:i/>
          <w:sz w:val="24"/>
          <w:vertAlign w:val="subscript"/>
        </w:rPr>
        <w:t>t</w:t>
      </w:r>
      <w:r>
        <w:rPr>
          <w:i/>
          <w:spacing w:val="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9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3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pill</w:t>
      </w:r>
      <w:r>
        <w:rPr>
          <w:i/>
          <w:sz w:val="24"/>
          <w:vertAlign w:val="subscript"/>
        </w:rPr>
        <w:t>t</w:t>
      </w:r>
      <w:r>
        <w:rPr>
          <w:i/>
          <w:spacing w:val="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pacing w:val="-5"/>
          <w:sz w:val="24"/>
          <w:vertAlign w:val="baseline"/>
        </w:rPr>
        <w:t>ε</w:t>
      </w:r>
      <w:r>
        <w:rPr>
          <w:i/>
          <w:spacing w:val="-5"/>
          <w:sz w:val="24"/>
          <w:vertAlign w:val="subscript"/>
        </w:rPr>
        <w:t>t</w:t>
      </w:r>
      <w:r>
        <w:rPr>
          <w:rFonts w:ascii="Sitka Heading" w:hAnsi="Sitka Heading"/>
          <w:spacing w:val="-5"/>
          <w:sz w:val="24"/>
          <w:vertAlign w:val="baseline"/>
        </w:rPr>
        <w:t>,</w:t>
      </w:r>
      <w:r>
        <w:rPr>
          <w:rFonts w:ascii="Sitka Heading" w:hAnsi="Sitka Heading"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(1)</w:t>
      </w:r>
    </w:p>
    <w:p>
      <w:pPr>
        <w:pStyle w:val="BodyText"/>
        <w:spacing w:line="252" w:lineRule="auto" w:before="245"/>
        <w:ind w:left="142" w:right="282"/>
        <w:jc w:val="both"/>
      </w:pPr>
      <w:r>
        <w:rPr/>
        <w:t>”explains </w:t>
      </w:r>
      <w:r>
        <w:rPr>
          <w:i/>
        </w:rPr>
        <w:t>gfr </w:t>
      </w:r>
      <w:r>
        <w:rPr/>
        <w:t>in terms of the average real dollar value of the personal tax exemption (</w:t>
      </w:r>
      <w:r>
        <w:rPr>
          <w:i/>
        </w:rPr>
        <w:t>pe</w:t>
      </w:r>
      <w:r>
        <w:rPr/>
        <w:t>) and two binary variables. The</w:t>
      </w:r>
      <w:r>
        <w:rPr>
          <w:spacing w:val="-9"/>
        </w:rPr>
        <w:t> </w:t>
      </w:r>
      <w:r>
        <w:rPr/>
        <w:t>variable</w:t>
      </w:r>
      <w:r>
        <w:rPr>
          <w:spacing w:val="-9"/>
        </w:rPr>
        <w:t> </w:t>
      </w:r>
      <w:r>
        <w:rPr>
          <w:i/>
        </w:rPr>
        <w:t>ww2</w:t>
      </w:r>
      <w:r>
        <w:rPr>
          <w:i/>
          <w:spacing w:val="-9"/>
        </w:rPr>
        <w:t> </w:t>
      </w:r>
      <w:r>
        <w:rPr/>
        <w:t>takes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value</w:t>
      </w:r>
      <w:r>
        <w:rPr>
          <w:spacing w:val="-9"/>
        </w:rPr>
        <w:t> </w:t>
      </w:r>
      <w:r>
        <w:rPr/>
        <w:t>unity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1941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1945,</w:t>
      </w:r>
      <w:r>
        <w:rPr>
          <w:spacing w:val="-8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United</w:t>
      </w:r>
      <w:r>
        <w:rPr>
          <w:spacing w:val="-9"/>
        </w:rPr>
        <w:t> </w:t>
      </w:r>
      <w:r>
        <w:rPr/>
        <w:t>States was</w:t>
      </w:r>
      <w:r>
        <w:rPr>
          <w:spacing w:val="-6"/>
        </w:rPr>
        <w:t> </w:t>
      </w:r>
      <w:r>
        <w:rPr/>
        <w:t>involved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War</w:t>
      </w:r>
      <w:r>
        <w:rPr>
          <w:spacing w:val="-6"/>
        </w:rPr>
        <w:t> </w:t>
      </w:r>
      <w:r>
        <w:rPr/>
        <w:t>II.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i/>
        </w:rPr>
        <w:t>pill</w:t>
      </w:r>
      <w:r>
        <w:rPr>
          <w:i/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unity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1963</w:t>
      </w:r>
      <w:r>
        <w:rPr>
          <w:spacing w:val="-6"/>
        </w:rPr>
        <w:t> </w:t>
      </w:r>
      <w:r>
        <w:rPr/>
        <w:t>onward,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birth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pill</w:t>
      </w:r>
      <w:r>
        <w:rPr>
          <w:spacing w:val="-6"/>
        </w:rPr>
        <w:t> </w:t>
      </w:r>
      <w:r>
        <w:rPr/>
        <w:t>was made available for contraception.”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Subsequently,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economist</w:t>
      </w:r>
      <w:r>
        <w:rPr>
          <w:spacing w:val="-7"/>
        </w:rPr>
        <w:t> </w:t>
      </w:r>
      <w:r>
        <w:rPr/>
        <w:t>noted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”the</w:t>
      </w:r>
      <w:r>
        <w:rPr>
          <w:spacing w:val="-7"/>
        </w:rPr>
        <w:t> </w:t>
      </w:r>
      <w:r>
        <w:rPr/>
        <w:t>fertility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react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changes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i/>
        </w:rPr>
        <w:t>pe</w:t>
      </w:r>
      <w:r>
        <w:rPr>
          <w:i/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lag”. There-fore, the economist estimated a model with the following specification</w:t>
      </w:r>
    </w:p>
    <w:p>
      <w:pPr>
        <w:pStyle w:val="BodyText"/>
        <w:tabs>
          <w:tab w:pos="10068" w:val="left" w:leader="none"/>
        </w:tabs>
        <w:spacing w:line="530" w:lineRule="atLeast" w:before="34"/>
        <w:ind w:left="142" w:right="121" w:firstLine="2154"/>
        <w:jc w:val="both"/>
        <w:rPr>
          <w:rFonts w:ascii="Sitka Heading" w:hAnsi="Sitka Heading"/>
        </w:rPr>
      </w:pPr>
      <w:r>
        <w:rPr>
          <w:i/>
        </w:rPr>
        <w:t>g f r</w:t>
      </w:r>
      <w:r>
        <w:rPr>
          <w:i/>
          <w:vertAlign w:val="subscript"/>
        </w:rPr>
        <w:t>t</w:t>
      </w:r>
      <w:r>
        <w:rPr>
          <w:i/>
          <w:spacing w:val="40"/>
          <w:vertAlign w:val="baseline"/>
        </w:rPr>
        <w:t> </w:t>
      </w:r>
      <w:r>
        <w:rPr>
          <w:rFonts w:ascii="Georgia" w:hAnsi="Georgia"/>
          <w:vertAlign w:val="baseline"/>
        </w:rPr>
        <w:t>=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0</w:t>
      </w:r>
      <w:r>
        <w:rPr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1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pe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2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pe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1</w:t>
      </w:r>
      <w:r>
        <w:rPr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3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pe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2</w:t>
      </w:r>
      <w:r>
        <w:rPr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4</w:t>
      </w:r>
      <w:r>
        <w:rPr>
          <w:i/>
          <w:vertAlign w:val="baseline"/>
        </w:rPr>
        <w:t>ww</w:t>
      </w:r>
      <w:r>
        <w:rPr>
          <w:vertAlign w:val="baseline"/>
        </w:rPr>
        <w:t>2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β</w:t>
      </w:r>
      <w:r>
        <w:rPr>
          <w:vertAlign w:val="subscript"/>
        </w:rPr>
        <w:t>5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pill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rFonts w:ascii="Georgia" w:hAnsi="Georgia"/>
          <w:vertAlign w:val="baseline"/>
        </w:rPr>
        <w:t>+ </w:t>
      </w:r>
      <w:r>
        <w:rPr>
          <w:rFonts w:ascii="Sitka Heading" w:hAnsi="Sitka Heading"/>
          <w:vertAlign w:val="baseline"/>
        </w:rPr>
        <w:t>ε</w:t>
      </w:r>
      <w:r>
        <w:rPr>
          <w:i/>
          <w:vertAlign w:val="subscript"/>
        </w:rPr>
        <w:t>t</w:t>
      </w:r>
      <w:r>
        <w:rPr>
          <w:rFonts w:ascii="Sitka Heading" w:hAnsi="Sitka Heading"/>
          <w:vertAlign w:val="baseline"/>
        </w:rPr>
        <w:t>.</w:t>
        <w:tab/>
      </w:r>
      <w:r>
        <w:rPr>
          <w:spacing w:val="-4"/>
          <w:vertAlign w:val="baseline"/>
        </w:rPr>
        <w:t>(2) </w:t>
      </w:r>
      <w:r>
        <w:rPr>
          <w:spacing w:val="-2"/>
          <w:vertAlign w:val="baseline"/>
        </w:rPr>
        <w:t>Considering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specification,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economist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”there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substantial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correlation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12"/>
          <w:vertAlign w:val="baseline"/>
        </w:rPr>
        <w:t> </w:t>
      </w:r>
      <w:r>
        <w:rPr>
          <w:i/>
          <w:spacing w:val="-2"/>
          <w:vertAlign w:val="baseline"/>
        </w:rPr>
        <w:t>pe</w:t>
      </w:r>
      <w:r>
        <w:rPr>
          <w:i/>
          <w:spacing w:val="-2"/>
          <w:vertAlign w:val="subscript"/>
        </w:rPr>
        <w:t>t</w:t>
      </w:r>
      <w:r>
        <w:rPr>
          <w:rFonts w:ascii="Sitka Heading" w:hAnsi="Sitka Heading"/>
          <w:spacing w:val="-2"/>
          <w:vertAlign w:val="baseline"/>
        </w:rPr>
        <w:t>,</w:t>
      </w:r>
      <w:r>
        <w:rPr>
          <w:rFonts w:ascii="Sitka Heading" w:hAnsi="Sitka Heading"/>
          <w:spacing w:val="5"/>
          <w:vertAlign w:val="baseline"/>
        </w:rPr>
        <w:t> </w:t>
      </w:r>
      <w:r>
        <w:rPr>
          <w:i/>
          <w:spacing w:val="-2"/>
          <w:vertAlign w:val="baseline"/>
        </w:rPr>
        <w:t>pe</w:t>
      </w:r>
      <w:r>
        <w:rPr>
          <w:i/>
          <w:spacing w:val="-2"/>
          <w:vertAlign w:val="subscript"/>
        </w:rPr>
        <w:t>t</w:t>
      </w:r>
      <w:r>
        <w:rPr>
          <w:rFonts w:ascii="Lucida Sans Unicode" w:hAnsi="Lucida Sans Unicode"/>
          <w:spacing w:val="-2"/>
          <w:vertAlign w:val="subscript"/>
        </w:rPr>
        <w:t>−</w:t>
      </w:r>
      <w:r>
        <w:rPr>
          <w:spacing w:val="-2"/>
          <w:vertAlign w:val="subscript"/>
        </w:rPr>
        <w:t>1</w:t>
      </w:r>
      <w:r>
        <w:rPr>
          <w:rFonts w:ascii="Sitka Heading" w:hAnsi="Sitka Heading"/>
          <w:spacing w:val="-2"/>
          <w:vertAlign w:val="baseline"/>
        </w:rPr>
        <w:t>,</w:t>
      </w:r>
    </w:p>
    <w:p>
      <w:pPr>
        <w:pStyle w:val="BodyText"/>
        <w:spacing w:line="247" w:lineRule="exact"/>
        <w:ind w:left="142"/>
      </w:pPr>
      <w:r>
        <w:rPr/>
        <w:t>and</w:t>
      </w:r>
      <w:r>
        <w:rPr>
          <w:spacing w:val="13"/>
        </w:rPr>
        <w:t> </w:t>
      </w:r>
      <w:r>
        <w:rPr>
          <w:i/>
        </w:rPr>
        <w:t>pe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2</w:t>
      </w:r>
      <w:r>
        <w:rPr>
          <w:vertAlign w:val="baseline"/>
        </w:rPr>
        <w:t>, and</w:t>
      </w:r>
      <w:r>
        <w:rPr>
          <w:spacing w:val="-2"/>
          <w:vertAlign w:val="baseline"/>
        </w:rPr>
        <w:t> </w:t>
      </w:r>
      <w:r>
        <w:rPr>
          <w:vertAlign w:val="baseline"/>
        </w:rPr>
        <w:t>this</w:t>
      </w:r>
      <w:r>
        <w:rPr>
          <w:spacing w:val="-2"/>
          <w:vertAlign w:val="baseline"/>
        </w:rPr>
        <w:t> </w:t>
      </w:r>
      <w:r>
        <w:rPr>
          <w:vertAlign w:val="baseline"/>
        </w:rPr>
        <w:t>multicollinearity</w:t>
      </w:r>
      <w:r>
        <w:rPr>
          <w:spacing w:val="-1"/>
          <w:vertAlign w:val="baseline"/>
        </w:rPr>
        <w:t> </w:t>
      </w:r>
      <w:r>
        <w:rPr>
          <w:vertAlign w:val="baseline"/>
        </w:rPr>
        <w:t>makes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2"/>
          <w:vertAlign w:val="baseline"/>
        </w:rPr>
        <w:t> </w:t>
      </w:r>
      <w:r>
        <w:rPr>
          <w:vertAlign w:val="baseline"/>
        </w:rPr>
        <w:t>di</w:t>
      </w:r>
      <w:r>
        <w:rPr>
          <w:rFonts w:ascii="Georgia" w:hAnsi="Georgia"/>
          <w:vertAlign w:val="baseline"/>
        </w:rPr>
        <w:t>ffi</w:t>
      </w:r>
      <w:r>
        <w:rPr>
          <w:vertAlign w:val="baseline"/>
        </w:rPr>
        <w:t>cult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rFonts w:ascii="Georgia" w:hAnsi="Georgia"/>
          <w:vertAlign w:val="baseline"/>
        </w:rPr>
        <w:t>ff</w:t>
      </w:r>
      <w:r>
        <w:rPr>
          <w:vertAlign w:val="baseline"/>
        </w:rPr>
        <w:t>ect</w:t>
      </w:r>
      <w:r>
        <w:rPr>
          <w:spacing w:val="-2"/>
          <w:vertAlign w:val="baseline"/>
        </w:rPr>
        <w:t> </w:t>
      </w:r>
      <w:r>
        <w:rPr>
          <w:vertAlign w:val="baseline"/>
        </w:rPr>
        <w:t>at</w:t>
      </w:r>
      <w:r>
        <w:rPr>
          <w:spacing w:val="-1"/>
          <w:vertAlign w:val="baseline"/>
        </w:rPr>
        <w:t> </w:t>
      </w:r>
      <w:r>
        <w:rPr>
          <w:vertAlign w:val="baseline"/>
        </w:rPr>
        <w:t>each</w:t>
      </w:r>
      <w:r>
        <w:rPr>
          <w:spacing w:val="-2"/>
          <w:vertAlign w:val="baseline"/>
        </w:rPr>
        <w:t> </w:t>
      </w:r>
      <w:r>
        <w:rPr>
          <w:vertAlign w:val="baseline"/>
        </w:rPr>
        <w:t>lag.”</w:t>
      </w:r>
      <w:r>
        <w:rPr>
          <w:spacing w:val="27"/>
          <w:vertAlign w:val="baseline"/>
        </w:rPr>
        <w:t> </w:t>
      </w:r>
      <w:r>
        <w:rPr>
          <w:vertAlign w:val="baseline"/>
        </w:rPr>
        <w:t>Additionally, </w:t>
      </w:r>
      <w:r>
        <w:rPr>
          <w:spacing w:val="-5"/>
          <w:vertAlign w:val="baseline"/>
        </w:rPr>
        <w:t>the</w:t>
      </w:r>
    </w:p>
    <w:p>
      <w:pPr>
        <w:pStyle w:val="BodyText"/>
        <w:spacing w:line="211" w:lineRule="auto"/>
        <w:ind w:left="493" w:right="986" w:hanging="352"/>
      </w:pPr>
      <w:r>
        <w:rPr/>
        <w:t>economist performed the F test to check whether </w:t>
      </w:r>
      <w:r>
        <w:rPr>
          <w:i/>
        </w:rPr>
        <w:t>pe</w:t>
      </w:r>
      <w:r>
        <w:rPr>
          <w:i/>
          <w:vertAlign w:val="subscript"/>
        </w:rPr>
        <w:t>t</w:t>
      </w:r>
      <w:r>
        <w:rPr>
          <w:rFonts w:ascii="Sitka Heading" w:hAnsi="Sitka Heading"/>
          <w:vertAlign w:val="baseline"/>
        </w:rPr>
        <w:t>,</w:t>
      </w:r>
      <w:r>
        <w:rPr>
          <w:rFonts w:ascii="Sitka Heading" w:hAnsi="Sitka Heading"/>
          <w:spacing w:val="-3"/>
          <w:vertAlign w:val="baseline"/>
        </w:rPr>
        <w:t> </w:t>
      </w:r>
      <w:r>
        <w:rPr>
          <w:i/>
          <w:vertAlign w:val="baseline"/>
        </w:rPr>
        <w:t>pe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1</w:t>
      </w:r>
      <w:r>
        <w:rPr>
          <w:rFonts w:ascii="Sitka Heading" w:hAnsi="Sitka Heading"/>
          <w:vertAlign w:val="baseline"/>
        </w:rPr>
        <w:t>, </w:t>
      </w:r>
      <w:r>
        <w:rPr>
          <w:vertAlign w:val="baseline"/>
        </w:rPr>
        <w:t>and </w:t>
      </w:r>
      <w:r>
        <w:rPr>
          <w:i/>
          <w:vertAlign w:val="baseline"/>
        </w:rPr>
        <w:t>pe</w:t>
      </w:r>
      <w:r>
        <w:rPr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vertAlign w:val="subscript"/>
        </w:rPr>
        <w:t>2</w:t>
      </w:r>
      <w:r>
        <w:rPr>
          <w:vertAlign w:val="baseline"/>
        </w:rPr>
        <w:t> are jointly significant. Finally,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economist</w:t>
      </w:r>
      <w:r>
        <w:rPr>
          <w:spacing w:val="-11"/>
          <w:vertAlign w:val="baseline"/>
        </w:rPr>
        <w:t> </w:t>
      </w:r>
      <w:r>
        <w:rPr>
          <w:vertAlign w:val="baseline"/>
        </w:rPr>
        <w:t>estimated</w:t>
      </w:r>
      <w:r>
        <w:rPr>
          <w:spacing w:val="-11"/>
          <w:vertAlign w:val="baseline"/>
        </w:rPr>
        <w:t> </w:t>
      </w:r>
      <w:r>
        <w:rPr>
          <w:vertAlign w:val="baseline"/>
        </w:rPr>
        <w:t>two</w:t>
      </w:r>
      <w:r>
        <w:rPr>
          <w:spacing w:val="-11"/>
          <w:vertAlign w:val="baseline"/>
        </w:rPr>
        <w:t> </w:t>
      </w:r>
      <w:r>
        <w:rPr>
          <w:vertAlign w:val="baseline"/>
        </w:rPr>
        <w:t>additional</w:t>
      </w:r>
      <w:r>
        <w:rPr>
          <w:spacing w:val="-11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11"/>
          <w:vertAlign w:val="baseline"/>
        </w:rPr>
        <w:t> </w:t>
      </w:r>
      <w:r>
        <w:rPr>
          <w:vertAlign w:val="baseline"/>
        </w:rPr>
        <w:t>specifications.</w:t>
      </w:r>
    </w:p>
    <w:p>
      <w:pPr>
        <w:tabs>
          <w:tab w:pos="6880" w:val="left" w:leader="none"/>
        </w:tabs>
        <w:spacing w:before="209"/>
        <w:ind w:left="0" w:right="282" w:firstLine="0"/>
        <w:jc w:val="righ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=</w:t>
      </w:r>
      <w:r>
        <w:rPr>
          <w:rFonts w:ascii="Georgia" w:hAnsi="Georgia"/>
          <w:spacing w:val="2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0</w:t>
      </w:r>
      <w:r>
        <w:rPr>
          <w:spacing w:val="-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1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pe</w:t>
      </w:r>
      <w:r>
        <w:rPr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2</w:t>
      </w:r>
      <w:r>
        <w:rPr>
          <w:spacing w:val="-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2</w:t>
      </w:r>
      <w:r>
        <w:rPr>
          <w:i/>
          <w:sz w:val="24"/>
          <w:vertAlign w:val="baseline"/>
        </w:rPr>
        <w:t>ww</w:t>
      </w:r>
      <w:r>
        <w:rPr>
          <w:sz w:val="24"/>
          <w:vertAlign w:val="baseline"/>
        </w:rPr>
        <w:t>2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3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pill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pacing w:val="-5"/>
          <w:sz w:val="24"/>
          <w:vertAlign w:val="baseline"/>
        </w:rPr>
        <w:t>ε</w:t>
      </w:r>
      <w:r>
        <w:rPr>
          <w:i/>
          <w:spacing w:val="-5"/>
          <w:sz w:val="24"/>
          <w:vertAlign w:val="subscript"/>
        </w:rPr>
        <w:t>t</w:t>
      </w:r>
      <w:r>
        <w:rPr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(3)</w:t>
      </w:r>
    </w:p>
    <w:p>
      <w:pPr>
        <w:tabs>
          <w:tab w:pos="6880" w:val="left" w:leader="none"/>
        </w:tabs>
        <w:spacing w:before="160"/>
        <w:ind w:left="0" w:right="282" w:firstLine="0"/>
        <w:jc w:val="righ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=</w:t>
      </w:r>
      <w:r>
        <w:rPr>
          <w:rFonts w:ascii="Georgia" w:hAnsi="Georgia"/>
          <w:spacing w:val="2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0</w:t>
      </w:r>
      <w:r>
        <w:rPr>
          <w:spacing w:val="-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1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pe</w:t>
      </w:r>
      <w:r>
        <w:rPr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sz w:val="24"/>
          <w:vertAlign w:val="subscript"/>
        </w:rPr>
        <w:t>3</w:t>
      </w:r>
      <w:r>
        <w:rPr>
          <w:spacing w:val="-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2</w:t>
      </w:r>
      <w:r>
        <w:rPr>
          <w:i/>
          <w:sz w:val="24"/>
          <w:vertAlign w:val="baseline"/>
        </w:rPr>
        <w:t>ww</w:t>
      </w:r>
      <w:r>
        <w:rPr>
          <w:sz w:val="24"/>
          <w:vertAlign w:val="baseline"/>
        </w:rPr>
        <w:t>2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3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pill</w:t>
      </w:r>
      <w:r>
        <w:rPr>
          <w:i/>
          <w:sz w:val="24"/>
          <w:vertAlign w:val="subscript"/>
        </w:rPr>
        <w:t>t</w:t>
      </w:r>
      <w:r>
        <w:rPr>
          <w:i/>
          <w:spacing w:val="-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10"/>
          <w:sz w:val="24"/>
          <w:vertAlign w:val="baseline"/>
        </w:rPr>
        <w:t> </w:t>
      </w:r>
      <w:r>
        <w:rPr>
          <w:rFonts w:ascii="Sitka Heading" w:hAnsi="Sitka Heading"/>
          <w:spacing w:val="-5"/>
          <w:sz w:val="24"/>
          <w:vertAlign w:val="baseline"/>
        </w:rPr>
        <w:t>ε</w:t>
      </w:r>
      <w:r>
        <w:rPr>
          <w:i/>
          <w:spacing w:val="-5"/>
          <w:sz w:val="24"/>
          <w:vertAlign w:val="subscript"/>
        </w:rPr>
        <w:t>t</w:t>
      </w:r>
      <w:r>
        <w:rPr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(4)</w:t>
      </w:r>
    </w:p>
    <w:p>
      <w:pPr>
        <w:tabs>
          <w:tab w:pos="6404" w:val="left" w:leader="none"/>
        </w:tabs>
        <w:spacing w:before="71"/>
        <w:ind w:left="0" w:right="282" w:firstLine="0"/>
        <w:jc w:val="righ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bscript"/>
        </w:rPr>
        <w:t>t</w:t>
      </w:r>
      <w:r>
        <w:rPr>
          <w:i/>
          <w:spacing w:val="9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=</w:t>
      </w:r>
      <w:r>
        <w:rPr>
          <w:rFonts w:ascii="Georgia" w:hAnsi="Georgia"/>
          <w:spacing w:val="4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0</w:t>
      </w:r>
      <w:r>
        <w:rPr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1</w:t>
      </w:r>
      <w:r>
        <w:rPr>
          <w:i/>
          <w:sz w:val="24"/>
          <w:vertAlign w:val="baseline"/>
        </w:rPr>
        <w:t>ww</w:t>
      </w:r>
      <w:r>
        <w:rPr>
          <w:sz w:val="24"/>
          <w:vertAlign w:val="baseline"/>
        </w:rPr>
        <w:t>2</w:t>
      </w:r>
      <w:r>
        <w:rPr>
          <w:i/>
          <w:sz w:val="24"/>
          <w:vertAlign w:val="subscript"/>
        </w:rPr>
        <w:t>t</w:t>
      </w:r>
      <w:r>
        <w:rPr>
          <w:i/>
          <w:spacing w:val="1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z w:val="24"/>
          <w:vertAlign w:val="baseline"/>
        </w:rPr>
        <w:t>β</w:t>
      </w:r>
      <w:r>
        <w:rPr>
          <w:sz w:val="24"/>
          <w:vertAlign w:val="subscript"/>
        </w:rPr>
        <w:t>2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pill</w:t>
      </w:r>
      <w:r>
        <w:rPr>
          <w:i/>
          <w:sz w:val="24"/>
          <w:vertAlign w:val="subscript"/>
        </w:rPr>
        <w:t>t</w:t>
      </w:r>
      <w:r>
        <w:rPr>
          <w:i/>
          <w:spacing w:val="2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+</w:t>
      </w:r>
      <w:r>
        <w:rPr>
          <w:rFonts w:ascii="Georgia" w:hAnsi="Georgia"/>
          <w:spacing w:val="-8"/>
          <w:sz w:val="24"/>
          <w:vertAlign w:val="baseline"/>
        </w:rPr>
        <w:t> </w:t>
      </w:r>
      <w:r>
        <w:rPr>
          <w:rFonts w:ascii="Sitka Heading" w:hAnsi="Sitka Heading"/>
          <w:spacing w:val="-5"/>
          <w:sz w:val="24"/>
          <w:vertAlign w:val="baseline"/>
        </w:rPr>
        <w:t>ε</w:t>
      </w:r>
      <w:r>
        <w:rPr>
          <w:i/>
          <w:spacing w:val="-5"/>
          <w:sz w:val="24"/>
          <w:vertAlign w:val="subscript"/>
        </w:rPr>
        <w:t>t</w:t>
      </w:r>
      <w:r>
        <w:rPr>
          <w:i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(5)</w:t>
      </w:r>
    </w:p>
    <w:p>
      <w:pPr>
        <w:pStyle w:val="BodyText"/>
        <w:spacing w:line="252" w:lineRule="auto" w:before="136"/>
        <w:ind w:left="142" w:right="282" w:firstLine="351"/>
        <w:jc w:val="both"/>
      </w:pPr>
      <w:r>
        <w:rPr/>
        <w:t>The quality publication table on the next page shows estimates of the abovementioned models.</w:t>
      </w:r>
      <w:r>
        <w:rPr>
          <w:spacing w:val="40"/>
        </w:rPr>
        <w:t> </w:t>
      </w:r>
      <w:r>
        <w:rPr/>
        <w:t>The output below contains the F test results and stationarity analysis of </w:t>
      </w:r>
      <w:r>
        <w:rPr>
          <w:i/>
        </w:rPr>
        <w:t>gfr </w:t>
      </w:r>
      <w:r>
        <w:rPr/>
        <w:t>and its first di</w:t>
      </w:r>
      <w:r>
        <w:rPr>
          <w:rFonts w:ascii="Georgia"/>
        </w:rPr>
        <w:t>ff</w:t>
      </w:r>
      <w:r>
        <w:rPr/>
        <w:t>erences.</w:t>
      </w:r>
    </w:p>
    <w:p>
      <w:pPr>
        <w:spacing w:line="280" w:lineRule="exact" w:before="0"/>
        <w:ind w:left="493" w:right="0" w:firstLine="0"/>
        <w:jc w:val="both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8"/>
          <w:sz w:val="24"/>
        </w:rPr>
        <w:t> </w:t>
      </w:r>
      <w:r>
        <w:rPr>
          <w:rFonts w:ascii="Sitka Heading" w:hAnsi="Sitka Heading"/>
          <w:sz w:val="24"/>
        </w:rPr>
        <w:t>α</w:t>
      </w:r>
      <w:r>
        <w:rPr>
          <w:rFonts w:ascii="Sitka Heading" w:hAnsi="Sitka Heading"/>
          <w:spacing w:val="-2"/>
          <w:sz w:val="24"/>
        </w:rPr>
        <w:t> </w:t>
      </w:r>
      <w:r>
        <w:rPr>
          <w:rFonts w:ascii="Georgia" w:hAnsi="Georgia"/>
          <w:sz w:val="24"/>
        </w:rPr>
        <w:t>= </w:t>
      </w:r>
      <w:r>
        <w:rPr>
          <w:sz w:val="24"/>
        </w:rPr>
        <w:t>5%</w:t>
      </w:r>
      <w:r>
        <w:rPr>
          <w:spacing w:val="-8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8"/>
          <w:sz w:val="24"/>
        </w:rPr>
        <w:t> </w:t>
      </w:r>
      <w:r>
        <w:rPr>
          <w:sz w:val="24"/>
        </w:rPr>
        <w:t>while</w:t>
      </w:r>
      <w:r>
        <w:rPr>
          <w:spacing w:val="-8"/>
          <w:sz w:val="24"/>
        </w:rPr>
        <w:t> </w:t>
      </w:r>
      <w:r>
        <w:rPr>
          <w:sz w:val="24"/>
        </w:rPr>
        <w:t>answering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following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206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could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economist</w:t>
      </w:r>
      <w:r>
        <w:rPr>
          <w:spacing w:val="-6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fact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i/>
          <w:sz w:val="24"/>
        </w:rPr>
        <w:t>gfr </w:t>
      </w:r>
      <w:r>
        <w:rPr>
          <w:sz w:val="24"/>
        </w:rPr>
        <w:t>reacts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lag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pe</w:t>
      </w:r>
      <w:r>
        <w:rPr>
          <w:sz w:val="24"/>
        </w:rPr>
        <w:t>?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2" w:lineRule="auto" w:before="64" w:after="0"/>
        <w:ind w:left="458" w:right="282" w:hanging="317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Considering</w:t>
      </w:r>
      <w:r>
        <w:rPr>
          <w:spacing w:val="-8"/>
          <w:sz w:val="24"/>
        </w:rPr>
        <w:t> </w:t>
      </w:r>
      <w:r>
        <w:rPr>
          <w:sz w:val="24"/>
        </w:rPr>
        <w:t>specifications</w:t>
      </w:r>
      <w:r>
        <w:rPr>
          <w:spacing w:val="-8"/>
          <w:sz w:val="24"/>
        </w:rPr>
        <w:t> </w:t>
      </w:r>
      <w:r>
        <w:rPr>
          <w:sz w:val="24"/>
        </w:rPr>
        <w:t>(1)-(5),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presents</w:t>
      </w:r>
      <w:r>
        <w:rPr>
          <w:spacing w:val="-8"/>
          <w:sz w:val="24"/>
        </w:rPr>
        <w:t> </w:t>
      </w:r>
      <w:r>
        <w:rPr>
          <w:sz w:val="24"/>
        </w:rPr>
        <w:t>DL</w:t>
      </w:r>
      <w:r>
        <w:rPr>
          <w:spacing w:val="-8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presents</w:t>
      </w:r>
      <w:r>
        <w:rPr>
          <w:spacing w:val="-8"/>
          <w:sz w:val="24"/>
        </w:rPr>
        <w:t> </w:t>
      </w:r>
      <w:r>
        <w:rPr>
          <w:sz w:val="24"/>
        </w:rPr>
        <w:t>ARDL</w:t>
      </w:r>
      <w:r>
        <w:rPr>
          <w:spacing w:val="-8"/>
          <w:sz w:val="24"/>
        </w:rPr>
        <w:t> </w:t>
      </w:r>
      <w:r>
        <w:rPr>
          <w:sz w:val="24"/>
        </w:rPr>
        <w:t>models?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50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publication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superior?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(10%)</w:t>
      </w:r>
      <w:r>
        <w:rPr>
          <w:spacing w:val="-8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interpret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long-term</w:t>
      </w:r>
      <w:r>
        <w:rPr>
          <w:spacing w:val="-8"/>
          <w:sz w:val="24"/>
        </w:rPr>
        <w:t> </w:t>
      </w:r>
      <w:r>
        <w:rPr>
          <w:sz w:val="24"/>
        </w:rPr>
        <w:t>multiplier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(2).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Interpret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estimate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11"/>
          <w:sz w:val="24"/>
        </w:rPr>
        <w:t> </w:t>
      </w:r>
      <w:r>
        <w:rPr>
          <w:i/>
          <w:sz w:val="24"/>
        </w:rPr>
        <w:t>pe</w:t>
      </w:r>
      <w:r>
        <w:rPr>
          <w:i/>
          <w:sz w:val="24"/>
          <w:vertAlign w:val="subscript"/>
        </w:rPr>
        <w:t>t</w:t>
      </w:r>
      <w:r>
        <w:rPr>
          <w:i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model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(2)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quality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publication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table.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2" w:lineRule="auto" w:before="65" w:after="0"/>
        <w:ind w:left="458" w:right="282" w:hanging="277"/>
        <w:jc w:val="left"/>
        <w:rPr>
          <w:sz w:val="24"/>
        </w:rPr>
      </w:pPr>
      <w:r>
        <w:rPr>
          <w:sz w:val="24"/>
        </w:rPr>
        <w:t>(10%) Discuss the validity of the estimates presented in the quality publication table in the light of the stationarity test results for </w:t>
      </w:r>
      <w:r>
        <w:rPr>
          <w:i/>
          <w:sz w:val="24"/>
        </w:rPr>
        <w:t>gfr</w:t>
      </w:r>
      <w:r>
        <w:rPr>
          <w:sz w:val="24"/>
        </w:rPr>
        <w:t>. Explain.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196" w:footer="0" w:top="500" w:bottom="280" w:left="708" w:right="566"/>
          <w:pgNumType w:start="1"/>
        </w:sectPr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1925" w:right="2065"/>
        <w:jc w:val="center"/>
      </w:pPr>
      <w:r>
        <w:rPr/>
        <w:t>Table</w:t>
      </w:r>
      <w:r>
        <w:rPr>
          <w:spacing w:val="-12"/>
        </w:rPr>
        <w:t> </w:t>
      </w:r>
      <w:r>
        <w:rPr/>
        <w:t>1:</w:t>
      </w:r>
      <w:r>
        <w:rPr>
          <w:spacing w:val="1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Publication</w:t>
      </w:r>
      <w:r>
        <w:rPr>
          <w:spacing w:val="-12"/>
        </w:rPr>
        <w:t> </w:t>
      </w:r>
      <w:r>
        <w:rPr/>
        <w:t>Table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estimates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models</w:t>
      </w:r>
      <w:r>
        <w:rPr>
          <w:spacing w:val="-11"/>
        </w:rPr>
        <w:t> </w:t>
      </w:r>
      <w:r>
        <w:rPr/>
        <w:t>(1)-</w:t>
      </w:r>
      <w:r>
        <w:rPr>
          <w:spacing w:val="-5"/>
        </w:rPr>
        <w:t>(5)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957033</wp:posOffset>
                </wp:positionH>
                <wp:positionV relativeFrom="paragraph">
                  <wp:posOffset>73145</wp:posOffset>
                </wp:positionV>
                <wp:extent cx="5646420" cy="355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46420" cy="35560"/>
                          <a:chExt cx="5646420" cy="355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564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6420" h="0">
                                <a:moveTo>
                                  <a:pt x="0" y="0"/>
                                </a:moveTo>
                                <a:lnTo>
                                  <a:pt x="56459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2892"/>
                            <a:ext cx="564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6420" h="0">
                                <a:moveTo>
                                  <a:pt x="0" y="0"/>
                                </a:moveTo>
                                <a:lnTo>
                                  <a:pt x="56459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57002pt;margin-top:5.759516pt;width:444.6pt;height:2.8pt;mso-position-horizontal-relative:page;mso-position-vertical-relative:paragraph;z-index:-15728640;mso-wrap-distance-left:0;mso-wrap-distance-right:0" id="docshapegroup6" coordorigin="1507,115" coordsize="8892,56">
                <v:line style="position:absolute" from="1507,119" to="10398,119" stroked="true" strokeweight=".398pt" strokecolor="#000000">
                  <v:stroke dashstyle="solid"/>
                </v:line>
                <v:line style="position:absolute" from="1507,167" to="10398,167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73" w:after="39"/>
        <w:ind w:left="1925" w:right="0" w:firstLine="0"/>
        <w:jc w:val="center"/>
        <w:rPr>
          <w:i/>
          <w:sz w:val="24"/>
        </w:rPr>
      </w:pPr>
      <w:r>
        <w:rPr>
          <w:i/>
          <w:sz w:val="24"/>
        </w:rPr>
        <w:t>Dependent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variable:</w:t>
      </w:r>
      <w:r>
        <w:rPr>
          <w:i/>
          <w:spacing w:val="3"/>
          <w:sz w:val="24"/>
        </w:rPr>
        <w:t> </w:t>
      </w:r>
      <w:r>
        <w:rPr>
          <w:i/>
          <w:spacing w:val="-5"/>
          <w:sz w:val="24"/>
        </w:rPr>
        <w:t>gfr</w:t>
      </w:r>
    </w:p>
    <w:p>
      <w:pPr>
        <w:spacing w:line="20" w:lineRule="exact"/>
        <w:ind w:left="28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30065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330065" cy="5080"/>
                          <a:chExt cx="433006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433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065" h="0">
                                <a:moveTo>
                                  <a:pt x="0" y="0"/>
                                </a:moveTo>
                                <a:lnTo>
                                  <a:pt x="43294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95pt;height:.4pt;mso-position-horizontal-relative:char;mso-position-vertical-relative:line" id="docshapegroup7" coordorigin="0,0" coordsize="6819,8">
                <v:line style="position:absolute" from="0,4" to="681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309" w:val="left" w:leader="none"/>
        </w:tabs>
        <w:spacing w:before="49" w:after="39"/>
        <w:ind w:left="360" w:right="0" w:firstLine="0"/>
        <w:jc w:val="center"/>
        <w:rPr>
          <w:i/>
          <w:sz w:val="24"/>
        </w:rPr>
      </w:pPr>
      <w:r>
        <w:rPr>
          <w:i/>
          <w:spacing w:val="-5"/>
          <w:sz w:val="24"/>
        </w:rPr>
        <w:t>OLS</w:t>
      </w:r>
      <w:r>
        <w:rPr>
          <w:i/>
          <w:sz w:val="24"/>
        </w:rPr>
        <w:tab/>
        <w:t>dynamic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linear</w:t>
      </w:r>
    </w:p>
    <w:tbl>
      <w:tblPr>
        <w:tblW w:w="0" w:type="auto"/>
        <w:jc w:val="left"/>
        <w:tblInd w:w="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1732"/>
        <w:gridCol w:w="1328"/>
        <w:gridCol w:w="1383"/>
        <w:gridCol w:w="1383"/>
        <w:gridCol w:w="1338"/>
      </w:tblGrid>
      <w:tr>
        <w:trPr>
          <w:trHeight w:val="374" w:hRule="atLeast"/>
        </w:trPr>
        <w:tc>
          <w:tcPr>
            <w:tcW w:w="17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64"/>
              <w:ind w:left="2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64"/>
              <w:ind w:left="10" w:righ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3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64"/>
              <w:ind w:left="1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3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64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3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64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(5)</w:t>
            </w:r>
          </w:p>
        </w:tc>
      </w:tr>
      <w:tr>
        <w:trPr>
          <w:trHeight w:val="364" w:hRule="atLeast"/>
        </w:trPr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2" w:lineRule="exact" w:before="7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pe</w:t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11" w:lineRule="exact" w:before="33"/>
              <w:ind w:left="25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0.083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2" w:lineRule="exact" w:before="72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0.073</w:t>
            </w: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spacing w:line="273" w:lineRule="exact"/>
              <w:ind w:left="2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(0.030)</w:t>
            </w:r>
          </w:p>
        </w:tc>
        <w:tc>
          <w:tcPr>
            <w:tcW w:w="1328" w:type="dxa"/>
          </w:tcPr>
          <w:p>
            <w:pPr>
              <w:pStyle w:val="TableParagraph"/>
              <w:spacing w:line="273" w:lineRule="exact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(0.126)</w:t>
            </w: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1724" w:type="dxa"/>
          </w:tcPr>
          <w:p>
            <w:pPr>
              <w:pStyle w:val="TableParagraph"/>
              <w:spacing w:line="240" w:lineRule="auto" w:before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L(pe)</w:t>
            </w:r>
          </w:p>
        </w:tc>
        <w:tc>
          <w:tcPr>
            <w:tcW w:w="1732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348" w:lineRule="exact" w:before="102"/>
              <w:ind w:left="29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0.006</w:t>
            </w:r>
          </w:p>
          <w:p>
            <w:pPr>
              <w:pStyle w:val="TableParagraph"/>
              <w:spacing w:line="256" w:lineRule="exact"/>
              <w:ind w:left="2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(0.156)</w:t>
            </w:r>
          </w:p>
        </w:tc>
        <w:tc>
          <w:tcPr>
            <w:tcW w:w="1383" w:type="dxa"/>
          </w:tcPr>
          <w:p>
            <w:pPr>
              <w:pStyle w:val="TableParagraph"/>
              <w:spacing w:line="211" w:lineRule="auto" w:before="134"/>
              <w:ind w:left="349" w:hanging="39"/>
              <w:jc w:val="left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0.086</w:t>
            </w:r>
            <w:r>
              <w:rPr>
                <w:rFonts w:ascii="Lucida Sans Unicode" w:hAnsi="Lucida Sans Unicode"/>
                <w:spacing w:val="-2"/>
                <w:w w:val="80"/>
                <w:sz w:val="24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pacing w:val="-2"/>
                <w:w w:val="80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(0.028)</w:t>
            </w: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38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72" w:lineRule="exact" w:before="141"/>
              <w:jc w:val="left"/>
              <w:rPr>
                <w:sz w:val="24"/>
              </w:rPr>
            </w:pPr>
            <w:r>
              <w:rPr>
                <w:sz w:val="24"/>
              </w:rPr>
              <w:t>L(pe,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1732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72" w:lineRule="exact" w:before="141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0.034</w:t>
            </w: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0.093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38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73" w:lineRule="exact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(0.126)</w:t>
            </w: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(0.027)</w:t>
            </w:r>
          </w:p>
        </w:tc>
        <w:tc>
          <w:tcPr>
            <w:tcW w:w="1338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72" w:lineRule="exact" w:before="1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ww2</w:t>
            </w:r>
          </w:p>
        </w:tc>
        <w:tc>
          <w:tcPr>
            <w:tcW w:w="1732" w:type="dxa"/>
          </w:tcPr>
          <w:p>
            <w:pPr>
              <w:pStyle w:val="TableParagraph"/>
              <w:spacing w:line="311" w:lineRule="exact" w:before="102"/>
              <w:ind w:left="25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24.238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28" w:type="dxa"/>
          </w:tcPr>
          <w:p>
            <w:pPr>
              <w:pStyle w:val="TableParagraph"/>
              <w:spacing w:line="311" w:lineRule="exact" w:before="102"/>
              <w:ind w:right="5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22.126</w:t>
            </w:r>
            <w:r>
              <w:rPr>
                <w:rFonts w:ascii="Lucida Sans Unicode" w:hAnsi="Lucida Sans Unicode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1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20.716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16.472</w:t>
            </w:r>
            <w:r>
              <w:rPr>
                <w:rFonts w:ascii="Lucida Sans Unicode" w:hAnsi="Lucida Sans Unicode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338" w:type="dxa"/>
          </w:tcPr>
          <w:p>
            <w:pPr>
              <w:pStyle w:val="TableParagraph"/>
              <w:spacing w:line="311" w:lineRule="exact" w:before="102"/>
              <w:ind w:left="6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16.511</w:t>
            </w:r>
            <w:r>
              <w:rPr>
                <w:rFonts w:ascii="Lucida Sans Unicode" w:hAnsi="Lucida Sans Unicode"/>
                <w:spacing w:val="-2"/>
                <w:sz w:val="24"/>
                <w:vertAlign w:val="superscript"/>
              </w:rPr>
              <w:t>∗∗</w:t>
            </w: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spacing w:line="273" w:lineRule="exact"/>
              <w:ind w:left="2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(7.458)</w:t>
            </w:r>
          </w:p>
        </w:tc>
        <w:tc>
          <w:tcPr>
            <w:tcW w:w="1328" w:type="dxa"/>
          </w:tcPr>
          <w:p>
            <w:pPr>
              <w:pStyle w:val="TableParagraph"/>
              <w:spacing w:line="273" w:lineRule="exact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(10.732)</w:t>
            </w:r>
          </w:p>
        </w:tc>
        <w:tc>
          <w:tcPr>
            <w:tcW w:w="1383" w:type="dxa"/>
          </w:tcPr>
          <w:p>
            <w:pPr>
              <w:pStyle w:val="TableParagraph"/>
              <w:spacing w:line="273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(6.991)</w:t>
            </w:r>
          </w:p>
        </w:tc>
        <w:tc>
          <w:tcPr>
            <w:tcW w:w="1383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(6.669)</w:t>
            </w:r>
          </w:p>
        </w:tc>
        <w:tc>
          <w:tcPr>
            <w:tcW w:w="1338" w:type="dxa"/>
          </w:tcPr>
          <w:p>
            <w:pPr>
              <w:pStyle w:val="TableParagraph"/>
              <w:spacing w:line="273" w:lineRule="exact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(7.253)</w:t>
            </w: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72" w:lineRule="exact" w:before="14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pill</w:t>
            </w:r>
          </w:p>
        </w:tc>
        <w:tc>
          <w:tcPr>
            <w:tcW w:w="1732" w:type="dxa"/>
          </w:tcPr>
          <w:p>
            <w:pPr>
              <w:pStyle w:val="TableParagraph"/>
              <w:spacing w:line="311" w:lineRule="exact" w:before="102"/>
              <w:ind w:left="25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31.594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28" w:type="dxa"/>
          </w:tcPr>
          <w:p>
            <w:pPr>
              <w:pStyle w:val="TableParagraph"/>
              <w:spacing w:line="311" w:lineRule="exact" w:before="102"/>
              <w:ind w:right="5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31.305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1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31.403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31.256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38" w:type="dxa"/>
          </w:tcPr>
          <w:p>
            <w:pPr>
              <w:pStyle w:val="TableParagraph"/>
              <w:spacing w:line="311" w:lineRule="exact" w:before="102"/>
              <w:ind w:left="6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27.597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</w:tcPr>
          <w:p>
            <w:pPr>
              <w:pStyle w:val="TableParagraph"/>
              <w:spacing w:line="273" w:lineRule="exact"/>
              <w:ind w:left="2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(4.081)</w:t>
            </w:r>
          </w:p>
        </w:tc>
        <w:tc>
          <w:tcPr>
            <w:tcW w:w="1328" w:type="dxa"/>
          </w:tcPr>
          <w:p>
            <w:pPr>
              <w:pStyle w:val="TableParagraph"/>
              <w:spacing w:line="273" w:lineRule="exact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(3.982)</w:t>
            </w:r>
          </w:p>
        </w:tc>
        <w:tc>
          <w:tcPr>
            <w:tcW w:w="1383" w:type="dxa"/>
          </w:tcPr>
          <w:p>
            <w:pPr>
              <w:pStyle w:val="TableParagraph"/>
              <w:spacing w:line="273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(4.024)</w:t>
            </w:r>
          </w:p>
        </w:tc>
        <w:tc>
          <w:tcPr>
            <w:tcW w:w="1383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(3.934)</w:t>
            </w:r>
          </w:p>
        </w:tc>
        <w:tc>
          <w:tcPr>
            <w:tcW w:w="1338" w:type="dxa"/>
          </w:tcPr>
          <w:p>
            <w:pPr>
              <w:pStyle w:val="TableParagraph"/>
              <w:spacing w:line="273" w:lineRule="exact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(4.003)</w:t>
            </w:r>
          </w:p>
        </w:tc>
      </w:tr>
      <w:tr>
        <w:trPr>
          <w:trHeight w:val="433" w:hRule="atLeast"/>
        </w:trPr>
        <w:tc>
          <w:tcPr>
            <w:tcW w:w="1724" w:type="dxa"/>
          </w:tcPr>
          <w:p>
            <w:pPr>
              <w:pStyle w:val="TableParagraph"/>
              <w:spacing w:line="272" w:lineRule="exact" w:before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Constant</w:t>
            </w:r>
          </w:p>
        </w:tc>
        <w:tc>
          <w:tcPr>
            <w:tcW w:w="1732" w:type="dxa"/>
          </w:tcPr>
          <w:p>
            <w:pPr>
              <w:pStyle w:val="TableParagraph"/>
              <w:spacing w:line="311" w:lineRule="exact" w:before="102"/>
              <w:ind w:left="25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98.682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28" w:type="dxa"/>
          </w:tcPr>
          <w:p>
            <w:pPr>
              <w:pStyle w:val="TableParagraph"/>
              <w:spacing w:line="311" w:lineRule="exact" w:before="102"/>
              <w:ind w:right="5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95.870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1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97.795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</w:tcPr>
          <w:p>
            <w:pPr>
              <w:pStyle w:val="TableParagraph"/>
              <w:spacing w:line="311" w:lineRule="exact" w:before="102"/>
              <w:ind w:left="14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96.438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38" w:type="dxa"/>
          </w:tcPr>
          <w:p>
            <w:pPr>
              <w:pStyle w:val="TableParagraph"/>
              <w:spacing w:line="311" w:lineRule="exact" w:before="102"/>
              <w:ind w:left="6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105.211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</w:tr>
      <w:tr>
        <w:trPr>
          <w:trHeight w:val="595" w:hRule="atLeast"/>
        </w:trPr>
        <w:tc>
          <w:tcPr>
            <w:tcW w:w="17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2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(3.208)</w:t>
            </w:r>
          </w:p>
        </w:tc>
        <w:tc>
          <w:tcPr>
            <w:tcW w:w="13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1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(3.282)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(3.159)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(3.138)</w:t>
            </w:r>
          </w:p>
        </w:tc>
        <w:tc>
          <w:tcPr>
            <w:tcW w:w="13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(2.294)</w:t>
            </w:r>
          </w:p>
        </w:tc>
      </w:tr>
      <w:tr>
        <w:trPr>
          <w:trHeight w:val="363" w:hRule="atLeast"/>
        </w:trPr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ind w:left="2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ind w:left="10" w:right="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ind w:left="1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 w:before="72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</w:tbl>
    <w:p>
      <w:pPr>
        <w:pStyle w:val="BodyText"/>
        <w:tabs>
          <w:tab w:pos="3245" w:val="left" w:leader="none"/>
          <w:tab w:pos="4628" w:val="left" w:leader="none"/>
          <w:tab w:pos="6012" w:val="left" w:leader="none"/>
          <w:tab w:pos="7395" w:val="left" w:leader="none"/>
          <w:tab w:pos="9317" w:val="right" w:leader="none"/>
        </w:tabs>
        <w:ind w:left="799"/>
      </w:pPr>
      <w:r>
        <w:rPr>
          <w:spacing w:val="-5"/>
        </w:rPr>
        <w:t>R</w:t>
      </w:r>
      <w:r>
        <w:rPr>
          <w:spacing w:val="-5"/>
          <w:vertAlign w:val="superscript"/>
        </w:rPr>
        <w:t>2</w:t>
      </w:r>
      <w:r>
        <w:rPr>
          <w:vertAlign w:val="baseline"/>
        </w:rPr>
        <w:tab/>
      </w:r>
      <w:r>
        <w:rPr>
          <w:spacing w:val="-2"/>
          <w:vertAlign w:val="baseline"/>
        </w:rPr>
        <w:t>0.473</w:t>
      </w:r>
      <w:r>
        <w:rPr>
          <w:vertAlign w:val="baseline"/>
        </w:rPr>
        <w:tab/>
      </w:r>
      <w:r>
        <w:rPr>
          <w:spacing w:val="-2"/>
          <w:vertAlign w:val="baseline"/>
        </w:rPr>
        <w:t>0.499</w:t>
      </w:r>
      <w:r>
        <w:rPr>
          <w:vertAlign w:val="baseline"/>
        </w:rPr>
        <w:tab/>
      </w:r>
      <w:r>
        <w:rPr>
          <w:spacing w:val="-2"/>
          <w:vertAlign w:val="baseline"/>
        </w:rPr>
        <w:t>0.481</w:t>
      </w:r>
      <w:r>
        <w:rPr>
          <w:vertAlign w:val="baseline"/>
        </w:rPr>
        <w:tab/>
      </w:r>
      <w:r>
        <w:rPr>
          <w:spacing w:val="-2"/>
          <w:vertAlign w:val="baseline"/>
        </w:rPr>
        <w:t>0.495</w:t>
      </w:r>
      <w:r>
        <w:rPr>
          <w:vertAlign w:val="baseline"/>
        </w:rPr>
        <w:tab/>
      </w:r>
      <w:r>
        <w:rPr>
          <w:spacing w:val="-2"/>
          <w:vertAlign w:val="baseline"/>
        </w:rPr>
        <w:t>0.413</w:t>
      </w:r>
    </w:p>
    <w:tbl>
      <w:tblPr>
        <w:tblW w:w="0" w:type="auto"/>
        <w:jc w:val="left"/>
        <w:tblInd w:w="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1340"/>
        <w:gridCol w:w="1383"/>
        <w:gridCol w:w="1383"/>
        <w:gridCol w:w="1383"/>
        <w:gridCol w:w="1338"/>
      </w:tblGrid>
      <w:tr>
        <w:trPr>
          <w:trHeight w:val="301" w:hRule="atLeast"/>
        </w:trPr>
        <w:tc>
          <w:tcPr>
            <w:tcW w:w="2061" w:type="dxa"/>
          </w:tcPr>
          <w:p>
            <w:pPr>
              <w:pStyle w:val="TableParagraph"/>
              <w:spacing w:line="272" w:lineRule="exact" w:before="10"/>
              <w:ind w:left="-1"/>
              <w:jc w:val="left"/>
              <w:rPr>
                <w:sz w:val="24"/>
              </w:rPr>
            </w:pPr>
            <w:r>
              <w:rPr>
                <w:sz w:val="24"/>
              </w:rPr>
              <w:t>Adjusted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R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</w:tc>
        <w:tc>
          <w:tcPr>
            <w:tcW w:w="1340" w:type="dxa"/>
          </w:tcPr>
          <w:p>
            <w:pPr>
              <w:pStyle w:val="TableParagraph"/>
              <w:spacing w:line="272" w:lineRule="exact" w:before="10"/>
              <w:ind w:left="10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0.450</w:t>
            </w:r>
          </w:p>
        </w:tc>
        <w:tc>
          <w:tcPr>
            <w:tcW w:w="1383" w:type="dxa"/>
          </w:tcPr>
          <w:p>
            <w:pPr>
              <w:pStyle w:val="TableParagraph"/>
              <w:spacing w:line="272" w:lineRule="exact" w:before="10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0.459</w:t>
            </w:r>
          </w:p>
        </w:tc>
        <w:tc>
          <w:tcPr>
            <w:tcW w:w="1383" w:type="dxa"/>
          </w:tcPr>
          <w:p>
            <w:pPr>
              <w:pStyle w:val="TableParagraph"/>
              <w:spacing w:line="272" w:lineRule="exact" w:before="10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0.458</w:t>
            </w:r>
          </w:p>
        </w:tc>
        <w:tc>
          <w:tcPr>
            <w:tcW w:w="1383" w:type="dxa"/>
          </w:tcPr>
          <w:p>
            <w:pPr>
              <w:pStyle w:val="TableParagraph"/>
              <w:spacing w:line="272" w:lineRule="exact" w:before="10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0.472</w:t>
            </w:r>
          </w:p>
        </w:tc>
        <w:tc>
          <w:tcPr>
            <w:tcW w:w="1338" w:type="dxa"/>
          </w:tcPr>
          <w:p>
            <w:pPr>
              <w:pStyle w:val="TableParagraph"/>
              <w:spacing w:line="272" w:lineRule="exact" w:before="10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0.396</w:t>
            </w:r>
          </w:p>
        </w:tc>
      </w:tr>
      <w:tr>
        <w:trPr>
          <w:trHeight w:val="288" w:hRule="atLeast"/>
        </w:trPr>
        <w:tc>
          <w:tcPr>
            <w:tcW w:w="2061" w:type="dxa"/>
          </w:tcPr>
          <w:p>
            <w:pPr>
              <w:pStyle w:val="TableParagraph"/>
              <w:ind w:left="-1"/>
              <w:jc w:val="left"/>
              <w:rPr>
                <w:sz w:val="24"/>
              </w:rPr>
            </w:pPr>
            <w:r>
              <w:rPr>
                <w:sz w:val="24"/>
              </w:rPr>
              <w:t>Residual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Std.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340" w:type="dxa"/>
          </w:tcPr>
          <w:p>
            <w:pPr>
              <w:pStyle w:val="TableParagraph"/>
              <w:ind w:left="10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14.685</w:t>
            </w:r>
          </w:p>
        </w:tc>
        <w:tc>
          <w:tcPr>
            <w:tcW w:w="1383" w:type="dxa"/>
          </w:tcPr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14.270</w:t>
            </w:r>
          </w:p>
        </w:tc>
        <w:tc>
          <w:tcPr>
            <w:tcW w:w="1383" w:type="dxa"/>
          </w:tcPr>
          <w:p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14.457</w:t>
            </w:r>
          </w:p>
        </w:tc>
        <w:tc>
          <w:tcPr>
            <w:tcW w:w="13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14.104</w:t>
            </w:r>
          </w:p>
        </w:tc>
        <w:tc>
          <w:tcPr>
            <w:tcW w:w="1338" w:type="dxa"/>
          </w:tcPr>
          <w:p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15.387</w:t>
            </w:r>
          </w:p>
        </w:tc>
      </w:tr>
      <w:tr>
        <w:trPr>
          <w:trHeight w:val="320" w:hRule="atLeast"/>
        </w:trPr>
        <w:tc>
          <w:tcPr>
            <w:tcW w:w="2061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3" w:lineRule="exact"/>
              <w:ind w:left="-1"/>
              <w:jc w:val="left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Statistic</w:t>
            </w:r>
          </w:p>
        </w:tc>
        <w:tc>
          <w:tcPr>
            <w:tcW w:w="134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301" w:lineRule="exact"/>
              <w:ind w:right="39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20.378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301" w:lineRule="exact"/>
              <w:ind w:left="14" w:righ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12.728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301" w:lineRule="exact"/>
              <w:ind w:left="14" w:right="11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20.713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8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301" w:lineRule="exact"/>
              <w:ind w:left="14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21.558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  <w:tc>
          <w:tcPr>
            <w:tcW w:w="133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301" w:lineRule="exact"/>
              <w:ind w:left="60" w:right="1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w w:val="95"/>
                <w:sz w:val="24"/>
              </w:rPr>
              <w:t>24.312</w:t>
            </w:r>
            <w:r>
              <w:rPr>
                <w:rFonts w:ascii="Lucida Sans Unicode" w:hAnsi="Lucida Sans Unicode"/>
                <w:spacing w:val="-2"/>
                <w:w w:val="95"/>
                <w:sz w:val="24"/>
                <w:vertAlign w:val="superscript"/>
              </w:rPr>
              <w:t>∗∗∗</w:t>
            </w:r>
          </w:p>
        </w:tc>
      </w:tr>
    </w:tbl>
    <w:p>
      <w:pPr>
        <w:pStyle w:val="BodyText"/>
        <w:spacing w:before="49"/>
        <w:ind w:left="918"/>
      </w:pPr>
      <w:r>
        <w:rPr>
          <w:i/>
          <w:spacing w:val="-4"/>
        </w:rPr>
        <w:t>Note:</w:t>
      </w:r>
      <w:r>
        <w:rPr>
          <w:i/>
          <w:spacing w:val="-11"/>
        </w:rPr>
        <w:t> </w:t>
      </w:r>
      <w:r>
        <w:rPr>
          <w:rFonts w:ascii="Lucida Sans Unicode" w:hAnsi="Lucida Sans Unicode"/>
          <w:spacing w:val="-4"/>
          <w:vertAlign w:val="superscript"/>
        </w:rPr>
        <w:t>∗</w:t>
      </w:r>
      <w:r>
        <w:rPr>
          <w:spacing w:val="-4"/>
          <w:vertAlign w:val="baseline"/>
        </w:rPr>
        <w:t>p</w:t>
      </w:r>
      <w:r>
        <w:rPr>
          <w:rFonts w:ascii="Sitka Heading" w:hAnsi="Sitka Heading"/>
          <w:spacing w:val="-4"/>
          <w:vertAlign w:val="baseline"/>
        </w:rPr>
        <w:t>&lt;</w:t>
      </w:r>
      <w:r>
        <w:rPr>
          <w:spacing w:val="-4"/>
          <w:vertAlign w:val="baseline"/>
        </w:rPr>
        <w:t>0.1;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spacing w:val="-4"/>
          <w:vertAlign w:val="superscript"/>
        </w:rPr>
        <w:t>∗∗</w:t>
      </w:r>
      <w:r>
        <w:rPr>
          <w:spacing w:val="-4"/>
          <w:vertAlign w:val="baseline"/>
        </w:rPr>
        <w:t>p</w:t>
      </w:r>
      <w:r>
        <w:rPr>
          <w:rFonts w:ascii="Sitka Heading" w:hAnsi="Sitka Heading"/>
          <w:spacing w:val="-4"/>
          <w:vertAlign w:val="baseline"/>
        </w:rPr>
        <w:t>&lt;</w:t>
      </w:r>
      <w:r>
        <w:rPr>
          <w:spacing w:val="-4"/>
          <w:vertAlign w:val="baseline"/>
        </w:rPr>
        <w:t>0.05;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spacing w:val="-4"/>
          <w:vertAlign w:val="superscript"/>
        </w:rPr>
        <w:t>∗∗∗</w:t>
      </w:r>
      <w:r>
        <w:rPr>
          <w:spacing w:val="-4"/>
          <w:vertAlign w:val="baseline"/>
        </w:rPr>
        <w:t>p</w:t>
      </w:r>
      <w:r>
        <w:rPr>
          <w:rFonts w:ascii="Sitka Heading" w:hAnsi="Sitka Heading"/>
          <w:spacing w:val="-4"/>
          <w:vertAlign w:val="baseline"/>
        </w:rPr>
        <w:t>&lt;</w:t>
      </w:r>
      <w:r>
        <w:rPr>
          <w:spacing w:val="-4"/>
          <w:vertAlign w:val="baseline"/>
        </w:rPr>
        <w:t>0.01;</w:t>
      </w:r>
      <w:r>
        <w:rPr>
          <w:spacing w:val="56"/>
          <w:vertAlign w:val="baseline"/>
        </w:rPr>
        <w:t> </w:t>
      </w:r>
      <w:r>
        <w:rPr>
          <w:spacing w:val="-4"/>
          <w:vertAlign w:val="baseline"/>
        </w:rPr>
        <w:t>L(pe)</w:t>
      </w:r>
      <w:r>
        <w:rPr>
          <w:rFonts w:ascii="Georgia" w:hAnsi="Georgia"/>
          <w:spacing w:val="-4"/>
          <w:vertAlign w:val="baseline"/>
        </w:rPr>
        <w:t>=</w:t>
      </w:r>
      <w:r>
        <w:rPr>
          <w:i/>
          <w:spacing w:val="-4"/>
          <w:vertAlign w:val="baseline"/>
        </w:rPr>
        <w:t>pe</w:t>
      </w:r>
      <w:r>
        <w:rPr>
          <w:i/>
          <w:spacing w:val="-4"/>
          <w:vertAlign w:val="subscript"/>
        </w:rPr>
        <w:t>t</w:t>
      </w:r>
      <w:r>
        <w:rPr>
          <w:rFonts w:ascii="Lucida Sans Unicode" w:hAnsi="Lucida Sans Unicode"/>
          <w:spacing w:val="-4"/>
          <w:vertAlign w:val="subscript"/>
        </w:rPr>
        <w:t>−</w:t>
      </w:r>
      <w:r>
        <w:rPr>
          <w:spacing w:val="-4"/>
          <w:vertAlign w:val="subscript"/>
        </w:rPr>
        <w:t>1</w:t>
      </w:r>
      <w:r>
        <w:rPr>
          <w:spacing w:val="-4"/>
          <w:vertAlign w:val="baseline"/>
        </w:rPr>
        <w:t>;</w:t>
      </w:r>
      <w:r>
        <w:rPr>
          <w:spacing w:val="67"/>
          <w:vertAlign w:val="baseline"/>
        </w:rPr>
        <w:t> </w:t>
      </w:r>
      <w:r>
        <w:rPr>
          <w:spacing w:val="-4"/>
          <w:vertAlign w:val="baseline"/>
        </w:rPr>
        <w:t>L(pe,2)</w:t>
      </w:r>
      <w:r>
        <w:rPr>
          <w:rFonts w:ascii="Georgia" w:hAnsi="Georgia"/>
          <w:spacing w:val="-4"/>
          <w:vertAlign w:val="baseline"/>
        </w:rPr>
        <w:t>=</w:t>
      </w:r>
      <w:r>
        <w:rPr>
          <w:i/>
          <w:spacing w:val="-4"/>
          <w:vertAlign w:val="baseline"/>
        </w:rPr>
        <w:t>pe</w:t>
      </w:r>
      <w:r>
        <w:rPr>
          <w:i/>
          <w:spacing w:val="-4"/>
          <w:vertAlign w:val="subscript"/>
        </w:rPr>
        <w:t>t</w:t>
      </w:r>
      <w:r>
        <w:rPr>
          <w:rFonts w:ascii="Lucida Sans Unicode" w:hAnsi="Lucida Sans Unicode"/>
          <w:spacing w:val="-4"/>
          <w:vertAlign w:val="subscript"/>
        </w:rPr>
        <w:t>−</w:t>
      </w:r>
      <w:r>
        <w:rPr>
          <w:spacing w:val="-4"/>
          <w:vertAlign w:val="subscript"/>
        </w:rPr>
        <w:t>2</w:t>
      </w:r>
    </w:p>
    <w:p>
      <w:pPr>
        <w:pStyle w:val="BodyText"/>
        <w:spacing w:before="256"/>
      </w:pPr>
    </w:p>
    <w:p>
      <w:pPr>
        <w:pStyle w:val="ListParagraph"/>
        <w:numPr>
          <w:ilvl w:val="1"/>
          <w:numId w:val="1"/>
        </w:numPr>
        <w:tabs>
          <w:tab w:pos="392" w:val="left" w:leader="none"/>
        </w:tabs>
        <w:spacing w:line="252" w:lineRule="auto" w:before="1" w:after="0"/>
        <w:ind w:left="142" w:right="3206" w:firstLine="0"/>
        <w:jc w:val="left"/>
        <w:rPr>
          <w:sz w:val="24"/>
        </w:rPr>
      </w:pPr>
      <w:r>
        <w:rPr>
          <w:spacing w:val="-2"/>
          <w:w w:val="125"/>
          <w:sz w:val="24"/>
        </w:rPr>
        <w:t>linearHypothesis(m2,</w:t>
      </w:r>
      <w:r>
        <w:rPr>
          <w:spacing w:val="23"/>
          <w:w w:val="125"/>
          <w:sz w:val="24"/>
        </w:rPr>
        <w:t> </w:t>
      </w:r>
      <w:r>
        <w:rPr>
          <w:spacing w:val="-2"/>
          <w:w w:val="125"/>
          <w:sz w:val="24"/>
        </w:rPr>
        <w:t>c("pe=0",</w:t>
      </w:r>
      <w:r>
        <w:rPr>
          <w:spacing w:val="23"/>
          <w:w w:val="125"/>
          <w:sz w:val="24"/>
        </w:rPr>
        <w:t> </w:t>
      </w:r>
      <w:r>
        <w:rPr>
          <w:spacing w:val="-2"/>
          <w:w w:val="125"/>
          <w:sz w:val="24"/>
        </w:rPr>
        <w:t>"L(pe)=0",</w:t>
      </w:r>
      <w:r>
        <w:rPr>
          <w:spacing w:val="23"/>
          <w:w w:val="125"/>
          <w:sz w:val="24"/>
        </w:rPr>
        <w:t> </w:t>
      </w:r>
      <w:r>
        <w:rPr>
          <w:spacing w:val="-2"/>
          <w:w w:val="125"/>
          <w:sz w:val="24"/>
        </w:rPr>
        <w:t>"L(pe,</w:t>
      </w:r>
      <w:r>
        <w:rPr>
          <w:spacing w:val="23"/>
          <w:w w:val="125"/>
          <w:sz w:val="24"/>
        </w:rPr>
        <w:t> </w:t>
      </w:r>
      <w:r>
        <w:rPr>
          <w:spacing w:val="-2"/>
          <w:w w:val="125"/>
          <w:sz w:val="24"/>
        </w:rPr>
        <w:t>2)=0")) </w:t>
      </w:r>
      <w:r>
        <w:rPr>
          <w:w w:val="125"/>
          <w:sz w:val="24"/>
        </w:rPr>
        <w:t>Linear</w:t>
      </w:r>
      <w:r>
        <w:rPr>
          <w:spacing w:val="40"/>
          <w:w w:val="125"/>
          <w:sz w:val="24"/>
        </w:rPr>
        <w:t> </w:t>
      </w:r>
      <w:r>
        <w:rPr>
          <w:w w:val="125"/>
          <w:sz w:val="24"/>
        </w:rPr>
        <w:t>hypothesis</w:t>
      </w:r>
      <w:r>
        <w:rPr>
          <w:spacing w:val="40"/>
          <w:w w:val="125"/>
          <w:sz w:val="24"/>
        </w:rPr>
        <w:t> </w:t>
      </w:r>
      <w:r>
        <w:rPr>
          <w:w w:val="125"/>
          <w:sz w:val="24"/>
        </w:rPr>
        <w:t>test</w:t>
      </w:r>
    </w:p>
    <w:p>
      <w:pPr>
        <w:pStyle w:val="BodyText"/>
        <w:spacing w:before="11"/>
      </w:pPr>
    </w:p>
    <w:p>
      <w:pPr>
        <w:pStyle w:val="BodyText"/>
        <w:ind w:left="142"/>
      </w:pPr>
      <w:r>
        <w:rPr>
          <w:spacing w:val="-2"/>
          <w:w w:val="120"/>
        </w:rPr>
        <w:t>Hypothesis:</w:t>
      </w:r>
    </w:p>
    <w:p>
      <w:pPr>
        <w:pStyle w:val="BodyText"/>
        <w:spacing w:before="13"/>
        <w:ind w:left="142"/>
      </w:pPr>
      <w:r>
        <w:rPr>
          <w:w w:val="105"/>
        </w:rPr>
        <w:t>pe</w:t>
      </w:r>
      <w:r>
        <w:rPr>
          <w:spacing w:val="58"/>
          <w:w w:val="105"/>
        </w:rPr>
        <w:t> </w:t>
      </w:r>
      <w:r>
        <w:rPr>
          <w:w w:val="105"/>
        </w:rPr>
        <w:t>=</w:t>
      </w:r>
      <w:r>
        <w:rPr>
          <w:spacing w:val="59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13"/>
        <w:ind w:left="142"/>
      </w:pPr>
      <w:r>
        <w:rPr>
          <w:w w:val="105"/>
        </w:rPr>
        <w:t>L(pe)</w:t>
      </w:r>
      <w:r>
        <w:rPr>
          <w:spacing w:val="58"/>
          <w:w w:val="150"/>
        </w:rPr>
        <w:t> </w:t>
      </w:r>
      <w:r>
        <w:rPr>
          <w:w w:val="105"/>
        </w:rPr>
        <w:t>=</w:t>
      </w:r>
      <w:r>
        <w:rPr>
          <w:spacing w:val="58"/>
          <w:w w:val="150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13"/>
        <w:ind w:left="142"/>
      </w:pPr>
      <w:r>
        <w:rPr>
          <w:w w:val="110"/>
        </w:rPr>
        <w:t>L(pe,</w:t>
      </w:r>
      <w:r>
        <w:rPr>
          <w:spacing w:val="57"/>
          <w:w w:val="150"/>
        </w:rPr>
        <w:t> </w:t>
      </w:r>
      <w:r>
        <w:rPr>
          <w:w w:val="110"/>
        </w:rPr>
        <w:t>2)</w:t>
      </w:r>
      <w:r>
        <w:rPr>
          <w:spacing w:val="57"/>
          <w:w w:val="150"/>
        </w:rPr>
        <w:t> </w:t>
      </w:r>
      <w:r>
        <w:rPr>
          <w:w w:val="110"/>
        </w:rPr>
        <w:t>=</w:t>
      </w:r>
      <w:r>
        <w:rPr>
          <w:spacing w:val="58"/>
          <w:w w:val="15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spacing w:before="25"/>
      </w:pPr>
    </w:p>
    <w:p>
      <w:pPr>
        <w:pStyle w:val="BodyText"/>
        <w:ind w:left="142"/>
      </w:pPr>
      <w:r>
        <w:rPr>
          <w:w w:val="120"/>
        </w:rPr>
        <w:t>Model</w:t>
      </w:r>
      <w:r>
        <w:rPr>
          <w:spacing w:val="79"/>
          <w:w w:val="120"/>
        </w:rPr>
        <w:t> </w:t>
      </w:r>
      <w:r>
        <w:rPr>
          <w:w w:val="120"/>
        </w:rPr>
        <w:t>1:</w:t>
      </w:r>
      <w:r>
        <w:rPr>
          <w:spacing w:val="79"/>
          <w:w w:val="120"/>
        </w:rPr>
        <w:t> </w:t>
      </w:r>
      <w:r>
        <w:rPr>
          <w:w w:val="120"/>
        </w:rPr>
        <w:t>restricted</w:t>
      </w:r>
      <w:r>
        <w:rPr>
          <w:spacing w:val="62"/>
          <w:w w:val="150"/>
        </w:rPr>
        <w:t> </w:t>
      </w:r>
      <w:r>
        <w:rPr>
          <w:spacing w:val="-2"/>
          <w:w w:val="120"/>
        </w:rPr>
        <w:t>model</w:t>
      </w:r>
    </w:p>
    <w:p>
      <w:pPr>
        <w:pStyle w:val="BodyText"/>
        <w:spacing w:before="13"/>
        <w:ind w:left="142"/>
      </w:pPr>
      <w:r>
        <w:rPr>
          <w:w w:val="110"/>
        </w:rPr>
        <w:t>Model</w:t>
      </w:r>
      <w:r>
        <w:rPr>
          <w:spacing w:val="32"/>
          <w:w w:val="135"/>
        </w:rPr>
        <w:t> </w:t>
      </w:r>
      <w:r>
        <w:rPr>
          <w:w w:val="135"/>
        </w:rPr>
        <w:t>2:</w:t>
      </w:r>
      <w:r>
        <w:rPr>
          <w:spacing w:val="33"/>
          <w:w w:val="135"/>
        </w:rPr>
        <w:t> </w:t>
      </w:r>
      <w:r>
        <w:rPr>
          <w:w w:val="135"/>
        </w:rPr>
        <w:t>gfr</w:t>
      </w:r>
      <w:r>
        <w:rPr>
          <w:spacing w:val="32"/>
          <w:w w:val="135"/>
        </w:rPr>
        <w:t> </w:t>
      </w:r>
      <w:r>
        <w:rPr>
          <w:w w:val="110"/>
        </w:rPr>
        <w:t>~</w:t>
      </w:r>
      <w:r>
        <w:rPr>
          <w:spacing w:val="48"/>
          <w:w w:val="110"/>
        </w:rPr>
        <w:t> </w:t>
      </w:r>
      <w:r>
        <w:rPr>
          <w:w w:val="110"/>
        </w:rPr>
        <w:t>pe</w:t>
      </w:r>
      <w:r>
        <w:rPr>
          <w:spacing w:val="48"/>
          <w:w w:val="110"/>
        </w:rPr>
        <w:t> </w:t>
      </w:r>
      <w:r>
        <w:rPr>
          <w:w w:val="110"/>
        </w:rPr>
        <w:t>+</w:t>
      </w:r>
      <w:r>
        <w:rPr>
          <w:spacing w:val="47"/>
          <w:w w:val="110"/>
        </w:rPr>
        <w:t> </w:t>
      </w:r>
      <w:r>
        <w:rPr>
          <w:w w:val="110"/>
        </w:rPr>
        <w:t>L(pe)</w:t>
      </w:r>
      <w:r>
        <w:rPr>
          <w:spacing w:val="48"/>
          <w:w w:val="110"/>
        </w:rPr>
        <w:t> </w:t>
      </w:r>
      <w:r>
        <w:rPr>
          <w:w w:val="110"/>
        </w:rPr>
        <w:t>+</w:t>
      </w:r>
      <w:r>
        <w:rPr>
          <w:spacing w:val="48"/>
          <w:w w:val="110"/>
        </w:rPr>
        <w:t> </w:t>
      </w:r>
      <w:r>
        <w:rPr>
          <w:w w:val="110"/>
        </w:rPr>
        <w:t>L(pe,</w:t>
      </w:r>
      <w:r>
        <w:rPr>
          <w:spacing w:val="47"/>
          <w:w w:val="110"/>
        </w:rPr>
        <w:t> </w:t>
      </w:r>
      <w:r>
        <w:rPr>
          <w:w w:val="110"/>
        </w:rPr>
        <w:t>2)</w:t>
      </w:r>
      <w:r>
        <w:rPr>
          <w:spacing w:val="48"/>
          <w:w w:val="110"/>
        </w:rPr>
        <w:t> </w:t>
      </w:r>
      <w:r>
        <w:rPr>
          <w:w w:val="110"/>
        </w:rPr>
        <w:t>+</w:t>
      </w:r>
      <w:r>
        <w:rPr>
          <w:spacing w:val="48"/>
          <w:w w:val="110"/>
        </w:rPr>
        <w:t> </w:t>
      </w:r>
      <w:r>
        <w:rPr/>
        <w:t>ww2</w:t>
      </w:r>
      <w:r>
        <w:rPr>
          <w:spacing w:val="47"/>
          <w:w w:val="110"/>
        </w:rPr>
        <w:t> </w:t>
      </w:r>
      <w:r>
        <w:rPr>
          <w:w w:val="110"/>
        </w:rPr>
        <w:t>+</w:t>
      </w:r>
      <w:r>
        <w:rPr>
          <w:spacing w:val="33"/>
          <w:w w:val="135"/>
        </w:rPr>
        <w:t> </w:t>
      </w:r>
      <w:r>
        <w:rPr>
          <w:spacing w:val="-4"/>
          <w:w w:val="135"/>
        </w:rPr>
        <w:t>pill</w:t>
      </w:r>
    </w:p>
    <w:p>
      <w:pPr>
        <w:pStyle w:val="BodyText"/>
        <w:spacing w:before="26"/>
      </w:pPr>
    </w:p>
    <w:p>
      <w:pPr>
        <w:pStyle w:val="BodyText"/>
        <w:tabs>
          <w:tab w:pos="1523" w:val="left" w:leader="none"/>
          <w:tab w:pos="4159" w:val="left" w:leader="none"/>
          <w:tab w:pos="4535" w:val="left" w:leader="none"/>
        </w:tabs>
        <w:ind w:left="393"/>
      </w:pPr>
      <w:r>
        <w:rPr>
          <w:spacing w:val="-2"/>
          <w:w w:val="105"/>
        </w:rPr>
        <w:t>Res.Df</w:t>
      </w:r>
      <w:r>
        <w:rPr/>
        <w:tab/>
      </w:r>
      <w:r>
        <w:rPr>
          <w:w w:val="105"/>
        </w:rPr>
        <w:t>RSS</w:t>
      </w:r>
      <w:r>
        <w:rPr>
          <w:spacing w:val="28"/>
          <w:w w:val="105"/>
        </w:rPr>
        <w:t> </w:t>
      </w:r>
      <w:r>
        <w:rPr>
          <w:w w:val="105"/>
        </w:rPr>
        <w:t>Df</w:t>
      </w:r>
      <w:r>
        <w:rPr>
          <w:spacing w:val="28"/>
          <w:w w:val="105"/>
        </w:rPr>
        <w:t> </w:t>
      </w:r>
      <w:r>
        <w:rPr>
          <w:w w:val="105"/>
        </w:rPr>
        <w:t>Sum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Sq</w:t>
      </w:r>
      <w:r>
        <w:rPr/>
        <w:tab/>
      </w:r>
      <w:r>
        <w:rPr>
          <w:spacing w:val="-10"/>
          <w:w w:val="105"/>
        </w:rPr>
        <w:t>F</w:t>
      </w:r>
      <w:r>
        <w:rPr/>
        <w:tab/>
      </w:r>
      <w:r>
        <w:rPr>
          <w:spacing w:val="-2"/>
          <w:w w:val="105"/>
        </w:rPr>
        <w:t>Pr(&gt;F)</w:t>
      </w:r>
    </w:p>
    <w:p>
      <w:pPr>
        <w:pStyle w:val="BodyText"/>
        <w:tabs>
          <w:tab w:pos="895" w:val="left" w:leader="none"/>
        </w:tabs>
        <w:spacing w:before="13"/>
        <w:ind w:left="142"/>
      </w:pP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67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15460</w:t>
      </w:r>
    </w:p>
    <w:p>
      <w:pPr>
        <w:pStyle w:val="BodyText"/>
        <w:tabs>
          <w:tab w:pos="895" w:val="left" w:leader="none"/>
          <w:tab w:pos="2150" w:val="left" w:leader="none"/>
          <w:tab w:pos="2778" w:val="left" w:leader="none"/>
        </w:tabs>
        <w:spacing w:before="13"/>
        <w:ind w:left="142"/>
      </w:pPr>
      <w:r>
        <w:rPr>
          <w:spacing w:val="-10"/>
          <w:w w:val="110"/>
        </w:rPr>
        <w:t>2</w:t>
      </w:r>
      <w:r>
        <w:rPr/>
        <w:tab/>
      </w:r>
      <w:r>
        <w:rPr>
          <w:w w:val="110"/>
        </w:rPr>
        <w:t>64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13033</w:t>
      </w:r>
      <w:r>
        <w:rPr/>
        <w:tab/>
      </w:r>
      <w:r>
        <w:rPr>
          <w:spacing w:val="-10"/>
          <w:w w:val="110"/>
        </w:rPr>
        <w:t>3</w:t>
      </w:r>
      <w:r>
        <w:rPr/>
        <w:tab/>
      </w:r>
      <w:r>
        <w:rPr>
          <w:w w:val="110"/>
        </w:rPr>
        <w:t>2427.1</w:t>
      </w:r>
      <w:r>
        <w:rPr>
          <w:spacing w:val="59"/>
          <w:w w:val="150"/>
        </w:rPr>
        <w:t> </w:t>
      </w:r>
      <w:r>
        <w:rPr>
          <w:w w:val="110"/>
        </w:rPr>
        <w:t>3.973</w:t>
      </w:r>
      <w:r>
        <w:rPr>
          <w:spacing w:val="60"/>
          <w:w w:val="150"/>
        </w:rPr>
        <w:t> </w:t>
      </w:r>
      <w:r>
        <w:rPr>
          <w:w w:val="110"/>
        </w:rPr>
        <w:t>0.01165</w:t>
      </w:r>
      <w:r>
        <w:rPr>
          <w:spacing w:val="60"/>
          <w:w w:val="150"/>
        </w:rPr>
        <w:t> </w:t>
      </w:r>
      <w:r>
        <w:rPr>
          <w:spacing w:val="-10"/>
          <w:w w:val="110"/>
        </w:rPr>
        <w:t>*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w w:val="155"/>
          <w:sz w:val="24"/>
        </w:rPr>
        <w:t>---</w:t>
      </w:r>
    </w:p>
    <w:p>
      <w:pPr>
        <w:pStyle w:val="BodyText"/>
        <w:tabs>
          <w:tab w:pos="2150" w:val="left" w:leader="none"/>
        </w:tabs>
        <w:spacing w:before="13"/>
        <w:ind w:left="142"/>
      </w:pPr>
      <w:r>
        <w:rPr>
          <w:w w:val="130"/>
        </w:rPr>
        <w:t>Signif.</w:t>
      </w:r>
      <w:r>
        <w:rPr>
          <w:spacing w:val="79"/>
          <w:w w:val="130"/>
        </w:rPr>
        <w:t> </w:t>
      </w:r>
      <w:r>
        <w:rPr>
          <w:spacing w:val="-2"/>
          <w:w w:val="130"/>
        </w:rPr>
        <w:t>codes:</w:t>
      </w:r>
      <w:r>
        <w:rPr/>
        <w:tab/>
      </w:r>
      <w:r>
        <w:rPr>
          <w:w w:val="130"/>
        </w:rPr>
        <w:t>0</w:t>
      </w:r>
      <w:r>
        <w:rPr>
          <w:spacing w:val="27"/>
          <w:w w:val="130"/>
        </w:rPr>
        <w:t> </w:t>
      </w:r>
      <w:r>
        <w:rPr>
          <w:w w:val="130"/>
        </w:rPr>
        <w:t>‘***’</w:t>
      </w:r>
      <w:r>
        <w:rPr>
          <w:spacing w:val="27"/>
          <w:w w:val="130"/>
        </w:rPr>
        <w:t> </w:t>
      </w:r>
      <w:r>
        <w:rPr>
          <w:w w:val="130"/>
        </w:rPr>
        <w:t>0.001</w:t>
      </w:r>
      <w:r>
        <w:rPr>
          <w:spacing w:val="27"/>
          <w:w w:val="130"/>
        </w:rPr>
        <w:t> </w:t>
      </w:r>
      <w:r>
        <w:rPr>
          <w:w w:val="130"/>
        </w:rPr>
        <w:t>‘**’</w:t>
      </w:r>
      <w:r>
        <w:rPr>
          <w:spacing w:val="27"/>
          <w:w w:val="130"/>
        </w:rPr>
        <w:t> </w:t>
      </w:r>
      <w:r>
        <w:rPr>
          <w:w w:val="130"/>
        </w:rPr>
        <w:t>0.01</w:t>
      </w:r>
      <w:r>
        <w:rPr>
          <w:spacing w:val="28"/>
          <w:w w:val="130"/>
        </w:rPr>
        <w:t> </w:t>
      </w:r>
      <w:r>
        <w:rPr>
          <w:w w:val="130"/>
        </w:rPr>
        <w:t>‘*’</w:t>
      </w:r>
      <w:r>
        <w:rPr>
          <w:spacing w:val="27"/>
          <w:w w:val="130"/>
        </w:rPr>
        <w:t> </w:t>
      </w:r>
      <w:r>
        <w:rPr>
          <w:w w:val="130"/>
        </w:rPr>
        <w:t>0.05</w:t>
      </w:r>
      <w:r>
        <w:rPr>
          <w:spacing w:val="15"/>
          <w:w w:val="150"/>
        </w:rPr>
        <w:t> </w:t>
      </w:r>
      <w:r>
        <w:rPr>
          <w:w w:val="150"/>
        </w:rPr>
        <w:t>‘.’</w:t>
      </w:r>
      <w:r>
        <w:rPr>
          <w:spacing w:val="15"/>
          <w:w w:val="150"/>
        </w:rPr>
        <w:t> </w:t>
      </w:r>
      <w:r>
        <w:rPr>
          <w:w w:val="130"/>
        </w:rPr>
        <w:t>0.1</w:t>
      </w:r>
      <w:r>
        <w:rPr>
          <w:spacing w:val="15"/>
          <w:w w:val="150"/>
        </w:rPr>
        <w:t> </w:t>
      </w:r>
      <w:r>
        <w:rPr>
          <w:w w:val="150"/>
        </w:rPr>
        <w:t>‘</w:t>
      </w:r>
      <w:r>
        <w:rPr>
          <w:spacing w:val="16"/>
          <w:w w:val="150"/>
        </w:rPr>
        <w:t> </w:t>
      </w:r>
      <w:r>
        <w:rPr>
          <w:w w:val="150"/>
        </w:rPr>
        <w:t>’</w:t>
      </w:r>
      <w:r>
        <w:rPr>
          <w:spacing w:val="15"/>
          <w:w w:val="150"/>
        </w:rPr>
        <w:t> </w:t>
      </w:r>
      <w:r>
        <w:rPr>
          <w:spacing w:val="-10"/>
          <w:w w:val="130"/>
        </w:rPr>
        <w:t>1</w:t>
      </w:r>
    </w:p>
    <w:p>
      <w:pPr>
        <w:pStyle w:val="BodyText"/>
        <w:spacing w:after="0"/>
        <w:sectPr>
          <w:headerReference w:type="default" r:id="rId6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25"/>
          <w:sz w:val="24"/>
        </w:rPr>
        <w:t>testdf2(variable</w:t>
      </w:r>
      <w:r>
        <w:rPr>
          <w:spacing w:val="12"/>
          <w:w w:val="125"/>
          <w:sz w:val="24"/>
        </w:rPr>
        <w:t>  </w:t>
      </w:r>
      <w:r>
        <w:rPr>
          <w:w w:val="120"/>
          <w:sz w:val="24"/>
        </w:rPr>
        <w:t>=</w:t>
      </w:r>
      <w:r>
        <w:rPr>
          <w:spacing w:val="13"/>
          <w:w w:val="125"/>
          <w:sz w:val="24"/>
        </w:rPr>
        <w:t>  </w:t>
      </w:r>
      <w:r>
        <w:rPr>
          <w:w w:val="125"/>
          <w:sz w:val="24"/>
        </w:rPr>
        <w:t>fertil3$gfr,</w:t>
      </w:r>
      <w:r>
        <w:rPr>
          <w:spacing w:val="13"/>
          <w:w w:val="125"/>
          <w:sz w:val="24"/>
        </w:rPr>
        <w:t>  </w:t>
      </w:r>
      <w:r>
        <w:rPr>
          <w:w w:val="120"/>
          <w:sz w:val="24"/>
        </w:rPr>
        <w:t>#</w:t>
      </w:r>
      <w:r>
        <w:rPr>
          <w:spacing w:val="12"/>
          <w:w w:val="125"/>
          <w:sz w:val="24"/>
        </w:rPr>
        <w:t>  </w:t>
      </w:r>
      <w:r>
        <w:rPr>
          <w:w w:val="125"/>
          <w:sz w:val="24"/>
        </w:rPr>
        <w:t>vector</w:t>
      </w:r>
      <w:r>
        <w:rPr>
          <w:spacing w:val="13"/>
          <w:w w:val="125"/>
          <w:sz w:val="24"/>
        </w:rPr>
        <w:t>  </w:t>
      </w:r>
      <w:r>
        <w:rPr>
          <w:spacing w:val="-2"/>
          <w:w w:val="125"/>
          <w:sz w:val="24"/>
        </w:rPr>
        <w:t>tested</w:t>
      </w:r>
    </w:p>
    <w:p>
      <w:pPr>
        <w:pStyle w:val="BodyText"/>
        <w:tabs>
          <w:tab w:pos="1397" w:val="left" w:leader="none"/>
        </w:tabs>
        <w:spacing w:before="13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20"/>
        </w:rPr>
        <w:t>test.type</w:t>
      </w:r>
      <w:r>
        <w:rPr>
          <w:spacing w:val="15"/>
          <w:w w:val="120"/>
        </w:rPr>
        <w:t>  </w:t>
      </w:r>
      <w:r>
        <w:rPr>
          <w:w w:val="115"/>
        </w:rPr>
        <w:t>=</w:t>
      </w:r>
      <w:r>
        <w:rPr>
          <w:spacing w:val="15"/>
          <w:w w:val="120"/>
        </w:rPr>
        <w:t>  </w:t>
      </w:r>
      <w:r>
        <w:rPr>
          <w:w w:val="120"/>
        </w:rPr>
        <w:t>"nc",</w:t>
      </w:r>
      <w:r>
        <w:rPr>
          <w:spacing w:val="15"/>
          <w:w w:val="120"/>
        </w:rPr>
        <w:t>  </w:t>
      </w:r>
      <w:r>
        <w:rPr>
          <w:w w:val="115"/>
        </w:rPr>
        <w:t>#</w:t>
      </w:r>
      <w:r>
        <w:rPr>
          <w:spacing w:val="15"/>
          <w:w w:val="120"/>
        </w:rPr>
        <w:t>  </w:t>
      </w:r>
      <w:r>
        <w:rPr>
          <w:w w:val="120"/>
        </w:rPr>
        <w:t>test.type</w:t>
      </w:r>
      <w:r>
        <w:rPr>
          <w:spacing w:val="15"/>
          <w:w w:val="120"/>
        </w:rPr>
        <w:t>  </w:t>
      </w:r>
      <w:r>
        <w:rPr>
          <w:w w:val="115"/>
        </w:rPr>
        <w:t>=</w:t>
      </w:r>
      <w:r>
        <w:rPr>
          <w:spacing w:val="15"/>
          <w:w w:val="120"/>
        </w:rPr>
        <w:t>  </w:t>
      </w:r>
      <w:r>
        <w:rPr>
          <w:spacing w:val="-2"/>
          <w:w w:val="120"/>
        </w:rPr>
        <w:t>"nc",</w:t>
      </w:r>
    </w:p>
    <w:p>
      <w:pPr>
        <w:pStyle w:val="BodyText"/>
        <w:tabs>
          <w:tab w:pos="1397" w:val="left" w:leader="none"/>
        </w:tabs>
        <w:spacing w:before="13"/>
        <w:ind w:left="142"/>
      </w:pPr>
      <w:r>
        <w:rPr>
          <w:spacing w:val="-10"/>
          <w:w w:val="110"/>
        </w:rPr>
        <w:t>+</w:t>
      </w:r>
      <w:r>
        <w:rPr/>
        <w:tab/>
      </w:r>
      <w:r>
        <w:rPr>
          <w:w w:val="110"/>
        </w:rPr>
        <w:t>max.augmentations</w:t>
      </w:r>
      <w:r>
        <w:rPr>
          <w:spacing w:val="51"/>
          <w:w w:val="110"/>
        </w:rPr>
        <w:t> </w:t>
      </w:r>
      <w:r>
        <w:rPr>
          <w:w w:val="110"/>
        </w:rPr>
        <w:t>=</w:t>
      </w:r>
      <w:r>
        <w:rPr>
          <w:spacing w:val="51"/>
          <w:w w:val="110"/>
        </w:rPr>
        <w:t> </w:t>
      </w:r>
      <w:r>
        <w:rPr>
          <w:w w:val="110"/>
        </w:rPr>
        <w:t>5,</w:t>
      </w:r>
      <w:r>
        <w:rPr>
          <w:spacing w:val="51"/>
          <w:w w:val="110"/>
        </w:rPr>
        <w:t> </w:t>
      </w:r>
      <w:r>
        <w:rPr>
          <w:w w:val="110"/>
        </w:rPr>
        <w:t>#</w:t>
      </w:r>
      <w:r>
        <w:rPr>
          <w:spacing w:val="51"/>
          <w:w w:val="110"/>
        </w:rPr>
        <w:t> </w:t>
      </w:r>
      <w:r>
        <w:rPr>
          <w:w w:val="110"/>
        </w:rPr>
        <w:t>maximum</w:t>
      </w:r>
      <w:r>
        <w:rPr>
          <w:spacing w:val="51"/>
          <w:w w:val="110"/>
        </w:rPr>
        <w:t> </w:t>
      </w:r>
      <w:r>
        <w:rPr>
          <w:w w:val="110"/>
        </w:rPr>
        <w:t>number</w:t>
      </w:r>
      <w:r>
        <w:rPr>
          <w:spacing w:val="52"/>
          <w:w w:val="110"/>
        </w:rPr>
        <w:t> </w:t>
      </w:r>
      <w:r>
        <w:rPr>
          <w:w w:val="110"/>
        </w:rPr>
        <w:t>of</w:t>
      </w:r>
      <w:r>
        <w:rPr>
          <w:spacing w:val="51"/>
          <w:w w:val="110"/>
        </w:rPr>
        <w:t> </w:t>
      </w:r>
      <w:r>
        <w:rPr>
          <w:w w:val="110"/>
        </w:rPr>
        <w:t>augmentations</w:t>
      </w:r>
      <w:r>
        <w:rPr>
          <w:spacing w:val="51"/>
          <w:w w:val="110"/>
        </w:rPr>
        <w:t> </w:t>
      </w:r>
      <w:r>
        <w:rPr>
          <w:spacing w:val="-2"/>
          <w:w w:val="110"/>
        </w:rPr>
        <w:t>added</w:t>
      </w:r>
    </w:p>
    <w:p>
      <w:pPr>
        <w:pStyle w:val="BodyText"/>
        <w:tabs>
          <w:tab w:pos="1397" w:val="left" w:leader="none"/>
        </w:tabs>
        <w:spacing w:before="13" w:after="41"/>
        <w:ind w:left="142"/>
      </w:pPr>
      <w:r>
        <w:rPr>
          <w:spacing w:val="-10"/>
          <w:w w:val="105"/>
        </w:rPr>
        <w:t>+</w:t>
      </w:r>
      <w:r>
        <w:rPr/>
        <w:tab/>
      </w:r>
      <w:r>
        <w:rPr>
          <w:w w:val="115"/>
        </w:rPr>
        <w:t>max.order=5)</w:t>
      </w:r>
      <w:r>
        <w:rPr>
          <w:spacing w:val="71"/>
          <w:w w:val="115"/>
        </w:rPr>
        <w:t> </w:t>
      </w:r>
      <w:r>
        <w:rPr>
          <w:w w:val="115"/>
        </w:rPr>
        <w:t>#</w:t>
      </w:r>
      <w:r>
        <w:rPr>
          <w:spacing w:val="72"/>
          <w:w w:val="115"/>
        </w:rPr>
        <w:t> </w:t>
      </w:r>
      <w:r>
        <w:rPr>
          <w:w w:val="105"/>
        </w:rPr>
        <w:t>maximum</w:t>
      </w:r>
      <w:r>
        <w:rPr>
          <w:spacing w:val="71"/>
          <w:w w:val="115"/>
        </w:rPr>
        <w:t> </w:t>
      </w:r>
      <w:r>
        <w:rPr>
          <w:w w:val="115"/>
        </w:rPr>
        <w:t>order</w:t>
      </w:r>
      <w:r>
        <w:rPr>
          <w:spacing w:val="72"/>
          <w:w w:val="115"/>
        </w:rPr>
        <w:t> </w:t>
      </w:r>
      <w:r>
        <w:rPr>
          <w:w w:val="115"/>
        </w:rPr>
        <w:t>of</w:t>
      </w:r>
      <w:r>
        <w:rPr>
          <w:spacing w:val="71"/>
          <w:w w:val="115"/>
        </w:rPr>
        <w:t> </w:t>
      </w:r>
      <w:r>
        <w:rPr>
          <w:w w:val="115"/>
        </w:rPr>
        <w:t>residual</w:t>
      </w:r>
      <w:r>
        <w:rPr>
          <w:spacing w:val="72"/>
          <w:w w:val="115"/>
        </w:rPr>
        <w:t> </w:t>
      </w:r>
      <w:r>
        <w:rPr>
          <w:w w:val="115"/>
        </w:rPr>
        <w:t>lags</w:t>
      </w:r>
      <w:r>
        <w:rPr>
          <w:spacing w:val="72"/>
          <w:w w:val="115"/>
        </w:rPr>
        <w:t> </w:t>
      </w:r>
      <w:r>
        <w:rPr>
          <w:w w:val="115"/>
        </w:rPr>
        <w:t>for</w:t>
      </w:r>
      <w:r>
        <w:rPr>
          <w:spacing w:val="71"/>
          <w:w w:val="115"/>
        </w:rPr>
        <w:t> </w:t>
      </w:r>
      <w:r>
        <w:rPr>
          <w:spacing w:val="-5"/>
          <w:w w:val="105"/>
        </w:rPr>
        <w:t>BG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1381"/>
        <w:gridCol w:w="1381"/>
        <w:gridCol w:w="2385"/>
        <w:gridCol w:w="2623"/>
      </w:tblGrid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augmentations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adf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p_adf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8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bgodfrey.statistic.1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1.7961918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0.07261885</w:t>
            </w:r>
          </w:p>
        </w:tc>
        <w:tc>
          <w:tcPr>
            <w:tcW w:w="2385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71</w:t>
            </w:r>
          </w:p>
        </w:tc>
        <w:tc>
          <w:tcPr>
            <w:tcW w:w="2623" w:type="dxa"/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5.87103860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1.5050019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0.13338838</w:t>
            </w:r>
          </w:p>
        </w:tc>
        <w:tc>
          <w:tcPr>
            <w:tcW w:w="2385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70</w:t>
            </w:r>
          </w:p>
        </w:tc>
        <w:tc>
          <w:tcPr>
            <w:tcW w:w="2623" w:type="dxa"/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0.23835379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1.5998236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0.10323599</w:t>
            </w:r>
          </w:p>
        </w:tc>
        <w:tc>
          <w:tcPr>
            <w:tcW w:w="2385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69</w:t>
            </w:r>
          </w:p>
        </w:tc>
        <w:tc>
          <w:tcPr>
            <w:tcW w:w="2623" w:type="dxa"/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0.19980527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1.3010202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0.19825258</w:t>
            </w:r>
          </w:p>
        </w:tc>
        <w:tc>
          <w:tcPr>
            <w:tcW w:w="2385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68</w:t>
            </w:r>
          </w:p>
        </w:tc>
        <w:tc>
          <w:tcPr>
            <w:tcW w:w="2623" w:type="dxa"/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0.16435302</w:t>
            </w:r>
          </w:p>
        </w:tc>
      </w:tr>
      <w:tr>
        <w:trPr>
          <w:trHeight w:val="288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1.0881310</w:t>
            </w:r>
          </w:p>
        </w:tc>
        <w:tc>
          <w:tcPr>
            <w:tcW w:w="1381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0.26594929</w:t>
            </w:r>
          </w:p>
        </w:tc>
        <w:tc>
          <w:tcPr>
            <w:tcW w:w="2385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67</w:t>
            </w:r>
          </w:p>
        </w:tc>
        <w:tc>
          <w:tcPr>
            <w:tcW w:w="2623" w:type="dxa"/>
          </w:tcPr>
          <w:p>
            <w:pPr>
              <w:pStyle w:val="TableParagraph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0.08218637</w:t>
            </w:r>
          </w:p>
        </w:tc>
      </w:tr>
      <w:tr>
        <w:trPr>
          <w:trHeight w:val="264" w:hRule="atLeast"/>
        </w:trPr>
        <w:tc>
          <w:tcPr>
            <w:tcW w:w="1996" w:type="dxa"/>
          </w:tcPr>
          <w:p>
            <w:pPr>
              <w:pStyle w:val="TableParagraph"/>
              <w:tabs>
                <w:tab w:pos="1757" w:val="left" w:leader="none"/>
              </w:tabs>
              <w:spacing w:line="245" w:lineRule="exact"/>
              <w:ind w:right="6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0.9809652</w:t>
            </w:r>
          </w:p>
        </w:tc>
        <w:tc>
          <w:tcPr>
            <w:tcW w:w="1381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0.30002695</w:t>
            </w:r>
          </w:p>
        </w:tc>
        <w:tc>
          <w:tcPr>
            <w:tcW w:w="2385" w:type="dxa"/>
          </w:tcPr>
          <w:p>
            <w:pPr>
              <w:pStyle w:val="TableParagraph"/>
              <w:spacing w:line="245" w:lineRule="exact"/>
              <w:ind w:right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66</w:t>
            </w:r>
          </w:p>
        </w:tc>
        <w:tc>
          <w:tcPr>
            <w:tcW w:w="2623" w:type="dxa"/>
          </w:tcPr>
          <w:p>
            <w:pPr>
              <w:pStyle w:val="TableParagraph"/>
              <w:spacing w:line="245" w:lineRule="exact"/>
              <w:ind w:right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0.06302808</w:t>
            </w:r>
          </w:p>
        </w:tc>
      </w:tr>
    </w:tbl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4"/>
        <w:gridCol w:w="1883"/>
        <w:gridCol w:w="753"/>
        <w:gridCol w:w="1130"/>
        <w:gridCol w:w="1870"/>
      </w:tblGrid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bgodfrey.statistic.2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spacing w:line="245" w:lineRule="exact"/>
              <w:ind w:left="63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bgodfrey.statistic.3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spacing w:line="245" w:lineRule="exact"/>
              <w:ind w:left="63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bgodfrey.statistic.4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8.2930760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1318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12.9712374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ind w:left="1318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14.8134527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4.7857989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6.4814911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8.2701476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0.3634352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3.9875888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6.9239462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0.1994200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0.3038063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1.0304069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0.6675841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0.6957293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0.7460225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0.1828108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spacing w:line="245" w:lineRule="exact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0.1828423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spacing w:line="245" w:lineRule="exact"/>
              <w:ind w:left="1444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0.2157320</w:t>
            </w:r>
          </w:p>
        </w:tc>
      </w:tr>
      <w:tr>
        <w:trPr>
          <w:trHeight w:val="313" w:hRule="atLeast"/>
        </w:trPr>
        <w:tc>
          <w:tcPr>
            <w:tcW w:w="2874" w:type="dxa"/>
          </w:tcPr>
          <w:p>
            <w:pPr>
              <w:pStyle w:val="TableParagraph"/>
              <w:spacing w:line="272" w:lineRule="exact" w:before="21"/>
              <w:ind w:right="60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bgodfrey.statistic.5</w:t>
            </w:r>
          </w:p>
        </w:tc>
        <w:tc>
          <w:tcPr>
            <w:tcW w:w="1883" w:type="dxa"/>
          </w:tcPr>
          <w:p>
            <w:pPr>
              <w:pStyle w:val="TableParagraph"/>
              <w:spacing w:line="272" w:lineRule="exact" w:before="21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p_bg.p.value.1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spacing w:line="272" w:lineRule="exact" w:before="21"/>
              <w:ind w:left="63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p_bg.p.value.2</w:t>
            </w:r>
          </w:p>
        </w:tc>
        <w:tc>
          <w:tcPr>
            <w:tcW w:w="1870" w:type="dxa"/>
          </w:tcPr>
          <w:p>
            <w:pPr>
              <w:pStyle w:val="TableParagraph"/>
              <w:spacing w:line="272" w:lineRule="exact" w:before="21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506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16.7790218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0.01539197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0.01581909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0.004699221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506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11.2134741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0.62539763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0.09136439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0.090395313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9.7255767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0.65487808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0.83383679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0.262807436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4.9566360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0.68518001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0.90509987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0.959311043</w:t>
            </w:r>
          </w:p>
        </w:tc>
      </w:tr>
      <w:tr>
        <w:trPr>
          <w:trHeight w:val="288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2.4652293</w:t>
            </w:r>
          </w:p>
        </w:tc>
        <w:tc>
          <w:tcPr>
            <w:tcW w:w="1883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0.77435609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0.71620269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0.874208001</w:t>
            </w:r>
          </w:p>
        </w:tc>
      </w:tr>
      <w:tr>
        <w:trPr>
          <w:trHeight w:val="264" w:hRule="atLeast"/>
        </w:trPr>
        <w:tc>
          <w:tcPr>
            <w:tcW w:w="2874" w:type="dxa"/>
          </w:tcPr>
          <w:p>
            <w:pPr>
              <w:pStyle w:val="TableParagraph"/>
              <w:tabs>
                <w:tab w:pos="1631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0.2677784</w:t>
            </w:r>
          </w:p>
        </w:tc>
        <w:tc>
          <w:tcPr>
            <w:tcW w:w="1883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0.80177240</w:t>
            </w:r>
          </w:p>
        </w:tc>
        <w:tc>
          <w:tcPr>
            <w:tcW w:w="1883" w:type="dxa"/>
            <w:gridSpan w:val="2"/>
          </w:tcPr>
          <w:p>
            <w:pPr>
              <w:pStyle w:val="TableParagraph"/>
              <w:spacing w:line="245" w:lineRule="exact"/>
              <w:ind w:left="565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0.91264765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0.980310418</w:t>
            </w:r>
          </w:p>
        </w:tc>
      </w:tr>
    </w:tbl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870"/>
      </w:tblGrid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spacing w:line="245" w:lineRule="exact"/>
              <w:ind w:right="6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p_bg.p.value.4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p_bg.p.value.5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0.005104186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0.004938528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0.082168802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0.047307904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0.139962322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0.083394980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0.905150792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0.421195308</w:t>
            </w:r>
          </w:p>
        </w:tc>
      </w:tr>
      <w:tr>
        <w:trPr>
          <w:trHeight w:val="288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0.945534470</w:t>
            </w:r>
          </w:p>
        </w:tc>
        <w:tc>
          <w:tcPr>
            <w:tcW w:w="1870" w:type="dxa"/>
          </w:tcPr>
          <w:p>
            <w:pPr>
              <w:pStyle w:val="TableParagraph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0.781722267</w:t>
            </w:r>
          </w:p>
        </w:tc>
      </w:tr>
      <w:tr>
        <w:trPr>
          <w:trHeight w:val="264" w:hRule="atLeast"/>
        </w:trPr>
        <w:tc>
          <w:tcPr>
            <w:tcW w:w="2121" w:type="dxa"/>
          </w:tcPr>
          <w:p>
            <w:pPr>
              <w:pStyle w:val="TableParagraph"/>
              <w:tabs>
                <w:tab w:pos="627" w:val="left" w:leader="none"/>
              </w:tabs>
              <w:spacing w:line="245" w:lineRule="exact"/>
              <w:ind w:right="6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0.994584362</w:t>
            </w:r>
          </w:p>
        </w:tc>
        <w:tc>
          <w:tcPr>
            <w:tcW w:w="1870" w:type="dxa"/>
          </w:tcPr>
          <w:p>
            <w:pPr>
              <w:pStyle w:val="TableParagraph"/>
              <w:spacing w:line="245" w:lineRule="exact"/>
              <w:ind w:right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0.998205549</w:t>
            </w:r>
          </w:p>
        </w:tc>
      </w:tr>
    </w:tbl>
    <w:p>
      <w:pPr>
        <w:pStyle w:val="TableParagraph"/>
        <w:spacing w:after="0" w:line="245" w:lineRule="exact"/>
        <w:rPr>
          <w:sz w:val="24"/>
        </w:rPr>
        <w:sectPr>
          <w:headerReference w:type="default" r:id="rId7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142"/>
      </w:pPr>
      <w:r>
        <w:rPr>
          <w:w w:val="135"/>
        </w:rPr>
        <w:t>kpss.test.d</w:t>
      </w:r>
      <w:r>
        <w:rPr>
          <w:spacing w:val="57"/>
          <w:w w:val="135"/>
        </w:rPr>
        <w:t> </w:t>
      </w:r>
      <w:r>
        <w:rPr>
          <w:w w:val="135"/>
        </w:rPr>
        <w:t>&lt;-</w:t>
      </w:r>
      <w:r>
        <w:rPr>
          <w:spacing w:val="57"/>
          <w:w w:val="135"/>
        </w:rPr>
        <w:t> </w:t>
      </w:r>
      <w:r>
        <w:rPr>
          <w:spacing w:val="-2"/>
          <w:w w:val="135"/>
        </w:rPr>
        <w:t>ur.kpss(diff.xts(fertil3$gfr),</w:t>
      </w:r>
    </w:p>
    <w:p>
      <w:pPr>
        <w:pStyle w:val="BodyText"/>
        <w:spacing w:before="13"/>
        <w:ind w:left="3029"/>
      </w:pPr>
      <w:r>
        <w:rPr>
          <w:w w:val="115"/>
        </w:rPr>
        <w:t>type</w:t>
      </w:r>
      <w:r>
        <w:rPr>
          <w:spacing w:val="16"/>
          <w:w w:val="115"/>
        </w:rPr>
        <w:t>  </w:t>
      </w:r>
      <w:r>
        <w:rPr>
          <w:w w:val="115"/>
        </w:rPr>
        <w:t>=</w:t>
      </w:r>
      <w:r>
        <w:rPr>
          <w:spacing w:val="16"/>
          <w:w w:val="115"/>
        </w:rPr>
        <w:t>  </w:t>
      </w:r>
      <w:r>
        <w:rPr>
          <w:w w:val="115"/>
        </w:rPr>
        <w:t>c("mu"))</w:t>
      </w:r>
      <w:r>
        <w:rPr>
          <w:spacing w:val="16"/>
          <w:w w:val="115"/>
        </w:rPr>
        <w:t>  </w:t>
      </w:r>
      <w:r>
        <w:rPr>
          <w:w w:val="115"/>
        </w:rPr>
        <w:t>#</w:t>
      </w:r>
      <w:r>
        <w:rPr>
          <w:spacing w:val="17"/>
          <w:w w:val="115"/>
        </w:rPr>
        <w:t>  </w:t>
      </w:r>
      <w:r>
        <w:rPr>
          <w:w w:val="115"/>
        </w:rPr>
        <w:t>constant</w:t>
      </w:r>
      <w:r>
        <w:rPr>
          <w:spacing w:val="16"/>
          <w:w w:val="115"/>
        </w:rPr>
        <w:t>  </w:t>
      </w:r>
      <w:r>
        <w:rPr>
          <w:w w:val="115"/>
        </w:rPr>
        <w:t>deterministic</w:t>
      </w:r>
      <w:r>
        <w:rPr>
          <w:spacing w:val="16"/>
          <w:w w:val="115"/>
        </w:rPr>
        <w:t>  </w:t>
      </w:r>
      <w:r>
        <w:rPr>
          <w:spacing w:val="-2"/>
          <w:w w:val="115"/>
        </w:rPr>
        <w:t>component</w:t>
      </w:r>
    </w:p>
    <w:p>
      <w:pPr>
        <w:pStyle w:val="ListParagraph"/>
        <w:numPr>
          <w:ilvl w:val="0"/>
          <w:numId w:val="3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summary(kpss.test.d)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</w:t>
      </w:r>
    </w:p>
    <w:p>
      <w:pPr>
        <w:pStyle w:val="BodyText"/>
        <w:spacing w:line="252" w:lineRule="auto" w:before="13"/>
        <w:ind w:left="142" w:right="5978"/>
      </w:pPr>
      <w:r>
        <w:rPr>
          <w:w w:val="105"/>
        </w:rPr>
        <w:t>#</w:t>
      </w:r>
      <w:r>
        <w:rPr>
          <w:spacing w:val="40"/>
          <w:w w:val="105"/>
        </w:rPr>
        <w:t> </w:t>
      </w:r>
      <w:r>
        <w:rPr>
          <w:w w:val="105"/>
        </w:rPr>
        <w:t>KPSS</w:t>
      </w:r>
      <w:r>
        <w:rPr>
          <w:spacing w:val="40"/>
          <w:w w:val="105"/>
        </w:rPr>
        <w:t> </w:t>
      </w:r>
      <w:r>
        <w:rPr>
          <w:w w:val="105"/>
        </w:rPr>
        <w:t>Unit</w:t>
      </w:r>
      <w:r>
        <w:rPr>
          <w:spacing w:val="40"/>
          <w:w w:val="105"/>
        </w:rPr>
        <w:t> </w:t>
      </w:r>
      <w:r>
        <w:rPr>
          <w:w w:val="105"/>
        </w:rPr>
        <w:t>Root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# </w:t>
      </w:r>
      <w:r>
        <w:rPr>
          <w:spacing w:val="-2"/>
        </w:rPr>
        <w:t>#######################</w:t>
      </w:r>
    </w:p>
    <w:p>
      <w:pPr>
        <w:pStyle w:val="BodyText"/>
        <w:spacing w:before="11"/>
      </w:pPr>
    </w:p>
    <w:p>
      <w:pPr>
        <w:pStyle w:val="BodyText"/>
        <w:spacing w:line="501" w:lineRule="auto"/>
        <w:ind w:left="142" w:right="5978"/>
      </w:pPr>
      <w:r>
        <w:rPr>
          <w:w w:val="110"/>
        </w:rPr>
        <w:t>Test</w:t>
      </w:r>
      <w:r>
        <w:rPr>
          <w:w w:val="145"/>
        </w:rPr>
        <w:t> is</w:t>
      </w:r>
      <w:r>
        <w:rPr>
          <w:w w:val="145"/>
        </w:rPr>
        <w:t> of</w:t>
      </w:r>
      <w:r>
        <w:rPr>
          <w:w w:val="145"/>
        </w:rPr>
        <w:t> type:</w:t>
      </w:r>
      <w:r>
        <w:rPr>
          <w:w w:val="145"/>
        </w:rPr>
        <w:t> </w:t>
      </w:r>
      <w:r>
        <w:rPr>
          <w:w w:val="110"/>
        </w:rPr>
        <w:t>mu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3</w:t>
      </w:r>
      <w:r>
        <w:rPr>
          <w:w w:val="145"/>
        </w:rPr>
        <w:t> lags. </w:t>
      </w:r>
      <w:r>
        <w:rPr>
          <w:w w:val="110"/>
        </w:rPr>
        <w:t>Value</w:t>
      </w:r>
      <w:r>
        <w:rPr>
          <w:spacing w:val="40"/>
          <w:w w:val="145"/>
        </w:rPr>
        <w:t> </w:t>
      </w:r>
      <w:r>
        <w:rPr>
          <w:w w:val="145"/>
        </w:rPr>
        <w:t>of</w:t>
      </w:r>
      <w:r>
        <w:rPr>
          <w:spacing w:val="40"/>
          <w:w w:val="145"/>
        </w:rPr>
        <w:t> </w:t>
      </w:r>
      <w:r>
        <w:rPr>
          <w:w w:val="145"/>
        </w:rPr>
        <w:t>test-statistic</w:t>
      </w:r>
      <w:r>
        <w:rPr>
          <w:spacing w:val="40"/>
          <w:w w:val="145"/>
        </w:rPr>
        <w:t> </w:t>
      </w:r>
      <w:r>
        <w:rPr>
          <w:w w:val="145"/>
        </w:rPr>
        <w:t>is:</w:t>
      </w:r>
      <w:r>
        <w:rPr>
          <w:spacing w:val="40"/>
          <w:w w:val="145"/>
        </w:rPr>
        <w:t> </w:t>
      </w:r>
      <w:r>
        <w:rPr>
          <w:w w:val="110"/>
        </w:rPr>
        <w:t>0.1819</w:t>
      </w:r>
    </w:p>
    <w:p>
      <w:pPr>
        <w:pStyle w:val="BodyText"/>
        <w:spacing w:before="2"/>
        <w:ind w:left="142"/>
      </w:pP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</w:t>
      </w:r>
      <w:r>
        <w:rPr>
          <w:spacing w:val="50"/>
          <w:w w:val="130"/>
        </w:rPr>
        <w:t> </w:t>
      </w:r>
      <w:r>
        <w:rPr>
          <w:w w:val="130"/>
        </w:rPr>
        <w:t>for</w:t>
      </w:r>
      <w:r>
        <w:rPr>
          <w:spacing w:val="50"/>
          <w:w w:val="130"/>
        </w:rPr>
        <w:t> </w:t>
      </w:r>
      <w:r>
        <w:rPr>
          <w:w w:val="130"/>
        </w:rPr>
        <w:t>a</w:t>
      </w:r>
      <w:r>
        <w:rPr>
          <w:spacing w:val="50"/>
          <w:w w:val="130"/>
        </w:rPr>
        <w:t> </w:t>
      </w:r>
      <w:r>
        <w:rPr>
          <w:w w:val="130"/>
        </w:rPr>
        <w:t>significance</w:t>
      </w:r>
      <w:r>
        <w:rPr>
          <w:spacing w:val="50"/>
          <w:w w:val="130"/>
        </w:rPr>
        <w:t> </w:t>
      </w:r>
      <w:r>
        <w:rPr>
          <w:w w:val="130"/>
        </w:rPr>
        <w:t>level</w:t>
      </w:r>
      <w:r>
        <w:rPr>
          <w:spacing w:val="50"/>
          <w:w w:val="130"/>
        </w:rPr>
        <w:t> </w:t>
      </w:r>
      <w:r>
        <w:rPr>
          <w:spacing w:val="-5"/>
          <w:w w:val="130"/>
        </w:rPr>
        <w:t>of:</w:t>
      </w:r>
    </w:p>
    <w:p>
      <w:pPr>
        <w:pStyle w:val="BodyText"/>
        <w:tabs>
          <w:tab w:pos="3029" w:val="left" w:leader="none"/>
          <w:tab w:pos="3782" w:val="left" w:leader="none"/>
          <w:tab w:pos="4661" w:val="left" w:leader="none"/>
        </w:tabs>
        <w:spacing w:line="252" w:lineRule="auto" w:before="13"/>
        <w:ind w:left="142" w:right="5465" w:firstLine="2008"/>
      </w:pPr>
      <w:r>
        <w:rPr>
          <w:spacing w:val="-2"/>
          <w:w w:val="130"/>
        </w:rPr>
        <w:t>10pct</w:t>
      </w:r>
      <w:r>
        <w:rPr/>
        <w:tab/>
      </w:r>
      <w:r>
        <w:rPr>
          <w:w w:val="130"/>
        </w:rPr>
        <w:t>5pct</w:t>
      </w:r>
      <w:r>
        <w:rPr>
          <w:spacing w:val="40"/>
          <w:w w:val="130"/>
        </w:rPr>
        <w:t> </w:t>
      </w:r>
      <w:r>
        <w:rPr>
          <w:w w:val="130"/>
        </w:rPr>
        <w:t>2.5pct</w:t>
      </w:r>
      <w:r>
        <w:rPr/>
        <w:tab/>
      </w:r>
      <w:r>
        <w:rPr>
          <w:spacing w:val="-6"/>
          <w:w w:val="125"/>
        </w:rPr>
        <w:t>1pct </w:t>
      </w:r>
      <w:r>
        <w:rPr>
          <w:w w:val="130"/>
        </w:rPr>
        <w:t>critical</w:t>
      </w:r>
      <w:r>
        <w:rPr>
          <w:spacing w:val="49"/>
          <w:w w:val="130"/>
        </w:rPr>
        <w:t> </w:t>
      </w:r>
      <w:r>
        <w:rPr>
          <w:w w:val="130"/>
        </w:rPr>
        <w:t>values</w:t>
      </w:r>
      <w:r>
        <w:rPr>
          <w:spacing w:val="50"/>
          <w:w w:val="130"/>
        </w:rPr>
        <w:t> </w:t>
      </w:r>
      <w:r>
        <w:rPr>
          <w:w w:val="130"/>
        </w:rPr>
        <w:t>0.347</w:t>
      </w:r>
      <w:r>
        <w:rPr>
          <w:spacing w:val="50"/>
          <w:w w:val="130"/>
        </w:rPr>
        <w:t> </w:t>
      </w:r>
      <w:r>
        <w:rPr>
          <w:spacing w:val="-2"/>
          <w:w w:val="130"/>
        </w:rPr>
        <w:t>0.463</w:t>
      </w:r>
      <w:r>
        <w:rPr/>
        <w:tab/>
      </w:r>
      <w:r>
        <w:rPr>
          <w:w w:val="120"/>
        </w:rPr>
        <w:t>0.574</w:t>
      </w:r>
      <w:r>
        <w:rPr>
          <w:spacing w:val="31"/>
          <w:w w:val="120"/>
        </w:rPr>
        <w:t> </w:t>
      </w:r>
      <w:r>
        <w:rPr>
          <w:spacing w:val="-6"/>
          <w:w w:val="120"/>
        </w:rPr>
        <w:t>0.739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392" w:val="left" w:leader="none"/>
          <w:tab w:pos="6669" w:val="left" w:leader="none"/>
        </w:tabs>
        <w:spacing w:line="240" w:lineRule="auto" w:before="0" w:after="0"/>
        <w:ind w:left="392" w:right="0" w:hanging="250"/>
        <w:jc w:val="left"/>
        <w:rPr>
          <w:sz w:val="24"/>
        </w:rPr>
      </w:pPr>
      <w:r>
        <w:rPr>
          <w:w w:val="130"/>
          <w:sz w:val="24"/>
        </w:rPr>
        <w:t>pp.test</w:t>
      </w:r>
      <w:r>
        <w:rPr>
          <w:spacing w:val="57"/>
          <w:w w:val="130"/>
          <w:sz w:val="24"/>
        </w:rPr>
        <w:t> </w:t>
      </w:r>
      <w:r>
        <w:rPr>
          <w:w w:val="130"/>
          <w:sz w:val="24"/>
        </w:rPr>
        <w:t>&lt;-</w:t>
      </w:r>
      <w:r>
        <w:rPr>
          <w:spacing w:val="57"/>
          <w:w w:val="130"/>
          <w:sz w:val="24"/>
        </w:rPr>
        <w:t> </w:t>
      </w:r>
      <w:r>
        <w:rPr>
          <w:spacing w:val="-2"/>
          <w:w w:val="130"/>
          <w:sz w:val="24"/>
        </w:rPr>
        <w:t>ur.pp(diff.xts(fertil3$gfr),</w:t>
      </w:r>
      <w:r>
        <w:rPr>
          <w:sz w:val="24"/>
        </w:rPr>
        <w:tab/>
      </w:r>
      <w:r>
        <w:rPr>
          <w:w w:val="130"/>
          <w:sz w:val="24"/>
        </w:rPr>
        <w:t>#</w:t>
      </w:r>
      <w:r>
        <w:rPr>
          <w:spacing w:val="42"/>
          <w:w w:val="130"/>
          <w:sz w:val="24"/>
        </w:rPr>
        <w:t> </w:t>
      </w:r>
      <w:r>
        <w:rPr>
          <w:w w:val="130"/>
          <w:sz w:val="24"/>
        </w:rPr>
        <w:t>tested</w:t>
      </w:r>
      <w:r>
        <w:rPr>
          <w:spacing w:val="43"/>
          <w:w w:val="130"/>
          <w:sz w:val="24"/>
        </w:rPr>
        <w:t> </w:t>
      </w:r>
      <w:r>
        <w:rPr>
          <w:spacing w:val="-2"/>
          <w:w w:val="130"/>
          <w:sz w:val="24"/>
        </w:rPr>
        <w:t>series</w:t>
      </w:r>
    </w:p>
    <w:p>
      <w:pPr>
        <w:pStyle w:val="BodyText"/>
        <w:tabs>
          <w:tab w:pos="2527" w:val="left" w:leader="none"/>
          <w:tab w:pos="5414" w:val="left" w:leader="none"/>
        </w:tabs>
        <w:spacing w:before="13"/>
        <w:ind w:left="142"/>
      </w:pPr>
      <w:r>
        <w:rPr>
          <w:spacing w:val="-10"/>
          <w:w w:val="120"/>
        </w:rPr>
        <w:t>+</w:t>
      </w:r>
      <w:r>
        <w:rPr/>
        <w:tab/>
      </w:r>
      <w:r>
        <w:rPr>
          <w:w w:val="130"/>
        </w:rPr>
        <w:t>type</w:t>
      </w:r>
      <w:r>
        <w:rPr>
          <w:spacing w:val="14"/>
          <w:w w:val="130"/>
        </w:rPr>
        <w:t> </w:t>
      </w:r>
      <w:r>
        <w:rPr>
          <w:w w:val="120"/>
        </w:rPr>
        <w:t>=</w:t>
      </w:r>
      <w:r>
        <w:rPr>
          <w:spacing w:val="15"/>
          <w:w w:val="130"/>
        </w:rPr>
        <w:t> </w:t>
      </w:r>
      <w:r>
        <w:rPr>
          <w:w w:val="130"/>
        </w:rPr>
        <w:t>c("Z-</w:t>
      </w:r>
      <w:r>
        <w:rPr>
          <w:spacing w:val="-2"/>
          <w:w w:val="130"/>
        </w:rPr>
        <w:t>tau"),</w:t>
      </w:r>
      <w:r>
        <w:rPr/>
        <w:tab/>
      </w:r>
      <w:r>
        <w:rPr>
          <w:w w:val="120"/>
        </w:rPr>
        <w:t>#</w:t>
      </w:r>
      <w:r>
        <w:rPr>
          <w:spacing w:val="21"/>
          <w:w w:val="135"/>
        </w:rPr>
        <w:t> </w:t>
      </w:r>
      <w:r>
        <w:rPr>
          <w:w w:val="135"/>
        </w:rPr>
        <w:t>standardization</w:t>
      </w:r>
      <w:r>
        <w:rPr>
          <w:spacing w:val="22"/>
          <w:w w:val="135"/>
        </w:rPr>
        <w:t> </w:t>
      </w:r>
      <w:r>
        <w:rPr>
          <w:w w:val="135"/>
        </w:rPr>
        <w:t>of</w:t>
      </w:r>
      <w:r>
        <w:rPr>
          <w:spacing w:val="21"/>
          <w:w w:val="135"/>
        </w:rPr>
        <w:t> </w:t>
      </w:r>
      <w:r>
        <w:rPr>
          <w:w w:val="135"/>
        </w:rPr>
        <w:t>the</w:t>
      </w:r>
      <w:r>
        <w:rPr>
          <w:spacing w:val="22"/>
          <w:w w:val="135"/>
        </w:rPr>
        <w:t> </w:t>
      </w:r>
      <w:r>
        <w:rPr>
          <w:w w:val="135"/>
        </w:rPr>
        <w:t>test</w:t>
      </w:r>
      <w:r>
        <w:rPr>
          <w:spacing w:val="21"/>
          <w:w w:val="135"/>
        </w:rPr>
        <w:t> </w:t>
      </w:r>
      <w:r>
        <w:rPr>
          <w:spacing w:val="-2"/>
          <w:w w:val="135"/>
        </w:rPr>
        <w:t>statistic</w:t>
      </w:r>
    </w:p>
    <w:p>
      <w:pPr>
        <w:pStyle w:val="BodyText"/>
        <w:tabs>
          <w:tab w:pos="2527" w:val="left" w:leader="none"/>
        </w:tabs>
        <w:spacing w:before="13"/>
        <w:ind w:left="142"/>
      </w:pPr>
      <w:r>
        <w:rPr>
          <w:spacing w:val="-10"/>
          <w:w w:val="115"/>
        </w:rPr>
        <w:t>+</w:t>
      </w:r>
      <w:r>
        <w:rPr/>
        <w:tab/>
      </w:r>
      <w:r>
        <w:rPr>
          <w:w w:val="115"/>
        </w:rPr>
        <w:t>model</w:t>
      </w:r>
      <w:r>
        <w:rPr>
          <w:spacing w:val="23"/>
          <w:w w:val="115"/>
        </w:rPr>
        <w:t>  </w:t>
      </w:r>
      <w:r>
        <w:rPr>
          <w:w w:val="115"/>
        </w:rPr>
        <w:t>=</w:t>
      </w:r>
      <w:r>
        <w:rPr>
          <w:spacing w:val="23"/>
          <w:w w:val="115"/>
        </w:rPr>
        <w:t>  </w:t>
      </w:r>
      <w:r>
        <w:rPr>
          <w:w w:val="115"/>
        </w:rPr>
        <w:t>c("constant"))</w:t>
      </w:r>
      <w:r>
        <w:rPr>
          <w:spacing w:val="24"/>
          <w:w w:val="115"/>
        </w:rPr>
        <w:t>  </w:t>
      </w:r>
      <w:r>
        <w:rPr>
          <w:w w:val="115"/>
        </w:rPr>
        <w:t>#</w:t>
      </w:r>
      <w:r>
        <w:rPr>
          <w:spacing w:val="23"/>
          <w:w w:val="115"/>
        </w:rPr>
        <w:t>  </w:t>
      </w:r>
      <w:r>
        <w:rPr>
          <w:w w:val="115"/>
        </w:rPr>
        <w:t>constant</w:t>
      </w:r>
      <w:r>
        <w:rPr>
          <w:spacing w:val="24"/>
          <w:w w:val="115"/>
        </w:rPr>
        <w:t>  </w:t>
      </w:r>
      <w:r>
        <w:rPr>
          <w:w w:val="115"/>
        </w:rPr>
        <w:t>deterministic</w:t>
      </w:r>
      <w:r>
        <w:rPr>
          <w:spacing w:val="23"/>
          <w:w w:val="115"/>
        </w:rPr>
        <w:t>  </w:t>
      </w:r>
      <w:r>
        <w:rPr>
          <w:spacing w:val="-2"/>
          <w:w w:val="115"/>
        </w:rPr>
        <w:t>component</w:t>
      </w: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w w:val="120"/>
          <w:sz w:val="24"/>
        </w:rPr>
        <w:t>#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which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means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we</w:t>
      </w:r>
      <w:r>
        <w:rPr>
          <w:spacing w:val="35"/>
          <w:w w:val="120"/>
          <w:sz w:val="24"/>
        </w:rPr>
        <w:t> </w:t>
      </w:r>
      <w:r>
        <w:rPr>
          <w:w w:val="120"/>
          <w:sz w:val="24"/>
        </w:rPr>
        <w:t>assume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that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any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trends</w:t>
      </w:r>
      <w:r>
        <w:rPr>
          <w:spacing w:val="35"/>
          <w:w w:val="120"/>
          <w:sz w:val="24"/>
        </w:rPr>
        <w:t> </w:t>
      </w:r>
      <w:r>
        <w:rPr>
          <w:w w:val="120"/>
          <w:sz w:val="24"/>
        </w:rPr>
        <w:t>in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the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data</w:t>
      </w:r>
      <w:r>
        <w:rPr>
          <w:spacing w:val="34"/>
          <w:w w:val="120"/>
          <w:sz w:val="24"/>
        </w:rPr>
        <w:t> </w:t>
      </w:r>
      <w:r>
        <w:rPr>
          <w:w w:val="120"/>
          <w:sz w:val="24"/>
        </w:rPr>
        <w:t>are</w:t>
      </w:r>
      <w:r>
        <w:rPr>
          <w:spacing w:val="35"/>
          <w:w w:val="120"/>
          <w:sz w:val="24"/>
        </w:rPr>
        <w:t> </w:t>
      </w:r>
      <w:r>
        <w:rPr>
          <w:spacing w:val="-2"/>
          <w:w w:val="120"/>
          <w:sz w:val="24"/>
        </w:rPr>
        <w:t>stochastic</w:t>
      </w:r>
    </w:p>
    <w:p>
      <w:pPr>
        <w:pStyle w:val="ListParagraph"/>
        <w:numPr>
          <w:ilvl w:val="0"/>
          <w:numId w:val="4"/>
        </w:numPr>
        <w:tabs>
          <w:tab w:pos="267" w:val="left" w:leader="none"/>
        </w:tabs>
        <w:spacing w:line="240" w:lineRule="auto" w:before="13" w:after="0"/>
        <w:ind w:left="267" w:right="0" w:hanging="125"/>
        <w:jc w:val="left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92" w:val="left" w:leader="none"/>
        </w:tabs>
        <w:spacing w:line="240" w:lineRule="auto" w:before="13" w:after="0"/>
        <w:ind w:left="392" w:right="0" w:hanging="250"/>
        <w:jc w:val="left"/>
        <w:rPr>
          <w:sz w:val="24"/>
        </w:rPr>
      </w:pPr>
      <w:r>
        <w:rPr>
          <w:spacing w:val="-2"/>
          <w:w w:val="120"/>
          <w:sz w:val="24"/>
        </w:rPr>
        <w:t>summary(pp.test)</w:t>
      </w:r>
    </w:p>
    <w:p>
      <w:pPr>
        <w:pStyle w:val="BodyText"/>
        <w:spacing w:before="26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##################################</w:t>
      </w:r>
    </w:p>
    <w:p>
      <w:pPr>
        <w:pStyle w:val="BodyText"/>
        <w:spacing w:line="252" w:lineRule="auto" w:before="13"/>
        <w:ind w:left="142" w:right="5978"/>
      </w:pP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w w:val="115"/>
        </w:rPr>
        <w:t>Phillips-Perron</w:t>
      </w:r>
      <w:r>
        <w:rPr>
          <w:spacing w:val="40"/>
          <w:w w:val="115"/>
        </w:rPr>
        <w:t> </w:t>
      </w:r>
      <w:r>
        <w:rPr>
          <w:w w:val="115"/>
        </w:rPr>
        <w:t>Unit</w:t>
      </w:r>
      <w:r>
        <w:rPr>
          <w:spacing w:val="40"/>
          <w:w w:val="115"/>
        </w:rPr>
        <w:t> </w:t>
      </w:r>
      <w:r>
        <w:rPr>
          <w:w w:val="115"/>
        </w:rPr>
        <w:t>Root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#</w:t>
      </w:r>
      <w:r>
        <w:rPr>
          <w:spacing w:val="40"/>
          <w:w w:val="115"/>
        </w:rPr>
        <w:t> </w:t>
      </w:r>
      <w:r>
        <w:rPr>
          <w:spacing w:val="-2"/>
        </w:rPr>
        <w:t>##################################</w:t>
      </w:r>
    </w:p>
    <w:p>
      <w:pPr>
        <w:pStyle w:val="BodyText"/>
        <w:tabs>
          <w:tab w:pos="4912" w:val="left" w:leader="none"/>
        </w:tabs>
        <w:spacing w:line="578" w:lineRule="exact" w:before="49"/>
        <w:ind w:left="1272" w:right="4336" w:hanging="1130"/>
      </w:pPr>
      <w:r>
        <w:rPr>
          <w:w w:val="115"/>
        </w:rPr>
        <w:t>Value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45"/>
        </w:rPr>
        <w:t> test-statistic,</w:t>
      </w:r>
      <w:r>
        <w:rPr>
          <w:w w:val="145"/>
        </w:rPr>
        <w:t> </w:t>
      </w:r>
      <w:r>
        <w:rPr>
          <w:w w:val="115"/>
        </w:rPr>
        <w:t>type:</w:t>
      </w:r>
      <w:r>
        <w:rPr>
          <w:spacing w:val="40"/>
          <w:w w:val="115"/>
        </w:rPr>
        <w:t> </w:t>
      </w:r>
      <w:r>
        <w:rPr>
          <w:w w:val="115"/>
        </w:rPr>
        <w:t>Z-tau</w:t>
      </w:r>
      <w:r>
        <w:rPr/>
        <w:tab/>
      </w:r>
      <w:r>
        <w:rPr>
          <w:w w:val="145"/>
        </w:rPr>
        <w:t>is:</w:t>
      </w:r>
      <w:r>
        <w:rPr>
          <w:w w:val="145"/>
        </w:rPr>
        <w:t> </w:t>
      </w:r>
      <w:r>
        <w:rPr>
          <w:w w:val="115"/>
        </w:rPr>
        <w:t>-</w:t>
      </w:r>
      <w:r>
        <w:rPr>
          <w:w w:val="115"/>
        </w:rPr>
        <w:t>6.0688 aux.</w:t>
      </w:r>
      <w:r>
        <w:rPr>
          <w:spacing w:val="40"/>
          <w:w w:val="115"/>
        </w:rPr>
        <w:t> </w:t>
      </w:r>
      <w:r>
        <w:rPr>
          <w:w w:val="115"/>
        </w:rPr>
        <w:t>Z</w:t>
      </w:r>
      <w:r>
        <w:rPr>
          <w:w w:val="145"/>
        </w:rPr>
        <w:t> statistics</w:t>
      </w:r>
    </w:p>
    <w:p>
      <w:pPr>
        <w:pStyle w:val="BodyText"/>
        <w:tabs>
          <w:tab w:pos="2652" w:val="left" w:leader="none"/>
        </w:tabs>
        <w:spacing w:line="225" w:lineRule="exact"/>
        <w:ind w:left="142"/>
      </w:pPr>
      <w:r>
        <w:rPr>
          <w:w w:val="110"/>
        </w:rPr>
        <w:t>Z-tau-</w:t>
      </w:r>
      <w:r>
        <w:rPr>
          <w:spacing w:val="-5"/>
          <w:w w:val="110"/>
        </w:rPr>
        <w:t>mu</w:t>
      </w:r>
      <w:r>
        <w:rPr/>
        <w:tab/>
      </w:r>
      <w:r>
        <w:rPr>
          <w:w w:val="115"/>
        </w:rPr>
        <w:t>-</w:t>
      </w:r>
      <w:r>
        <w:rPr>
          <w:spacing w:val="-2"/>
          <w:w w:val="115"/>
        </w:rPr>
        <w:t>1.242</w:t>
      </w:r>
    </w:p>
    <w:p>
      <w:pPr>
        <w:pStyle w:val="BodyText"/>
        <w:spacing w:before="25"/>
      </w:pPr>
    </w:p>
    <w:p>
      <w:pPr>
        <w:pStyle w:val="BodyText"/>
        <w:spacing w:before="1"/>
        <w:ind w:left="142"/>
      </w:pPr>
      <w:r>
        <w:rPr>
          <w:w w:val="135"/>
        </w:rPr>
        <w:t>Critical</w:t>
      </w:r>
      <w:r>
        <w:rPr>
          <w:spacing w:val="21"/>
          <w:w w:val="135"/>
        </w:rPr>
        <w:t> </w:t>
      </w:r>
      <w:r>
        <w:rPr>
          <w:w w:val="135"/>
        </w:rPr>
        <w:t>values</w:t>
      </w:r>
      <w:r>
        <w:rPr>
          <w:spacing w:val="22"/>
          <w:w w:val="135"/>
        </w:rPr>
        <w:t> </w:t>
      </w:r>
      <w:r>
        <w:rPr>
          <w:w w:val="135"/>
        </w:rPr>
        <w:t>for</w:t>
      </w:r>
      <w:r>
        <w:rPr>
          <w:spacing w:val="21"/>
          <w:w w:val="135"/>
        </w:rPr>
        <w:t> </w:t>
      </w:r>
      <w:r>
        <w:rPr>
          <w:w w:val="115"/>
        </w:rPr>
        <w:t>Z</w:t>
      </w:r>
      <w:r>
        <w:rPr>
          <w:spacing w:val="22"/>
          <w:w w:val="135"/>
        </w:rPr>
        <w:t> </w:t>
      </w:r>
      <w:r>
        <w:rPr>
          <w:spacing w:val="-2"/>
          <w:w w:val="135"/>
        </w:rPr>
        <w:t>statistics:</w:t>
      </w:r>
    </w:p>
    <w:p>
      <w:pPr>
        <w:pStyle w:val="BodyText"/>
        <w:tabs>
          <w:tab w:pos="3908" w:val="left" w:leader="none"/>
          <w:tab w:pos="5037" w:val="left" w:leader="none"/>
        </w:tabs>
        <w:spacing w:line="252" w:lineRule="auto" w:before="13"/>
        <w:ind w:left="142" w:right="4963" w:firstLine="2636"/>
      </w:pPr>
      <w:r>
        <w:rPr>
          <w:spacing w:val="-4"/>
          <w:w w:val="120"/>
        </w:rPr>
        <w:t>1pct</w:t>
      </w:r>
      <w:r>
        <w:rPr/>
        <w:tab/>
      </w:r>
      <w:r>
        <w:rPr>
          <w:spacing w:val="-4"/>
          <w:w w:val="120"/>
        </w:rPr>
        <w:t>5pct</w:t>
      </w:r>
      <w:r>
        <w:rPr/>
        <w:tab/>
      </w:r>
      <w:r>
        <w:rPr>
          <w:spacing w:val="-4"/>
          <w:w w:val="120"/>
        </w:rPr>
        <w:t>10pct </w:t>
      </w:r>
      <w:r>
        <w:rPr>
          <w:w w:val="130"/>
        </w:rPr>
        <w:t>critical</w:t>
      </w:r>
      <w:r>
        <w:rPr>
          <w:spacing w:val="61"/>
          <w:w w:val="130"/>
        </w:rPr>
        <w:t> </w:t>
      </w:r>
      <w:r>
        <w:rPr>
          <w:w w:val="120"/>
        </w:rPr>
        <w:t>values</w:t>
      </w:r>
      <w:r>
        <w:rPr>
          <w:spacing w:val="68"/>
          <w:w w:val="120"/>
        </w:rPr>
        <w:t> </w:t>
      </w:r>
      <w:r>
        <w:rPr>
          <w:w w:val="120"/>
        </w:rPr>
        <w:t>-3.525169</w:t>
      </w:r>
      <w:r>
        <w:rPr>
          <w:spacing w:val="67"/>
          <w:w w:val="120"/>
        </w:rPr>
        <w:t> </w:t>
      </w:r>
      <w:r>
        <w:rPr>
          <w:w w:val="120"/>
        </w:rPr>
        <w:t>-2.90292</w:t>
      </w:r>
      <w:r>
        <w:rPr>
          <w:spacing w:val="68"/>
          <w:w w:val="120"/>
        </w:rPr>
        <w:t> </w:t>
      </w:r>
      <w:r>
        <w:rPr>
          <w:w w:val="120"/>
        </w:rPr>
        <w:t>-</w:t>
      </w:r>
      <w:r>
        <w:rPr>
          <w:spacing w:val="-4"/>
          <w:w w:val="120"/>
        </w:rPr>
        <w:t>2.588557</w:t>
      </w:r>
    </w:p>
    <w:p>
      <w:pPr>
        <w:pStyle w:val="BodyText"/>
        <w:spacing w:after="0" w:line="252" w:lineRule="auto"/>
        <w:sectPr>
          <w:headerReference w:type="default" r:id="rId8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6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9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0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3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1"/>
          <w:pgSz w:w="11910" w:h="16840"/>
          <w:pgMar w:header="196" w:footer="0" w:top="48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52" w:lineRule="auto" w:before="13"/>
        <w:ind w:left="142" w:right="282"/>
        <w:jc w:val="both"/>
      </w:pPr>
      <w:r>
        <w:rPr/>
        <w:t>A</w:t>
      </w:r>
      <w:r>
        <w:rPr>
          <w:spacing w:val="-15"/>
        </w:rPr>
        <w:t> </w:t>
      </w:r>
      <w:r>
        <w:rPr/>
        <w:t>di</w:t>
      </w:r>
      <w:r>
        <w:rPr>
          <w:rFonts w:ascii="Georgia" w:hAnsi="Georgia"/>
        </w:rPr>
        <w:t>ff</w:t>
      </w:r>
      <w:r>
        <w:rPr/>
        <w:t>erent</w:t>
      </w:r>
      <w:r>
        <w:rPr>
          <w:spacing w:val="-15"/>
        </w:rPr>
        <w:t> </w:t>
      </w:r>
      <w:r>
        <w:rPr/>
        <w:t>economist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intrigued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Post’s</w:t>
      </w:r>
      <w:r>
        <w:rPr>
          <w:spacing w:val="-15"/>
        </w:rPr>
        <w:t> </w:t>
      </w:r>
      <w:r>
        <w:rPr/>
        <w:t>fun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Hot</w:t>
      </w:r>
      <w:r>
        <w:rPr>
          <w:spacing w:val="-15"/>
        </w:rPr>
        <w:t> </w:t>
      </w:r>
      <w:r>
        <w:rPr/>
        <w:t>Dog</w:t>
      </w:r>
      <w:r>
        <w:rPr>
          <w:spacing w:val="-15"/>
        </w:rPr>
        <w:t> </w:t>
      </w:r>
      <w:r>
        <w:rPr/>
        <w:t>Eating</w:t>
      </w:r>
      <w:r>
        <w:rPr>
          <w:spacing w:val="-15"/>
        </w:rPr>
        <w:t> </w:t>
      </w:r>
      <w:r>
        <w:rPr/>
        <w:t>Contest in</w:t>
      </w:r>
      <w:r>
        <w:rPr>
          <w:spacing w:val="-14"/>
        </w:rPr>
        <w:t> </w:t>
      </w:r>
      <w:r>
        <w:rPr/>
        <w:t>Coney</w:t>
      </w:r>
      <w:r>
        <w:rPr>
          <w:spacing w:val="-14"/>
        </w:rPr>
        <w:t> </w:t>
      </w:r>
      <w:r>
        <w:rPr/>
        <w:t>Island</w:t>
      </w:r>
      <w:hyperlink w:history="true" w:anchor="_bookmark0">
        <w:r>
          <w:rPr>
            <w:vertAlign w:val="superscript"/>
          </w:rPr>
          <w:t>1</w:t>
        </w:r>
      </w:hyperlink>
      <w:r>
        <w:rPr>
          <w:vertAlign w:val="baseline"/>
        </w:rPr>
        <w:t>.</w:t>
      </w:r>
      <w:r>
        <w:rPr>
          <w:spacing w:val="5"/>
          <w:vertAlign w:val="baseline"/>
        </w:rPr>
        <w:t> </w:t>
      </w:r>
      <w:r>
        <w:rPr>
          <w:vertAlign w:val="baseline"/>
        </w:rPr>
        <w:t>She</w:t>
      </w:r>
      <w:r>
        <w:rPr>
          <w:spacing w:val="-14"/>
          <w:vertAlign w:val="baseline"/>
        </w:rPr>
        <w:t> </w:t>
      </w:r>
      <w:r>
        <w:rPr>
          <w:vertAlign w:val="baseline"/>
        </w:rPr>
        <w:t>decided</w:t>
      </w:r>
      <w:r>
        <w:rPr>
          <w:spacing w:val="-14"/>
          <w:vertAlign w:val="baseline"/>
        </w:rPr>
        <w:t> </w:t>
      </w:r>
      <w:r>
        <w:rPr>
          <w:vertAlign w:val="baseline"/>
        </w:rPr>
        <w:t>to</w:t>
      </w:r>
      <w:r>
        <w:rPr>
          <w:spacing w:val="-14"/>
          <w:vertAlign w:val="baseline"/>
        </w:rPr>
        <w:t> </w:t>
      </w:r>
      <w:r>
        <w:rPr>
          <w:vertAlign w:val="baseline"/>
        </w:rPr>
        <w:t>analyse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factors</w:t>
      </w:r>
      <w:r>
        <w:rPr>
          <w:spacing w:val="-14"/>
          <w:vertAlign w:val="baseline"/>
        </w:rPr>
        <w:t> </w:t>
      </w:r>
      <w:r>
        <w:rPr>
          <w:vertAlign w:val="baseline"/>
        </w:rPr>
        <w:t>that</w:t>
      </w:r>
      <w:r>
        <w:rPr>
          <w:spacing w:val="-14"/>
          <w:vertAlign w:val="baseline"/>
        </w:rPr>
        <w:t> </w:t>
      </w:r>
      <w:r>
        <w:rPr>
          <w:vertAlign w:val="baseline"/>
        </w:rPr>
        <w:t>a</w:t>
      </w:r>
      <w:r>
        <w:rPr>
          <w:rFonts w:ascii="Georgia" w:hAnsi="Georgia"/>
          <w:vertAlign w:val="baseline"/>
        </w:rPr>
        <w:t>ff</w:t>
      </w:r>
      <w:r>
        <w:rPr>
          <w:vertAlign w:val="baseline"/>
        </w:rPr>
        <w:t>ect</w:t>
      </w:r>
      <w:r>
        <w:rPr>
          <w:spacing w:val="-14"/>
          <w:vertAlign w:val="baseline"/>
        </w:rPr>
        <w:t> </w:t>
      </w:r>
      <w:r>
        <w:rPr>
          <w:vertAlign w:val="baseline"/>
        </w:rPr>
        <w:t>how</w:t>
      </w:r>
      <w:r>
        <w:rPr>
          <w:spacing w:val="-14"/>
          <w:vertAlign w:val="baseline"/>
        </w:rPr>
        <w:t> </w:t>
      </w:r>
      <w:r>
        <w:rPr>
          <w:vertAlign w:val="baseline"/>
        </w:rPr>
        <w:t>many</w:t>
      </w:r>
      <w:r>
        <w:rPr>
          <w:spacing w:val="-14"/>
          <w:vertAlign w:val="baseline"/>
        </w:rPr>
        <w:t> </w:t>
      </w:r>
      <w:r>
        <w:rPr>
          <w:vertAlign w:val="baseline"/>
        </w:rPr>
        <w:t>hot</w:t>
      </w:r>
      <w:r>
        <w:rPr>
          <w:spacing w:val="-14"/>
          <w:vertAlign w:val="baseline"/>
        </w:rPr>
        <w:t> </w:t>
      </w:r>
      <w:r>
        <w:rPr>
          <w:vertAlign w:val="baseline"/>
        </w:rPr>
        <w:t>dogs</w:t>
      </w:r>
      <w:r>
        <w:rPr>
          <w:spacing w:val="-14"/>
          <w:vertAlign w:val="baseline"/>
        </w:rPr>
        <w:t> </w:t>
      </w:r>
      <w:r>
        <w:rPr>
          <w:vertAlign w:val="baseline"/>
        </w:rPr>
        <w:t>a</w:t>
      </w:r>
      <w:r>
        <w:rPr>
          <w:spacing w:val="-14"/>
          <w:vertAlign w:val="baseline"/>
        </w:rPr>
        <w:t> </w:t>
      </w:r>
      <w:r>
        <w:rPr>
          <w:vertAlign w:val="baseline"/>
        </w:rPr>
        <w:t>competitor</w:t>
      </w:r>
      <w:r>
        <w:rPr>
          <w:spacing w:val="-14"/>
          <w:vertAlign w:val="baseline"/>
        </w:rPr>
        <w:t> </w:t>
      </w:r>
      <w:r>
        <w:rPr>
          <w:vertAlign w:val="baseline"/>
        </w:rPr>
        <w:t>can</w:t>
      </w:r>
      <w:r>
        <w:rPr>
          <w:spacing w:val="-14"/>
          <w:vertAlign w:val="baseline"/>
        </w:rPr>
        <w:t> </w:t>
      </w:r>
      <w:r>
        <w:rPr>
          <w:vertAlign w:val="baseline"/>
        </w:rPr>
        <w:t>eat</w:t>
      </w:r>
      <w:r>
        <w:rPr>
          <w:spacing w:val="-14"/>
          <w:vertAlign w:val="baseline"/>
        </w:rPr>
        <w:t> </w:t>
      </w:r>
      <w:r>
        <w:rPr>
          <w:vertAlign w:val="baseline"/>
        </w:rPr>
        <w:t>dur-ing</w:t>
      </w:r>
      <w:r>
        <w:rPr>
          <w:spacing w:val="-15"/>
          <w:vertAlign w:val="baseline"/>
        </w:rPr>
        <w:t> </w:t>
      </w:r>
      <w:r>
        <w:rPr>
          <w:vertAlign w:val="baseline"/>
        </w:rPr>
        <w:t>10</w:t>
      </w:r>
      <w:r>
        <w:rPr>
          <w:spacing w:val="-15"/>
          <w:vertAlign w:val="baseline"/>
        </w:rPr>
        <w:t> </w:t>
      </w:r>
      <w:r>
        <w:rPr>
          <w:vertAlign w:val="baseline"/>
        </w:rPr>
        <w:t>minutes</w:t>
      </w:r>
      <w:r>
        <w:rPr>
          <w:spacing w:val="-15"/>
          <w:vertAlign w:val="baseline"/>
        </w:rPr>
        <w:t> </w:t>
      </w:r>
      <w:r>
        <w:rPr>
          <w:vertAlign w:val="baseline"/>
        </w:rPr>
        <w:t>contest.</w:t>
      </w:r>
      <w:r>
        <w:rPr>
          <w:spacing w:val="-15"/>
          <w:vertAlign w:val="baseline"/>
        </w:rPr>
        <w:t> </w:t>
      </w:r>
      <w:r>
        <w:rPr>
          <w:vertAlign w:val="baseline"/>
        </w:rPr>
        <w:t>She</w:t>
      </w:r>
      <w:r>
        <w:rPr>
          <w:spacing w:val="-15"/>
          <w:vertAlign w:val="baseline"/>
        </w:rPr>
        <w:t> </w:t>
      </w:r>
      <w:r>
        <w:rPr>
          <w:vertAlign w:val="baseline"/>
        </w:rPr>
        <w:t>downloaded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data</w:t>
      </w:r>
      <w:r>
        <w:rPr>
          <w:spacing w:val="-15"/>
          <w:vertAlign w:val="baseline"/>
        </w:rPr>
        <w:t> </w:t>
      </w:r>
      <w:r>
        <w:rPr>
          <w:vertAlign w:val="baseline"/>
        </w:rPr>
        <w:t>from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last</w:t>
      </w:r>
      <w:r>
        <w:rPr>
          <w:spacing w:val="-15"/>
          <w:vertAlign w:val="baseline"/>
        </w:rPr>
        <w:t> </w:t>
      </w:r>
      <w:r>
        <w:rPr>
          <w:vertAlign w:val="baseline"/>
        </w:rPr>
        <w:t>edition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contest.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dependent</w:t>
      </w:r>
      <w:r>
        <w:rPr>
          <w:spacing w:val="-15"/>
          <w:vertAlign w:val="baseline"/>
        </w:rPr>
        <w:t> </w:t>
      </w:r>
      <w:r>
        <w:rPr>
          <w:vertAlign w:val="baseline"/>
        </w:rPr>
        <w:t>variable hotdogs measured the number of hot dogs (count). As regressors she decided to use: ever_champion - </w:t>
      </w:r>
      <w:r>
        <w:rPr>
          <w:vertAlign w:val="baseline"/>
        </w:rPr>
        <w:t>a dummy</w:t>
      </w:r>
      <w:r>
        <w:rPr>
          <w:spacing w:val="-7"/>
          <w:vertAlign w:val="baseline"/>
        </w:rPr>
        <w:t> </w:t>
      </w:r>
      <w:r>
        <w:rPr>
          <w:vertAlign w:val="baseline"/>
        </w:rPr>
        <w:t>variable</w:t>
      </w:r>
      <w:r>
        <w:rPr>
          <w:spacing w:val="-7"/>
          <w:vertAlign w:val="baseline"/>
        </w:rPr>
        <w:t> </w:t>
      </w:r>
      <w:r>
        <w:rPr>
          <w:vertAlign w:val="baseline"/>
        </w:rPr>
        <w:t>(</w:t>
      </w:r>
      <w:r>
        <w:rPr>
          <w:rFonts w:ascii="Georgia" w:hAnsi="Georgia"/>
          <w:vertAlign w:val="baseline"/>
        </w:rPr>
        <w:t>=</w:t>
      </w:r>
      <w:r>
        <w:rPr>
          <w:vertAlign w:val="baseline"/>
        </w:rPr>
        <w:t>1</w:t>
      </w:r>
      <w:r>
        <w:rPr>
          <w:spacing w:val="-7"/>
          <w:vertAlign w:val="baseline"/>
        </w:rPr>
        <w:t> </w:t>
      </w:r>
      <w:r>
        <w:rPr>
          <w:vertAlign w:val="baseline"/>
        </w:rPr>
        <w:t>if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person</w:t>
      </w:r>
      <w:r>
        <w:rPr>
          <w:spacing w:val="-7"/>
          <w:vertAlign w:val="baseline"/>
        </w:rPr>
        <w:t> </w:t>
      </w:r>
      <w:r>
        <w:rPr>
          <w:vertAlign w:val="baseline"/>
        </w:rPr>
        <w:t>won</w:t>
      </w:r>
      <w:r>
        <w:rPr>
          <w:spacing w:val="-7"/>
          <w:vertAlign w:val="baseline"/>
        </w:rPr>
        <w:t> </w:t>
      </w:r>
      <w:r>
        <w:rPr>
          <w:vertAlign w:val="baseline"/>
        </w:rPr>
        <w:t>any</w:t>
      </w:r>
      <w:r>
        <w:rPr>
          <w:spacing w:val="-7"/>
          <w:vertAlign w:val="baseline"/>
        </w:rPr>
        <w:t> </w:t>
      </w:r>
      <w:r>
        <w:rPr>
          <w:vertAlign w:val="baseline"/>
        </w:rPr>
        <w:t>contest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this</w:t>
      </w:r>
      <w:r>
        <w:rPr>
          <w:spacing w:val="-7"/>
          <w:vertAlign w:val="baseline"/>
        </w:rPr>
        <w:t> </w:t>
      </w:r>
      <w:r>
        <w:rPr>
          <w:vertAlign w:val="baseline"/>
        </w:rPr>
        <w:t>sort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past),</w:t>
      </w:r>
      <w:r>
        <w:rPr>
          <w:spacing w:val="-6"/>
          <w:vertAlign w:val="baseline"/>
        </w:rPr>
        <w:t> </w:t>
      </w:r>
      <w:r>
        <w:rPr>
          <w:vertAlign w:val="baseline"/>
        </w:rPr>
        <w:t>BMI</w:t>
      </w:r>
      <w:r>
        <w:rPr>
          <w:spacing w:val="-7"/>
          <w:vertAlign w:val="baseline"/>
        </w:rPr>
        <w:t> </w:t>
      </w:r>
      <w:r>
        <w:rPr>
          <w:vertAlign w:val="baseline"/>
        </w:rPr>
        <w:t>-</w:t>
      </w:r>
      <w:r>
        <w:rPr>
          <w:spacing w:val="-7"/>
          <w:vertAlign w:val="baseline"/>
        </w:rPr>
        <w:t> </w:t>
      </w:r>
      <w:r>
        <w:rPr>
          <w:vertAlign w:val="baseline"/>
        </w:rPr>
        <w:t>Body</w:t>
      </w:r>
      <w:r>
        <w:rPr>
          <w:spacing w:val="-7"/>
          <w:vertAlign w:val="baseline"/>
        </w:rPr>
        <w:t> </w:t>
      </w:r>
      <w:r>
        <w:rPr>
          <w:vertAlign w:val="baseline"/>
        </w:rPr>
        <w:t>Mass</w:t>
      </w:r>
      <w:r>
        <w:rPr>
          <w:spacing w:val="-7"/>
          <w:vertAlign w:val="baseline"/>
        </w:rPr>
        <w:t> </w:t>
      </w:r>
      <w:r>
        <w:rPr>
          <w:vertAlign w:val="baseline"/>
        </w:rPr>
        <w:t>Index</w:t>
      </w:r>
      <w:r>
        <w:rPr>
          <w:spacing w:val="-7"/>
          <w:vertAlign w:val="baseline"/>
        </w:rPr>
        <w:t> </w:t>
      </w:r>
      <w:r>
        <w:rPr>
          <w:vertAlign w:val="baseline"/>
        </w:rPr>
        <w:t>(continu-ous), neck - length of the competitor’s neck (in centimetres), and exper - experience measured of years of competing in contests of this sort.</w:t>
      </w:r>
      <w:r>
        <w:rPr>
          <w:spacing w:val="30"/>
          <w:vertAlign w:val="baseline"/>
        </w:rPr>
        <w:t> </w:t>
      </w:r>
      <w:r>
        <w:rPr>
          <w:vertAlign w:val="baseline"/>
        </w:rPr>
        <w:t>The main interest of the economist was to verify a hypothesis from the Washington Post that a shorter neck helps to eat more hot dogs.</w:t>
      </w:r>
    </w:p>
    <w:p>
      <w:pPr>
        <w:pStyle w:val="BodyText"/>
        <w:spacing w:line="273" w:lineRule="exact"/>
        <w:ind w:left="493"/>
        <w:jc w:val="both"/>
      </w:pPr>
      <w:r>
        <w:rPr/>
        <w:t>Use</w:t>
      </w:r>
      <w:r>
        <w:rPr>
          <w:spacing w:val="-6"/>
        </w:rPr>
        <w:t> </w:t>
      </w:r>
      <w:r>
        <w:rPr>
          <w:rFonts w:ascii="Sitka Heading" w:hAnsi="Sitka Heading"/>
        </w:rPr>
        <w:t>α </w:t>
      </w:r>
      <w:r>
        <w:rPr>
          <w:rFonts w:ascii="Georgia" w:hAnsi="Georgia"/>
        </w:rPr>
        <w:t>=</w:t>
      </w:r>
      <w:r>
        <w:rPr>
          <w:rFonts w:ascii="Georgia" w:hAnsi="Georgia"/>
          <w:spacing w:val="3"/>
        </w:rPr>
        <w:t> </w:t>
      </w:r>
      <w:r>
        <w:rPr/>
        <w:t>5%</w:t>
      </w:r>
      <w:r>
        <w:rPr>
          <w:spacing w:val="-6"/>
        </w:rPr>
        <w:t> </w:t>
      </w:r>
      <w:r>
        <w:rPr/>
        <w:t>significance</w:t>
      </w:r>
      <w:r>
        <w:rPr>
          <w:spacing w:val="-6"/>
        </w:rPr>
        <w:t> </w:t>
      </w:r>
      <w:r>
        <w:rPr>
          <w:spacing w:val="-2"/>
        </w:rPr>
        <w:t>level.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206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Interpret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parameters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regarding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neck</w:t>
      </w:r>
      <w:r>
        <w:rPr>
          <w:spacing w:val="-8"/>
          <w:sz w:val="24"/>
        </w:rPr>
        <w:t> </w:t>
      </w:r>
      <w:r>
        <w:rPr>
          <w:sz w:val="24"/>
        </w:rPr>
        <w:t>length?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could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hot</w:t>
      </w:r>
      <w:r>
        <w:rPr>
          <w:spacing w:val="-5"/>
          <w:sz w:val="24"/>
        </w:rPr>
        <w:t> </w:t>
      </w:r>
      <w:r>
        <w:rPr>
          <w:sz w:val="24"/>
        </w:rPr>
        <w:t>dogs</w:t>
      </w:r>
      <w:r>
        <w:rPr>
          <w:spacing w:val="-6"/>
          <w:sz w:val="24"/>
        </w:rPr>
        <w:t> </w:t>
      </w:r>
      <w:r>
        <w:rPr>
          <w:sz w:val="24"/>
        </w:rPr>
        <w:t>eaten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contest?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64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What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could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improve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52" w:lineRule="auto" w:before="65" w:after="0"/>
        <w:ind w:left="458" w:right="282" w:hanging="303"/>
        <w:jc w:val="both"/>
        <w:rPr>
          <w:sz w:val="24"/>
        </w:rPr>
      </w:pPr>
      <w:r>
        <w:rPr>
          <w:sz w:val="24"/>
        </w:rPr>
        <w:t>(10%)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economist</w:t>
      </w:r>
      <w:r>
        <w:rPr>
          <w:spacing w:val="-15"/>
          <w:sz w:val="24"/>
        </w:rPr>
        <w:t> </w:t>
      </w:r>
      <w:r>
        <w:rPr>
          <w:sz w:val="24"/>
        </w:rPr>
        <w:t>estimated</w:t>
      </w:r>
      <w:r>
        <w:rPr>
          <w:spacing w:val="-15"/>
          <w:sz w:val="24"/>
        </w:rPr>
        <w:t> </w:t>
      </w:r>
      <w:r>
        <w:rPr>
          <w:sz w:val="24"/>
        </w:rPr>
        <w:t>another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neck</w:t>
      </w:r>
      <w:r>
        <w:rPr>
          <w:spacing w:val="-15"/>
          <w:sz w:val="24"/>
        </w:rPr>
        <w:t> </w:t>
      </w:r>
      <w:r>
        <w:rPr>
          <w:sz w:val="24"/>
        </w:rPr>
        <w:t>squared.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original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had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likelihood value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-213.1799,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had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loglikelihood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-212.5207. Which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should be selected as superior to the other? Explain.</w:t>
      </w:r>
    </w:p>
    <w:p>
      <w:pPr>
        <w:pStyle w:val="BodyText"/>
        <w:spacing w:before="256"/>
        <w:ind w:left="142"/>
        <w:jc w:val="both"/>
      </w:pPr>
      <w:r>
        <w:rPr>
          <w:w w:val="130"/>
        </w:rPr>
        <w:t>Upper-tail</w:t>
      </w:r>
      <w:r>
        <w:rPr>
          <w:spacing w:val="45"/>
          <w:w w:val="130"/>
        </w:rPr>
        <w:t> </w:t>
      </w:r>
      <w:r>
        <w:rPr>
          <w:w w:val="130"/>
        </w:rPr>
        <w:t>critical</w:t>
      </w:r>
      <w:r>
        <w:rPr>
          <w:spacing w:val="45"/>
          <w:w w:val="130"/>
        </w:rPr>
        <w:t> </w:t>
      </w:r>
      <w:r>
        <w:rPr>
          <w:w w:val="130"/>
        </w:rPr>
        <w:t>values</w:t>
      </w:r>
      <w:r>
        <w:rPr>
          <w:spacing w:val="45"/>
          <w:w w:val="130"/>
        </w:rPr>
        <w:t> </w:t>
      </w:r>
      <w:r>
        <w:rPr>
          <w:w w:val="130"/>
        </w:rPr>
        <w:t>of</w:t>
      </w:r>
      <w:r>
        <w:rPr>
          <w:spacing w:val="45"/>
          <w:w w:val="130"/>
        </w:rPr>
        <w:t> </w:t>
      </w:r>
      <w:r>
        <w:rPr>
          <w:w w:val="130"/>
        </w:rPr>
        <w:t>the</w:t>
      </w:r>
      <w:r>
        <w:rPr>
          <w:spacing w:val="45"/>
          <w:w w:val="130"/>
        </w:rPr>
        <w:t> </w:t>
      </w:r>
      <w:r>
        <w:rPr>
          <w:w w:val="130"/>
        </w:rPr>
        <w:t>chi-square</w:t>
      </w:r>
      <w:r>
        <w:rPr>
          <w:spacing w:val="45"/>
          <w:w w:val="130"/>
        </w:rPr>
        <w:t> </w:t>
      </w:r>
      <w:r>
        <w:rPr>
          <w:spacing w:val="-2"/>
          <w:w w:val="130"/>
        </w:rPr>
        <w:t>distribution</w:t>
      </w:r>
    </w:p>
    <w:p>
      <w:pPr>
        <w:pStyle w:val="BodyText"/>
        <w:tabs>
          <w:tab w:pos="1899" w:val="left" w:leader="none"/>
          <w:tab w:pos="2150" w:val="left" w:leader="none"/>
          <w:tab w:pos="3155" w:val="left" w:leader="none"/>
          <w:tab w:pos="4284" w:val="left" w:leader="none"/>
          <w:tab w:pos="5665" w:val="left" w:leader="none"/>
          <w:tab w:pos="7423" w:val="right" w:leader="none"/>
        </w:tabs>
        <w:spacing w:line="252" w:lineRule="auto" w:before="302"/>
        <w:ind w:left="142" w:right="3206"/>
      </w:pPr>
      <w:r>
        <w:rPr>
          <w:spacing w:val="-2"/>
          <w:w w:val="130"/>
        </w:rPr>
        <w:t>degrees</w:t>
      </w:r>
      <w:r>
        <w:rPr/>
        <w:tab/>
        <w:tab/>
      </w:r>
      <w:r>
        <w:rPr>
          <w:w w:val="130"/>
        </w:rPr>
        <w:t>Probability</w:t>
      </w:r>
      <w:r>
        <w:rPr>
          <w:spacing w:val="40"/>
          <w:w w:val="130"/>
        </w:rPr>
        <w:t> </w:t>
      </w:r>
      <w:r>
        <w:rPr>
          <w:w w:val="130"/>
        </w:rPr>
        <w:t>less</w:t>
      </w:r>
      <w:r>
        <w:rPr>
          <w:spacing w:val="40"/>
          <w:w w:val="130"/>
        </w:rPr>
        <w:t> </w:t>
      </w:r>
      <w:r>
        <w:rPr>
          <w:w w:val="130"/>
        </w:rPr>
        <w:t>than</w:t>
      </w:r>
      <w:r>
        <w:rPr>
          <w:spacing w:val="40"/>
          <w:w w:val="130"/>
        </w:rPr>
        <w:t> </w:t>
      </w:r>
      <w:r>
        <w:rPr>
          <w:w w:val="130"/>
        </w:rPr>
        <w:t>the</w:t>
      </w:r>
      <w:r>
        <w:rPr>
          <w:spacing w:val="40"/>
          <w:w w:val="130"/>
        </w:rPr>
        <w:t> </w:t>
      </w:r>
      <w:r>
        <w:rPr>
          <w:w w:val="130"/>
        </w:rPr>
        <w:t>critical</w:t>
      </w:r>
      <w:r>
        <w:rPr>
          <w:spacing w:val="40"/>
          <w:w w:val="130"/>
        </w:rPr>
        <w:t> </w:t>
      </w:r>
      <w:r>
        <w:rPr>
          <w:w w:val="130"/>
        </w:rPr>
        <w:t>value</w:t>
      </w:r>
      <w:r>
        <w:rPr>
          <w:spacing w:val="80"/>
          <w:w w:val="130"/>
        </w:rPr>
        <w:t> </w:t>
      </w:r>
      <w:r>
        <w:rPr>
          <w:w w:val="130"/>
        </w:rPr>
        <w:t>of</w:t>
      </w:r>
      <w:r>
        <w:rPr>
          <w:spacing w:val="40"/>
          <w:w w:val="130"/>
        </w:rPr>
        <w:t> </w:t>
      </w:r>
      <w:r>
        <w:rPr>
          <w:w w:val="130"/>
        </w:rPr>
        <w:t>freedom</w:t>
      </w:r>
      <w:r>
        <w:rPr/>
        <w:tab/>
      </w:r>
      <w:r>
        <w:rPr>
          <w:spacing w:val="-4"/>
          <w:w w:val="130"/>
        </w:rPr>
        <w:t>0.90</w:t>
      </w:r>
      <w:r>
        <w:rPr/>
        <w:tab/>
      </w:r>
      <w:r>
        <w:rPr>
          <w:spacing w:val="-4"/>
          <w:w w:val="130"/>
        </w:rPr>
        <w:t>0.95</w:t>
      </w:r>
      <w:r>
        <w:rPr/>
        <w:tab/>
      </w:r>
      <w:r>
        <w:rPr>
          <w:spacing w:val="-2"/>
          <w:w w:val="130"/>
        </w:rPr>
        <w:t>0.975</w:t>
      </w:r>
      <w:r>
        <w:rPr/>
        <w:tab/>
      </w:r>
      <w:r>
        <w:rPr>
          <w:spacing w:val="-4"/>
          <w:w w:val="130"/>
        </w:rPr>
        <w:t>0.99</w:t>
      </w:r>
      <w:r>
        <w:rPr/>
        <w:tab/>
      </w:r>
      <w:r>
        <w:rPr>
          <w:spacing w:val="-2"/>
          <w:w w:val="130"/>
        </w:rPr>
        <w:t>0.999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569"/>
        <w:gridCol w:w="1255"/>
        <w:gridCol w:w="1255"/>
        <w:gridCol w:w="1255"/>
        <w:gridCol w:w="1054"/>
      </w:tblGrid>
      <w:tr>
        <w:trPr>
          <w:trHeight w:val="264" w:hRule="atLeast"/>
        </w:trPr>
        <w:tc>
          <w:tcPr>
            <w:tcW w:w="740" w:type="dxa"/>
          </w:tcPr>
          <w:p>
            <w:pPr>
              <w:pStyle w:val="TableParagraph"/>
              <w:spacing w:line="245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2.706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3.841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5.024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6.635</w:t>
            </w:r>
          </w:p>
        </w:tc>
        <w:tc>
          <w:tcPr>
            <w:tcW w:w="1054" w:type="dxa"/>
          </w:tcPr>
          <w:p>
            <w:pPr>
              <w:pStyle w:val="TableParagraph"/>
              <w:spacing w:line="245" w:lineRule="exact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10.828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4.605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5.991</w:t>
            </w:r>
          </w:p>
        </w:tc>
        <w:tc>
          <w:tcPr>
            <w:tcW w:w="1255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7.378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9.210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13.816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6.251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7.815</w:t>
            </w:r>
          </w:p>
        </w:tc>
        <w:tc>
          <w:tcPr>
            <w:tcW w:w="1255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9.348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11.345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16.266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7.779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9.488</w:t>
            </w:r>
          </w:p>
        </w:tc>
        <w:tc>
          <w:tcPr>
            <w:tcW w:w="1255" w:type="dxa"/>
          </w:tcPr>
          <w:p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11.143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13.277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18.467</w:t>
            </w:r>
          </w:p>
        </w:tc>
      </w:tr>
      <w:tr>
        <w:trPr>
          <w:trHeight w:val="288" w:hRule="atLeast"/>
        </w:trPr>
        <w:tc>
          <w:tcPr>
            <w:tcW w:w="740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1569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9.236</w:t>
            </w:r>
          </w:p>
        </w:tc>
        <w:tc>
          <w:tcPr>
            <w:tcW w:w="1255" w:type="dxa"/>
          </w:tcPr>
          <w:p>
            <w:pPr>
              <w:pStyle w:val="TableParagraph"/>
              <w:ind w:right="2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11.070</w:t>
            </w:r>
          </w:p>
        </w:tc>
        <w:tc>
          <w:tcPr>
            <w:tcW w:w="1255" w:type="dxa"/>
          </w:tcPr>
          <w:p>
            <w:pPr>
              <w:pStyle w:val="TableParagraph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12.833</w:t>
            </w:r>
          </w:p>
        </w:tc>
        <w:tc>
          <w:tcPr>
            <w:tcW w:w="1255" w:type="dxa"/>
          </w:tcPr>
          <w:p>
            <w:pPr>
              <w:pStyle w:val="TableParagraph"/>
              <w:ind w:right="2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15.086</w:t>
            </w:r>
          </w:p>
        </w:tc>
        <w:tc>
          <w:tcPr>
            <w:tcW w:w="1054" w:type="dxa"/>
          </w:tcPr>
          <w:p>
            <w:pPr>
              <w:pStyle w:val="TableParagraph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20.515</w:t>
            </w:r>
          </w:p>
        </w:tc>
      </w:tr>
      <w:tr>
        <w:trPr>
          <w:trHeight w:val="264" w:hRule="atLeast"/>
        </w:trPr>
        <w:tc>
          <w:tcPr>
            <w:tcW w:w="740" w:type="dxa"/>
          </w:tcPr>
          <w:p>
            <w:pPr>
              <w:pStyle w:val="TableParagraph"/>
              <w:spacing w:line="245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right="2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10.645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12.592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left="127" w:right="126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14.449</w:t>
            </w:r>
          </w:p>
        </w:tc>
        <w:tc>
          <w:tcPr>
            <w:tcW w:w="1255" w:type="dxa"/>
          </w:tcPr>
          <w:p>
            <w:pPr>
              <w:pStyle w:val="TableParagraph"/>
              <w:spacing w:line="245" w:lineRule="exact"/>
              <w:ind w:right="2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16.812</w:t>
            </w:r>
          </w:p>
        </w:tc>
        <w:tc>
          <w:tcPr>
            <w:tcW w:w="1054" w:type="dxa"/>
          </w:tcPr>
          <w:p>
            <w:pPr>
              <w:pStyle w:val="TableParagraph"/>
              <w:spacing w:line="245" w:lineRule="exact"/>
              <w:ind w:right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22.458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540004</wp:posOffset>
                </wp:positionH>
                <wp:positionV relativeFrom="paragraph">
                  <wp:posOffset>306471</wp:posOffset>
                </wp:positionV>
                <wp:extent cx="259207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131636pt;width:204.1pt;height:.1pt;mso-position-horizontal-relative:page;mso-position-vertical-relative:paragraph;z-index:-15726080;mso-wrap-distance-left:0;mso-wrap-distance-right:0" id="docshape26" coordorigin="850,483" coordsize="4082,0" path="m850,483l4932,4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421" w:right="0" w:firstLine="0"/>
        <w:jc w:val="left"/>
        <w:rPr>
          <w:sz w:val="20"/>
        </w:rPr>
      </w:pPr>
      <w:r>
        <w:rPr>
          <w:w w:val="120"/>
          <w:sz w:val="20"/>
          <w:vertAlign w:val="superscript"/>
        </w:rPr>
        <w:t>1</w:t>
      </w:r>
      <w:bookmarkStart w:name="_bookmark0" w:id="1"/>
      <w:bookmarkEnd w:id="1"/>
      <w:r>
        <w:rPr>
          <w:spacing w:val="9"/>
          <w:w w:val="120"/>
          <w:sz w:val="20"/>
          <w:vertAlign w:val="baseline"/>
        </w:rPr>
      </w:r>
      <w:hyperlink r:id="rId13">
        <w:r>
          <w:rPr>
            <w:w w:val="120"/>
            <w:sz w:val="20"/>
            <w:vertAlign w:val="baseline"/>
          </w:rPr>
          <w:t>https://www.washingtonpost.com/sports/2023/07/01/hot-dog-eating-contest-competitive-</w:t>
        </w:r>
        <w:r>
          <w:rPr>
            <w:spacing w:val="-2"/>
            <w:w w:val="120"/>
            <w:sz w:val="20"/>
            <w:vertAlign w:val="baseline"/>
          </w:rPr>
          <w:t>eater/</w:t>
        </w:r>
      </w:hyperlink>
    </w:p>
    <w:p>
      <w:pPr>
        <w:spacing w:after="0"/>
        <w:jc w:val="left"/>
        <w:rPr>
          <w:sz w:val="20"/>
        </w:rPr>
        <w:sectPr>
          <w:headerReference w:type="default" r:id="rId12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6"/>
        </w:numPr>
        <w:tabs>
          <w:tab w:pos="644" w:val="left" w:leader="none"/>
        </w:tabs>
        <w:spacing w:line="240" w:lineRule="auto" w:before="0" w:after="0"/>
        <w:ind w:left="644" w:right="0" w:hanging="502"/>
        <w:jc w:val="left"/>
        <w:rPr>
          <w:sz w:val="24"/>
        </w:rPr>
      </w:pPr>
      <w:r>
        <w:rPr>
          <w:w w:val="110"/>
          <w:sz w:val="24"/>
        </w:rPr>
        <w:t>pois</w:t>
      </w:r>
      <w:r>
        <w:rPr>
          <w:spacing w:val="6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glm(y~ever_champion+bmi+neck+exper,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family</w:t>
      </w:r>
      <w:r>
        <w:rPr>
          <w:spacing w:val="6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65"/>
          <w:w w:val="110"/>
          <w:sz w:val="24"/>
        </w:rPr>
        <w:t> </w:t>
      </w:r>
      <w:r>
        <w:rPr>
          <w:spacing w:val="-2"/>
          <w:w w:val="110"/>
          <w:sz w:val="24"/>
        </w:rPr>
        <w:t>poisson)</w:t>
      </w:r>
    </w:p>
    <w:p>
      <w:pPr>
        <w:pStyle w:val="ListParagraph"/>
        <w:numPr>
          <w:ilvl w:val="0"/>
          <w:numId w:val="6"/>
        </w:numPr>
        <w:tabs>
          <w:tab w:pos="644" w:val="left" w:leader="none"/>
        </w:tabs>
        <w:spacing w:line="240" w:lineRule="auto" w:before="13" w:after="0"/>
        <w:ind w:left="644" w:right="0" w:hanging="502"/>
        <w:jc w:val="left"/>
        <w:rPr>
          <w:sz w:val="24"/>
        </w:rPr>
      </w:pPr>
      <w:r>
        <w:rPr>
          <w:spacing w:val="-2"/>
          <w:w w:val="110"/>
          <w:sz w:val="24"/>
        </w:rPr>
        <w:t>summary(pois)</w:t>
      </w:r>
    </w:p>
    <w:p>
      <w:pPr>
        <w:pStyle w:val="BodyText"/>
        <w:spacing w:before="26"/>
      </w:pPr>
    </w:p>
    <w:p>
      <w:pPr>
        <w:pStyle w:val="BodyText"/>
        <w:ind w:left="142"/>
      </w:pPr>
      <w:r>
        <w:rPr>
          <w:spacing w:val="-2"/>
          <w:w w:val="135"/>
        </w:rPr>
        <w:t>Call:</w:t>
      </w:r>
    </w:p>
    <w:p>
      <w:pPr>
        <w:pStyle w:val="BodyText"/>
        <w:spacing w:line="501" w:lineRule="auto" w:before="13"/>
        <w:ind w:left="142" w:right="9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470154</wp:posOffset>
                </wp:positionH>
                <wp:positionV relativeFrom="paragraph">
                  <wp:posOffset>576362</wp:posOffset>
                </wp:positionV>
                <wp:extent cx="4524375" cy="198437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524375" cy="198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9"/>
                              <w:gridCol w:w="879"/>
                              <w:gridCol w:w="1193"/>
                              <w:gridCol w:w="942"/>
                              <w:gridCol w:w="440"/>
                              <w:gridCol w:w="1005"/>
                              <w:gridCol w:w="1131"/>
                              <w:gridCol w:w="491"/>
                            </w:tblGrid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929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42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24"/>
                                    </w:rPr>
                                    <w:t>5.466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1Q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12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24"/>
                                    </w:rPr>
                                    <w:t>2.588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2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2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24"/>
                                    </w:rPr>
                                    <w:t>1.093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63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3Q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18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>1.014</w:t>
                                  </w:r>
                                </w:p>
                              </w:tc>
                              <w:tc>
                                <w:tcPr>
                                  <w:tcW w:w="3067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0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4"/>
                                    </w:rPr>
                                    <w:t>Max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123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11.810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1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30"/>
                                      <w:sz w:val="24"/>
                                    </w:rPr>
                                    <w:t>Coefficients: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lef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Estimate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left="6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30"/>
                                      <w:sz w:val="24"/>
                                    </w:rPr>
                                    <w:t>Std.</w:t>
                                  </w:r>
                                  <w:r>
                                    <w:rPr>
                                      <w:spacing w:val="54"/>
                                      <w:w w:val="1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30"/>
                                      <w:sz w:val="24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z</w:t>
                                  </w:r>
                                  <w:r>
                                    <w:rPr>
                                      <w:spacing w:val="49"/>
                                      <w:w w:val="1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right="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40"/>
                                      <w:sz w:val="24"/>
                                    </w:rPr>
                                    <w:t>Pr(&gt;|z|)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35"/>
                                      <w:sz w:val="24"/>
                                    </w:rPr>
                                    <w:t>(Intercept)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0.973827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1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0.067616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14.402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ind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2e-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ever_champion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0.146432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1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0.023780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>6.158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ind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7.37e-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0.191906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1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0.012388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15.492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ind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2e-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neck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ind w:left="-1" w:righ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0.055625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1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0.002997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18.558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ind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2e-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8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>exper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13"/>
                                    <w:ind w:left="5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55"/>
                                      <w:sz w:val="24"/>
                                    </w:rPr>
                                    <w:t>---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0.093222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31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0.004146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22.484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2e-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20pt;margin-top:45.382858pt;width:356.25pt;height:156.25pt;mso-position-horizontal-relative:page;mso-position-vertical-relative:paragraph;z-index:15731712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9"/>
                        <w:gridCol w:w="879"/>
                        <w:gridCol w:w="1193"/>
                        <w:gridCol w:w="942"/>
                        <w:gridCol w:w="440"/>
                        <w:gridCol w:w="1005"/>
                        <w:gridCol w:w="1131"/>
                        <w:gridCol w:w="491"/>
                      </w:tblGrid>
                      <w:tr>
                        <w:trPr>
                          <w:trHeight w:val="529" w:hRule="atLeast"/>
                        </w:trPr>
                        <w:tc>
                          <w:tcPr>
                            <w:tcW w:w="929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42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20"/>
                                <w:sz w:val="24"/>
                              </w:rPr>
                              <w:t>5.466</w:t>
                            </w:r>
                          </w:p>
                        </w:tc>
                        <w:tc>
                          <w:tcPr>
                            <w:tcW w:w="879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1Q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12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20"/>
                                <w:sz w:val="24"/>
                              </w:rPr>
                              <w:t>2.588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2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Median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2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20"/>
                                <w:sz w:val="24"/>
                              </w:rPr>
                              <w:t>1.093</w:t>
                            </w:r>
                          </w:p>
                        </w:tc>
                        <w:tc>
                          <w:tcPr>
                            <w:tcW w:w="94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6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3Q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18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>1.014</w:t>
                            </w:r>
                          </w:p>
                        </w:tc>
                        <w:tc>
                          <w:tcPr>
                            <w:tcW w:w="3067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4"/>
                              </w:rPr>
                              <w:t>Max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12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11.810</w:t>
                            </w:r>
                          </w:p>
                        </w:tc>
                      </w:tr>
                      <w:tr>
                        <w:trPr>
                          <w:trHeight w:val="891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30"/>
                                <w:sz w:val="24"/>
                              </w:rPr>
                              <w:t>Coefficients: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4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2" w:lineRule="exact" w:before="1"/>
                              <w:ind w:lef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Estimate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4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2" w:lineRule="exact" w:before="1"/>
                              <w:ind w:left="6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30"/>
                                <w:sz w:val="24"/>
                              </w:rPr>
                              <w:t>Std.</w:t>
                            </w:r>
                            <w:r>
                              <w:rPr>
                                <w:spacing w:val="54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0"/>
                                <w:sz w:val="24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4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2" w:lineRule="exact" w:before="1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z</w:t>
                            </w:r>
                            <w:r>
                              <w:rPr>
                                <w:spacing w:val="49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4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2" w:lineRule="exact" w:before="1"/>
                              <w:ind w:right="6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24"/>
                              </w:rPr>
                              <w:t>Pr(&gt;|z|)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35"/>
                                <w:sz w:val="24"/>
                              </w:rPr>
                              <w:t>(Intercept)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0.973827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1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0.067616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14.402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ind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2e-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ever_champion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0.146432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1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0.023780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>6.158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ind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7.37e-</w:t>
                            </w:r>
                            <w:r>
                              <w:rPr>
                                <w:spacing w:val="-5"/>
                                <w:w w:val="120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0.191906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1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0.012388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15.492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ind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2e-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neck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ind w:left="-1" w:righ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0.055625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1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0.002997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18.558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ind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2e-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  <w:tr>
                        <w:trPr>
                          <w:trHeight w:val="553" w:hRule="atLeast"/>
                        </w:trPr>
                        <w:tc>
                          <w:tcPr>
                            <w:tcW w:w="180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>exper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13"/>
                              <w:ind w:left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55"/>
                                <w:sz w:val="24"/>
                              </w:rPr>
                              <w:t>---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0.093222</w:t>
                            </w:r>
                          </w:p>
                        </w:tc>
                        <w:tc>
                          <w:tcPr>
                            <w:tcW w:w="13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31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0.004146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22.484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2e-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***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glm(formula</w:t>
      </w:r>
      <w:r>
        <w:rPr>
          <w:spacing w:val="68"/>
          <w:w w:val="110"/>
        </w:rPr>
        <w:t> </w:t>
      </w:r>
      <w:r>
        <w:rPr>
          <w:w w:val="110"/>
        </w:rPr>
        <w:t>=</w:t>
      </w:r>
      <w:r>
        <w:rPr>
          <w:spacing w:val="68"/>
          <w:w w:val="110"/>
        </w:rPr>
        <w:t> </w:t>
      </w:r>
      <w:r>
        <w:rPr>
          <w:w w:val="110"/>
        </w:rPr>
        <w:t>y</w:t>
      </w:r>
      <w:r>
        <w:rPr>
          <w:spacing w:val="68"/>
          <w:w w:val="110"/>
        </w:rPr>
        <w:t> </w:t>
      </w:r>
      <w:r>
        <w:rPr>
          <w:w w:val="110"/>
        </w:rPr>
        <w:t>~</w:t>
      </w:r>
      <w:r>
        <w:rPr>
          <w:spacing w:val="68"/>
          <w:w w:val="110"/>
        </w:rPr>
        <w:t> </w:t>
      </w:r>
      <w:r>
        <w:rPr>
          <w:w w:val="110"/>
        </w:rPr>
        <w:t>ever_champion</w:t>
      </w:r>
      <w:r>
        <w:rPr>
          <w:spacing w:val="68"/>
          <w:w w:val="110"/>
        </w:rPr>
        <w:t> </w:t>
      </w:r>
      <w:r>
        <w:rPr>
          <w:w w:val="110"/>
        </w:rPr>
        <w:t>+</w:t>
      </w:r>
      <w:r>
        <w:rPr>
          <w:spacing w:val="68"/>
          <w:w w:val="110"/>
        </w:rPr>
        <w:t> </w:t>
      </w:r>
      <w:r>
        <w:rPr>
          <w:w w:val="110"/>
        </w:rPr>
        <w:t>bmi</w:t>
      </w:r>
      <w:r>
        <w:rPr>
          <w:spacing w:val="68"/>
          <w:w w:val="110"/>
        </w:rPr>
        <w:t> </w:t>
      </w:r>
      <w:r>
        <w:rPr>
          <w:w w:val="110"/>
        </w:rPr>
        <w:t>+</w:t>
      </w:r>
      <w:r>
        <w:rPr>
          <w:spacing w:val="68"/>
          <w:w w:val="110"/>
        </w:rPr>
        <w:t> </w:t>
      </w:r>
      <w:r>
        <w:rPr>
          <w:w w:val="110"/>
        </w:rPr>
        <w:t>neck</w:t>
      </w:r>
      <w:r>
        <w:rPr>
          <w:spacing w:val="68"/>
          <w:w w:val="110"/>
        </w:rPr>
        <w:t> </w:t>
      </w:r>
      <w:r>
        <w:rPr>
          <w:w w:val="110"/>
        </w:rPr>
        <w:t>+</w:t>
      </w:r>
      <w:r>
        <w:rPr>
          <w:spacing w:val="68"/>
          <w:w w:val="110"/>
        </w:rPr>
        <w:t> </w:t>
      </w:r>
      <w:r>
        <w:rPr>
          <w:w w:val="110"/>
        </w:rPr>
        <w:t>exper,</w:t>
      </w:r>
      <w:r>
        <w:rPr>
          <w:spacing w:val="68"/>
          <w:w w:val="110"/>
        </w:rPr>
        <w:t> </w:t>
      </w:r>
      <w:r>
        <w:rPr>
          <w:w w:val="110"/>
        </w:rPr>
        <w:t>family</w:t>
      </w:r>
      <w:r>
        <w:rPr>
          <w:spacing w:val="68"/>
          <w:w w:val="110"/>
        </w:rPr>
        <w:t> </w:t>
      </w:r>
      <w:r>
        <w:rPr>
          <w:w w:val="110"/>
        </w:rPr>
        <w:t>=</w:t>
      </w:r>
      <w:r>
        <w:rPr>
          <w:spacing w:val="68"/>
          <w:w w:val="110"/>
        </w:rPr>
        <w:t> </w:t>
      </w:r>
      <w:r>
        <w:rPr>
          <w:w w:val="110"/>
        </w:rPr>
        <w:t>poisson) Deviance</w:t>
      </w:r>
      <w:r>
        <w:rPr>
          <w:spacing w:val="40"/>
          <w:w w:val="110"/>
        </w:rPr>
        <w:t> </w:t>
      </w:r>
      <w:r>
        <w:rPr>
          <w:w w:val="110"/>
        </w:rPr>
        <w:t>Residuals: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501" w:lineRule="auto" w:before="1"/>
        <w:ind w:left="142" w:right="2704"/>
        <w:jc w:val="both"/>
      </w:pPr>
      <w:r>
        <w:rPr>
          <w:w w:val="125"/>
        </w:rPr>
        <w:t>Signif.</w:t>
      </w:r>
      <w:r>
        <w:rPr>
          <w:w w:val="125"/>
        </w:rPr>
        <w:t> codes:</w:t>
      </w:r>
      <w:r>
        <w:rPr>
          <w:spacing w:val="40"/>
          <w:w w:val="125"/>
        </w:rPr>
        <w:t> </w:t>
      </w:r>
      <w:r>
        <w:rPr>
          <w:w w:val="125"/>
        </w:rPr>
        <w:t>0</w:t>
      </w:r>
      <w:r>
        <w:rPr>
          <w:w w:val="125"/>
        </w:rPr>
        <w:t> ‘***’</w:t>
      </w:r>
      <w:r>
        <w:rPr>
          <w:w w:val="125"/>
        </w:rPr>
        <w:t> 0.001</w:t>
      </w:r>
      <w:r>
        <w:rPr>
          <w:w w:val="125"/>
        </w:rPr>
        <w:t> ‘**’</w:t>
      </w:r>
      <w:r>
        <w:rPr>
          <w:w w:val="125"/>
        </w:rPr>
        <w:t> 0.01</w:t>
      </w:r>
      <w:r>
        <w:rPr>
          <w:w w:val="125"/>
        </w:rPr>
        <w:t> ‘*’</w:t>
      </w:r>
      <w:r>
        <w:rPr>
          <w:w w:val="125"/>
        </w:rPr>
        <w:t> 0.05</w:t>
      </w:r>
      <w:r>
        <w:rPr>
          <w:w w:val="125"/>
        </w:rPr>
        <w:t> </w:t>
      </w:r>
      <w:r>
        <w:rPr>
          <w:w w:val="145"/>
        </w:rPr>
        <w:t>‘.’</w:t>
      </w:r>
      <w:r>
        <w:rPr>
          <w:w w:val="145"/>
        </w:rPr>
        <w:t> </w:t>
      </w:r>
      <w:r>
        <w:rPr>
          <w:w w:val="125"/>
        </w:rPr>
        <w:t>0.1</w:t>
      </w:r>
      <w:r>
        <w:rPr>
          <w:w w:val="125"/>
        </w:rPr>
        <w:t> </w:t>
      </w:r>
      <w:r>
        <w:rPr>
          <w:w w:val="145"/>
        </w:rPr>
        <w:t>‘</w:t>
      </w:r>
      <w:r>
        <w:rPr>
          <w:w w:val="145"/>
        </w:rPr>
        <w:t> ’</w:t>
      </w:r>
      <w:r>
        <w:rPr>
          <w:w w:val="145"/>
        </w:rPr>
        <w:t> </w:t>
      </w:r>
      <w:r>
        <w:rPr>
          <w:w w:val="125"/>
        </w:rPr>
        <w:t>1 (Dispersion</w:t>
      </w:r>
      <w:r>
        <w:rPr>
          <w:spacing w:val="40"/>
          <w:w w:val="125"/>
        </w:rPr>
        <w:t> </w:t>
      </w:r>
      <w:r>
        <w:rPr>
          <w:w w:val="125"/>
        </w:rPr>
        <w:t>parameter</w:t>
      </w:r>
      <w:r>
        <w:rPr>
          <w:spacing w:val="40"/>
          <w:w w:val="125"/>
        </w:rPr>
        <w:t> </w:t>
      </w:r>
      <w:r>
        <w:rPr>
          <w:w w:val="125"/>
        </w:rPr>
        <w:t>for</w:t>
      </w:r>
      <w:r>
        <w:rPr>
          <w:spacing w:val="40"/>
          <w:w w:val="125"/>
        </w:rPr>
        <w:t> </w:t>
      </w:r>
      <w:r>
        <w:rPr>
          <w:w w:val="125"/>
        </w:rPr>
        <w:t>poisson</w:t>
      </w:r>
      <w:r>
        <w:rPr>
          <w:spacing w:val="40"/>
          <w:w w:val="125"/>
        </w:rPr>
        <w:t> </w:t>
      </w:r>
      <w:r>
        <w:rPr>
          <w:w w:val="125"/>
        </w:rPr>
        <w:t>family</w:t>
      </w:r>
      <w:r>
        <w:rPr>
          <w:spacing w:val="40"/>
          <w:w w:val="125"/>
        </w:rPr>
        <w:t> </w:t>
      </w:r>
      <w:r>
        <w:rPr>
          <w:w w:val="125"/>
        </w:rPr>
        <w:t>taken</w:t>
      </w:r>
      <w:r>
        <w:rPr>
          <w:spacing w:val="40"/>
          <w:w w:val="125"/>
        </w:rPr>
        <w:t> </w:t>
      </w:r>
      <w:r>
        <w:rPr>
          <w:w w:val="125"/>
        </w:rPr>
        <w:t>to</w:t>
      </w:r>
      <w:r>
        <w:rPr>
          <w:spacing w:val="40"/>
          <w:w w:val="125"/>
        </w:rPr>
        <w:t> </w:t>
      </w:r>
      <w:r>
        <w:rPr>
          <w:w w:val="125"/>
        </w:rPr>
        <w:t>be</w:t>
      </w:r>
      <w:r>
        <w:rPr>
          <w:spacing w:val="40"/>
          <w:w w:val="125"/>
        </w:rPr>
        <w:t> </w:t>
      </w:r>
      <w:r>
        <w:rPr>
          <w:w w:val="125"/>
        </w:rPr>
        <w:t>1)</w:t>
      </w:r>
    </w:p>
    <w:p>
      <w:pPr>
        <w:pStyle w:val="BodyText"/>
        <w:spacing w:line="252" w:lineRule="auto" w:before="2"/>
        <w:ind w:left="142" w:right="3834" w:firstLine="502"/>
        <w:jc w:val="both"/>
      </w:pPr>
      <w:r>
        <w:rPr>
          <w:w w:val="115"/>
        </w:rPr>
        <w:t>Null</w:t>
      </w:r>
      <w:r>
        <w:rPr>
          <w:w w:val="115"/>
        </w:rPr>
        <w:t> deviance:</w:t>
      </w:r>
      <w:r>
        <w:rPr>
          <w:w w:val="115"/>
        </w:rPr>
        <w:t> 8836.3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w w:val="115"/>
        </w:rPr>
        <w:t> 999</w:t>
      </w:r>
      <w:r>
        <w:rPr>
          <w:spacing w:val="40"/>
          <w:w w:val="115"/>
        </w:rPr>
        <w:t> </w:t>
      </w:r>
      <w:r>
        <w:rPr>
          <w:w w:val="115"/>
        </w:rPr>
        <w:t>degrees</w:t>
      </w:r>
      <w:r>
        <w:rPr>
          <w:w w:val="115"/>
        </w:rPr>
        <w:t> of</w:t>
      </w:r>
      <w:r>
        <w:rPr>
          <w:w w:val="115"/>
        </w:rPr>
        <w:t> </w:t>
      </w:r>
      <w:r>
        <w:rPr>
          <w:w w:val="115"/>
        </w:rPr>
        <w:t>freedom Residual</w:t>
      </w:r>
      <w:r>
        <w:rPr>
          <w:w w:val="115"/>
        </w:rPr>
        <w:t> deviance:</w:t>
      </w:r>
      <w:r>
        <w:rPr>
          <w:w w:val="115"/>
        </w:rPr>
        <w:t> 7766.1</w:t>
      </w:r>
      <w:r>
        <w:rPr>
          <w:spacing w:val="80"/>
          <w:w w:val="115"/>
        </w:rPr>
        <w:t> </w:t>
      </w:r>
      <w:r>
        <w:rPr>
          <w:w w:val="115"/>
        </w:rPr>
        <w:t>on</w:t>
      </w:r>
      <w:r>
        <w:rPr>
          <w:w w:val="115"/>
        </w:rPr>
        <w:t> 995</w:t>
      </w:r>
      <w:r>
        <w:rPr>
          <w:spacing w:val="80"/>
          <w:w w:val="115"/>
        </w:rPr>
        <w:t> </w:t>
      </w:r>
      <w:r>
        <w:rPr>
          <w:w w:val="115"/>
        </w:rPr>
        <w:t>degrees</w:t>
      </w:r>
      <w:r>
        <w:rPr>
          <w:w w:val="115"/>
        </w:rPr>
        <w:t> of</w:t>
      </w:r>
      <w:r>
        <w:rPr>
          <w:w w:val="115"/>
        </w:rPr>
        <w:t> freedom AIC:</w:t>
      </w:r>
      <w:r>
        <w:rPr>
          <w:spacing w:val="40"/>
          <w:w w:val="115"/>
        </w:rPr>
        <w:t> </w:t>
      </w:r>
      <w:r>
        <w:rPr>
          <w:w w:val="115"/>
        </w:rPr>
        <w:t>10687</w:t>
      </w:r>
    </w:p>
    <w:p>
      <w:pPr>
        <w:pStyle w:val="BodyText"/>
        <w:spacing w:after="0" w:line="252" w:lineRule="auto"/>
        <w:jc w:val="both"/>
        <w:sectPr>
          <w:headerReference w:type="default" r:id="rId14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3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5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6"/>
          <w:pgSz w:w="11910" w:h="16840"/>
          <w:pgMar w:header="196" w:footer="0" w:top="48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w:t>Exercise</w:t>
      </w:r>
      <w:r>
        <w:rPr>
          <w:spacing w:val="-9"/>
        </w:rPr>
        <w:t> </w:t>
      </w:r>
      <w:r>
        <w:rPr/>
        <w:t>3</w:t>
      </w:r>
      <w:r>
        <w:rPr>
          <w:spacing w:val="-8"/>
        </w:rPr>
        <w:t> </w:t>
      </w:r>
      <w:r>
        <w:rPr>
          <w:spacing w:val="-2"/>
        </w:rPr>
        <w:t>(30%)</w:t>
      </w:r>
    </w:p>
    <w:p>
      <w:pPr>
        <w:pStyle w:val="BodyText"/>
        <w:spacing w:line="252" w:lineRule="auto" w:before="13"/>
        <w:ind w:left="142" w:right="282"/>
        <w:jc w:val="both"/>
      </w:pPr>
      <w:r>
        <w:rPr/>
        <w:t>Kudła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5"/>
        </w:rPr>
        <w:t> </w:t>
      </w:r>
      <w:r>
        <w:rPr/>
        <w:t>(2023)</w:t>
      </w:r>
      <w:r>
        <w:rPr>
          <w:spacing w:val="-15"/>
        </w:rPr>
        <w:t> </w:t>
      </w:r>
      <w:r>
        <w:rPr/>
        <w:t>estimated</w:t>
      </w:r>
      <w:r>
        <w:rPr>
          <w:spacing w:val="-15"/>
        </w:rPr>
        <w:t> </w:t>
      </w:r>
      <w:r>
        <w:rPr/>
        <w:t>ordered</w:t>
      </w:r>
      <w:r>
        <w:rPr>
          <w:spacing w:val="-15"/>
        </w:rPr>
        <w:t> </w:t>
      </w:r>
      <w:r>
        <w:rPr/>
        <w:t>logit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inheritance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gift</w:t>
      </w:r>
      <w:r>
        <w:rPr>
          <w:spacing w:val="-15"/>
        </w:rPr>
        <w:t> </w:t>
      </w:r>
      <w:r>
        <w:rPr/>
        <w:t>taxation</w:t>
      </w:r>
      <w:r>
        <w:rPr>
          <w:spacing w:val="-15"/>
        </w:rPr>
        <w:t> </w:t>
      </w:r>
      <w:r>
        <w:rPr/>
        <w:t>among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EU</w:t>
      </w:r>
      <w:r>
        <w:rPr>
          <w:spacing w:val="-15"/>
        </w:rPr>
        <w:t> </w:t>
      </w:r>
      <w:r>
        <w:rPr/>
        <w:t>countries. They "analyzed the impact of a series of factors, such as the country’s a</w:t>
      </w:r>
      <w:r>
        <w:rPr>
          <w:rFonts w:ascii="Georgia" w:hAnsi="Georgia"/>
        </w:rPr>
        <w:t>ffl</w:t>
      </w:r>
      <w:r>
        <w:rPr/>
        <w:t>uence, political </w:t>
      </w:r>
      <w:r>
        <w:rPr/>
        <w:t>preferences, preferences for equity, ageing ratio, fiscal standing of the state, and the country’s size, on inheritance tax systems". One of the research hypotheses was: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"Hypothesis</w:t>
      </w:r>
      <w:r>
        <w:rPr>
          <w:spacing w:val="-6"/>
        </w:rPr>
        <w:t> </w:t>
      </w:r>
      <w:r>
        <w:rPr/>
        <w:t>4: High</w:t>
      </w:r>
      <w:r>
        <w:rPr>
          <w:spacing w:val="-7"/>
        </w:rPr>
        <w:t> </w:t>
      </w:r>
      <w:r>
        <w:rPr/>
        <w:t>inheritance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gift</w:t>
      </w:r>
      <w:r>
        <w:rPr>
          <w:spacing w:val="-6"/>
        </w:rPr>
        <w:t> </w:t>
      </w:r>
      <w:r>
        <w:rPr/>
        <w:t>taxation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positively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proportion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elderly</w:t>
      </w:r>
      <w:r>
        <w:rPr>
          <w:spacing w:val="-7"/>
        </w:rPr>
        <w:t> </w:t>
      </w:r>
      <w:r>
        <w:rPr/>
        <w:t>people to young people in a society."</w:t>
      </w:r>
    </w:p>
    <w:p>
      <w:pPr>
        <w:pStyle w:val="BodyText"/>
        <w:spacing w:line="274" w:lineRule="exact"/>
        <w:ind w:left="493"/>
        <w:jc w:val="both"/>
      </w:pPr>
      <w:r>
        <w:rPr/>
        <w:t>Another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hypothesis</w:t>
      </w:r>
      <w:r>
        <w:rPr>
          <w:spacing w:val="-11"/>
        </w:rPr>
        <w:t> </w:t>
      </w:r>
      <w:r>
        <w:rPr>
          <w:spacing w:val="-4"/>
        </w:rPr>
        <w:t>was:</w:t>
      </w:r>
    </w:p>
    <w:p>
      <w:pPr>
        <w:pStyle w:val="BodyText"/>
        <w:spacing w:before="9"/>
        <w:ind w:left="493"/>
        <w:jc w:val="both"/>
      </w:pPr>
      <w:r>
        <w:rPr/>
        <w:t>"Hypothesis</w:t>
      </w:r>
      <w:r>
        <w:rPr>
          <w:spacing w:val="-7"/>
        </w:rPr>
        <w:t> </w:t>
      </w:r>
      <w:r>
        <w:rPr/>
        <w:t>5:</w:t>
      </w:r>
      <w:r>
        <w:rPr>
          <w:spacing w:val="7"/>
        </w:rPr>
        <w:t> </w:t>
      </w:r>
      <w:r>
        <w:rPr/>
        <w:t>In</w:t>
      </w:r>
      <w:r>
        <w:rPr>
          <w:spacing w:val="-6"/>
        </w:rPr>
        <w:t> </w:t>
      </w:r>
      <w:r>
        <w:rPr/>
        <w:t>highly</w:t>
      </w:r>
      <w:r>
        <w:rPr>
          <w:spacing w:val="-7"/>
        </w:rPr>
        <w:t> </w:t>
      </w:r>
      <w:r>
        <w:rPr/>
        <w:t>populated</w:t>
      </w:r>
      <w:r>
        <w:rPr>
          <w:spacing w:val="-6"/>
        </w:rPr>
        <w:t> </w:t>
      </w:r>
      <w:r>
        <w:rPr/>
        <w:t>[Big]</w:t>
      </w:r>
      <w:r>
        <w:rPr>
          <w:spacing w:val="-7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taxation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inheritance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gifts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higher."</w:t>
      </w:r>
    </w:p>
    <w:p>
      <w:pPr>
        <w:pStyle w:val="BodyText"/>
        <w:spacing w:line="249" w:lineRule="auto" w:before="13"/>
        <w:ind w:left="142" w:right="282" w:firstLine="351"/>
        <w:jc w:val="both"/>
      </w:pPr>
      <w:r>
        <w:rPr/>
        <w:t>The dependent variable quantified di</w:t>
      </w:r>
      <w:r>
        <w:rPr>
          <w:rFonts w:ascii="Georgia"/>
        </w:rPr>
        <w:t>ff</w:t>
      </w:r>
      <w:r>
        <w:rPr/>
        <w:t>erent types of tax designs.</w:t>
      </w:r>
      <w:r>
        <w:rPr>
          <w:spacing w:val="40"/>
        </w:rPr>
        <w:t> </w:t>
      </w:r>
      <w:r>
        <w:rPr/>
        <w:t>The "levels were coded as </w:t>
      </w:r>
      <w:r>
        <w:rPr/>
        <w:t>cardinal numbers from 0 (no tax) to 3 (progressive tax with exemptions) and used as the dependent variable".</w:t>
      </w:r>
    </w:p>
    <w:p>
      <w:pPr>
        <w:pStyle w:val="BodyText"/>
        <w:spacing w:line="252" w:lineRule="auto" w:before="3"/>
        <w:ind w:left="142" w:right="282" w:firstLine="351"/>
        <w:jc w:val="both"/>
      </w:pPr>
      <w:r>
        <w:rPr>
          <w:spacing w:val="-2"/>
        </w:rPr>
        <w:t>"The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citizens’</w:t>
      </w:r>
      <w:r>
        <w:rPr>
          <w:spacing w:val="-9"/>
        </w:rPr>
        <w:t> </w:t>
      </w:r>
      <w:r>
        <w:rPr>
          <w:spacing w:val="-2"/>
        </w:rPr>
        <w:t>wealth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Credit</w:t>
      </w:r>
      <w:r>
        <w:rPr>
          <w:spacing w:val="-9"/>
        </w:rPr>
        <w:t> </w:t>
      </w:r>
      <w:r>
        <w:rPr>
          <w:spacing w:val="-2"/>
        </w:rPr>
        <w:t>Suisse</w:t>
      </w:r>
      <w:r>
        <w:rPr>
          <w:spacing w:val="-9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Wealth</w:t>
      </w:r>
      <w:r>
        <w:rPr>
          <w:spacing w:val="-9"/>
        </w:rPr>
        <w:t> </w:t>
      </w:r>
      <w:r>
        <w:rPr>
          <w:spacing w:val="-2"/>
        </w:rPr>
        <w:t>Databook.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po-</w:t>
      </w:r>
      <w:r>
        <w:rPr/>
        <w:t>litical</w:t>
      </w:r>
      <w:r>
        <w:rPr>
          <w:spacing w:val="-9"/>
        </w:rPr>
        <w:t> </w:t>
      </w:r>
      <w:r>
        <w:rPr/>
        <w:t>variables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obtained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V-Dem</w:t>
      </w:r>
      <w:r>
        <w:rPr>
          <w:spacing w:val="-9"/>
        </w:rPr>
        <w:t> </w:t>
      </w:r>
      <w:r>
        <w:rPr/>
        <w:t>Dataset,</w:t>
      </w:r>
      <w:r>
        <w:rPr>
          <w:spacing w:val="-9"/>
        </w:rPr>
        <w:t> </w:t>
      </w:r>
      <w:r>
        <w:rPr/>
        <w:t>version</w:t>
      </w:r>
      <w:r>
        <w:rPr>
          <w:spacing w:val="-9"/>
        </w:rPr>
        <w:t> </w:t>
      </w:r>
      <w:r>
        <w:rPr/>
        <w:t>11.1</w:t>
      </w:r>
      <w:r>
        <w:rPr>
          <w:spacing w:val="-9"/>
        </w:rPr>
        <w:t> </w:t>
      </w:r>
      <w:r>
        <w:rPr/>
        <w:t>(Varieties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Democracy)</w:t>
      </w:r>
      <w:r>
        <w:rPr>
          <w:spacing w:val="-9"/>
        </w:rPr>
        <w:t> </w:t>
      </w:r>
      <w:r>
        <w:rPr/>
        <w:t>[Lührmann et al., 2020; Pemstein et al., 2020].</w:t>
      </w:r>
      <w:r>
        <w:rPr>
          <w:spacing w:val="40"/>
        </w:rPr>
        <w:t> </w:t>
      </w:r>
      <w:r>
        <w:rPr/>
        <w:t>The other variables, including demographic, economic, and financial indicators, were gathered from Eurostat."</w:t>
      </w:r>
    </w:p>
    <w:p>
      <w:pPr>
        <w:pStyle w:val="BodyText"/>
        <w:spacing w:line="252" w:lineRule="auto"/>
        <w:ind w:left="142" w:right="282" w:firstLine="351"/>
        <w:jc w:val="both"/>
      </w:pPr>
      <w:r>
        <w:rPr/>
        <w:t>"The</w:t>
      </w:r>
      <w:r>
        <w:rPr>
          <w:spacing w:val="-1"/>
        </w:rPr>
        <w:t> </w:t>
      </w:r>
      <w:r>
        <w:rPr/>
        <w:t>Independence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youth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percentage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aged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18</w:t>
      </w:r>
      <w:r>
        <w:rPr>
          <w:spacing w:val="-2"/>
        </w:rPr>
        <w:t> </w:t>
      </w:r>
      <w:r>
        <w:rPr/>
        <w:t>years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34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and living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parents.</w:t>
      </w:r>
      <w:r>
        <w:rPr>
          <w:spacing w:val="5"/>
        </w:rPr>
        <w:t> </w:t>
      </w:r>
      <w:r>
        <w:rPr/>
        <w:t>The</w:t>
      </w:r>
      <w:r>
        <w:rPr>
          <w:spacing w:val="-13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measures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parents</w:t>
      </w:r>
      <w:r>
        <w:rPr>
          <w:spacing w:val="-13"/>
        </w:rPr>
        <w:t> </w:t>
      </w:r>
      <w:r>
        <w:rPr/>
        <w:t>(which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lower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 higher</w:t>
      </w:r>
      <w:r>
        <w:rPr>
          <w:spacing w:val="-11"/>
        </w:rPr>
        <w:t> </w:t>
      </w:r>
      <w:r>
        <w:rPr/>
        <w:t>share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children</w:t>
      </w:r>
      <w:r>
        <w:rPr>
          <w:spacing w:val="-11"/>
        </w:rPr>
        <w:t> </w:t>
      </w:r>
      <w:r>
        <w:rPr/>
        <w:t>living</w:t>
      </w:r>
      <w:r>
        <w:rPr>
          <w:spacing w:val="-11"/>
        </w:rPr>
        <w:t> </w:t>
      </w:r>
      <w:r>
        <w:rPr/>
        <w:t>together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parents)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attractiveness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support delivered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parents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children.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attention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lower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young</w:t>
      </w:r>
      <w:r>
        <w:rPr>
          <w:spacing w:val="-15"/>
        </w:rPr>
        <w:t> </w:t>
      </w:r>
      <w:r>
        <w:rPr/>
        <w:t>people</w:t>
      </w:r>
      <w:r>
        <w:rPr>
          <w:spacing w:val="-15"/>
        </w:rPr>
        <w:t> </w:t>
      </w:r>
      <w:r>
        <w:rPr/>
        <w:t>live</w:t>
      </w:r>
      <w:r>
        <w:rPr>
          <w:spacing w:val="-15"/>
        </w:rPr>
        <w:t> </w:t>
      </w:r>
      <w:r>
        <w:rPr/>
        <w:t>together with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parents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conversely,</w:t>
      </w:r>
      <w:r>
        <w:rPr>
          <w:spacing w:val="-10"/>
        </w:rPr>
        <w:t> </w:t>
      </w:r>
      <w:r>
        <w:rPr/>
        <w:t>higher</w:t>
      </w:r>
      <w:r>
        <w:rPr>
          <w:spacing w:val="-10"/>
        </w:rPr>
        <w:t> </w:t>
      </w:r>
      <w:r>
        <w:rPr/>
        <w:t>independence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higher</w:t>
      </w:r>
      <w:r>
        <w:rPr>
          <w:spacing w:val="-10"/>
        </w:rPr>
        <w:t> </w:t>
      </w:r>
      <w:r>
        <w:rPr/>
        <w:t>gift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inheritance</w:t>
      </w:r>
      <w:r>
        <w:rPr>
          <w:spacing w:val="-10"/>
        </w:rPr>
        <w:t> </w:t>
      </w:r>
      <w:r>
        <w:rPr/>
        <w:t>promises. A</w:t>
      </w:r>
      <w:r>
        <w:rPr>
          <w:spacing w:val="-10"/>
        </w:rPr>
        <w:t> </w:t>
      </w:r>
      <w:r>
        <w:rPr/>
        <w:t>high share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population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persons</w:t>
      </w:r>
      <w:r>
        <w:rPr>
          <w:spacing w:val="-12"/>
        </w:rPr>
        <w:t> </w:t>
      </w:r>
      <w:r>
        <w:rPr/>
        <w:t>age</w:t>
      </w:r>
      <w:r>
        <w:rPr>
          <w:spacing w:val="-12"/>
        </w:rPr>
        <w:t> </w:t>
      </w:r>
      <w:r>
        <w:rPr/>
        <w:t>75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higher</w:t>
      </w:r>
      <w:r>
        <w:rPr>
          <w:spacing w:val="-12"/>
        </w:rPr>
        <w:t> </w:t>
      </w:r>
      <w:r>
        <w:rPr/>
        <w:t>(75</w:t>
      </w:r>
      <w:r>
        <w:rPr>
          <w:rFonts w:ascii="Georgia"/>
        </w:rPr>
        <w:t>+</w:t>
      </w:r>
      <w:r>
        <w:rPr>
          <w:rFonts w:ascii="Georgia"/>
          <w:spacing w:val="-10"/>
        </w:rPr>
        <w:t> </w:t>
      </w:r>
      <w:r>
        <w:rPr/>
        <w:t>share)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proxy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potential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wealth transfers transferred to young individuals.</w:t>
      </w:r>
      <w:r>
        <w:rPr>
          <w:spacing w:val="40"/>
        </w:rPr>
        <w:t> </w:t>
      </w:r>
      <w:r>
        <w:rPr/>
        <w:t>The Ageing ratio is the proportion of people aged greater than 64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aged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21</w:t>
      </w:r>
      <w:r>
        <w:rPr>
          <w:spacing w:val="-7"/>
        </w:rPr>
        <w:t> </w:t>
      </w:r>
      <w:r>
        <w:rPr/>
        <w:t>years. The</w:t>
      </w:r>
      <w:r>
        <w:rPr>
          <w:spacing w:val="-7"/>
        </w:rPr>
        <w:t> </w:t>
      </w:r>
      <w:r>
        <w:rPr/>
        <w:t>greater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ratio</w:t>
      </w:r>
      <w:r>
        <w:rPr>
          <w:spacing w:val="-7"/>
        </w:rPr>
        <w:t> </w:t>
      </w:r>
      <w:r>
        <w:rPr/>
        <w:t>indicates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ageing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 decrease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bargaining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parents</w:t>
      </w:r>
      <w:r>
        <w:rPr>
          <w:spacing w:val="-6"/>
        </w:rPr>
        <w:t> </w:t>
      </w:r>
      <w:r>
        <w:rPr/>
        <w:t>(the</w:t>
      </w:r>
      <w:r>
        <w:rPr>
          <w:spacing w:val="-6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the 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people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insu</w:t>
      </w:r>
      <w:r>
        <w:rPr>
          <w:rFonts w:ascii="Georgia"/>
        </w:rPr>
        <w:t>ffi</w:t>
      </w:r>
      <w:r>
        <w:rPr/>
        <w:t>cient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older</w:t>
      </w:r>
      <w:r>
        <w:rPr>
          <w:spacing w:val="-8"/>
        </w:rPr>
        <w:t> </w:t>
      </w:r>
      <w:r>
        <w:rPr/>
        <w:t>people). The</w:t>
      </w:r>
      <w:r>
        <w:rPr>
          <w:spacing w:val="-8"/>
        </w:rPr>
        <w:t> </w:t>
      </w:r>
      <w:r>
        <w:rPr/>
        <w:t>perspective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inheritance should</w:t>
      </w:r>
      <w:r>
        <w:rPr>
          <w:spacing w:val="-14"/>
        </w:rPr>
        <w:t> </w:t>
      </w:r>
      <w:r>
        <w:rPr/>
        <w:t>also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a</w:t>
      </w:r>
      <w:r>
        <w:rPr>
          <w:rFonts w:ascii="Georgia"/>
        </w:rPr>
        <w:t>ff</w:t>
      </w:r>
      <w:r>
        <w:rPr/>
        <w:t>ected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life</w:t>
      </w:r>
      <w:r>
        <w:rPr>
          <w:spacing w:val="-14"/>
        </w:rPr>
        <w:t> </w:t>
      </w:r>
      <w:r>
        <w:rPr/>
        <w:t>expectancy,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approximated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expected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years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future life at birth (Life expectancy).</w:t>
      </w:r>
      <w:r>
        <w:rPr>
          <w:spacing w:val="30"/>
        </w:rPr>
        <w:t> </w:t>
      </w:r>
      <w:r>
        <w:rPr/>
        <w:t>Finally, we add the sign of net migration, Migration (sign).</w:t>
      </w:r>
      <w:r>
        <w:rPr>
          <w:spacing w:val="30"/>
        </w:rPr>
        <w:t> </w:t>
      </w:r>
      <w:r>
        <w:rPr/>
        <w:t>If immigration was higher than emigration, then this variable took the value 1, and otherwise it took 0.</w:t>
      </w:r>
      <w:r>
        <w:rPr>
          <w:spacing w:val="40"/>
        </w:rPr>
        <w:t> </w:t>
      </w:r>
      <w:r>
        <w:rPr/>
        <w:t>We use the sign of migration instead of immigration and emigration di</w:t>
      </w:r>
      <w:r>
        <w:rPr>
          <w:rFonts w:ascii="Georgia"/>
        </w:rPr>
        <w:t>ff</w:t>
      </w:r>
      <w:r>
        <w:rPr/>
        <w:t>erence to obtain convergence in the estimation of parameters.</w:t>
      </w:r>
      <w:r>
        <w:rPr>
          <w:spacing w:val="23"/>
        </w:rPr>
        <w:t> </w:t>
      </w:r>
      <w:r>
        <w:rPr/>
        <w:t>The</w:t>
      </w:r>
      <w:r>
        <w:rPr>
          <w:spacing w:val="-1"/>
        </w:rPr>
        <w:t> </w:t>
      </w:r>
      <w:r>
        <w:rPr/>
        <w:t>net</w:t>
      </w:r>
      <w:r>
        <w:rPr>
          <w:spacing w:val="-1"/>
        </w:rPr>
        <w:t> </w:t>
      </w:r>
      <w:r>
        <w:rPr/>
        <w:t>inflow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people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alleviate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younger population to their parents as it increases the number of people who can provide care to older people.</w:t>
      </w:r>
      <w:r>
        <w:rPr>
          <w:spacing w:val="40"/>
        </w:rPr>
        <w:t> </w:t>
      </w:r>
      <w:r>
        <w:rPr/>
        <w:t>It simultaneously decreases the meaning of inheritances and gifts, which alleviates the need for complicated and burdensome inheritance taxation.</w:t>
      </w:r>
      <w:r>
        <w:rPr>
          <w:spacing w:val="26"/>
        </w:rPr>
        <w:t> </w:t>
      </w:r>
      <w:r>
        <w:rPr/>
        <w:t>The second group of variables refers to the wealth of a country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includes</w:t>
      </w:r>
      <w:r>
        <w:rPr>
          <w:spacing w:val="-11"/>
        </w:rPr>
        <w:t> </w:t>
      </w:r>
      <w:r>
        <w:rPr/>
        <w:t>gross</w:t>
      </w:r>
      <w:r>
        <w:rPr>
          <w:spacing w:val="-10"/>
        </w:rPr>
        <w:t> </w:t>
      </w:r>
      <w:r>
        <w:rPr/>
        <w:t>domestic</w:t>
      </w:r>
      <w:r>
        <w:rPr>
          <w:spacing w:val="-11"/>
        </w:rPr>
        <w:t> </w:t>
      </w:r>
      <w:r>
        <w:rPr/>
        <w:t>product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capita</w:t>
      </w:r>
      <w:r>
        <w:rPr>
          <w:spacing w:val="-11"/>
        </w:rPr>
        <w:t> </w:t>
      </w:r>
      <w:r>
        <w:rPr/>
        <w:t>(GDP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capita),</w:t>
      </w:r>
      <w:r>
        <w:rPr>
          <w:spacing w:val="-9"/>
        </w:rPr>
        <w:t> </w:t>
      </w:r>
      <w:r>
        <w:rPr/>
        <w:t>gross</w:t>
      </w:r>
      <w:r>
        <w:rPr>
          <w:spacing w:val="-10"/>
        </w:rPr>
        <w:t> </w:t>
      </w:r>
      <w:r>
        <w:rPr/>
        <w:t>domestic</w:t>
      </w:r>
      <w:r>
        <w:rPr>
          <w:spacing w:val="-11"/>
        </w:rPr>
        <w:t> </w:t>
      </w:r>
      <w:r>
        <w:rPr/>
        <w:t>product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capita in purchasing power standard (GDP per capita in PPS), and wealth per adult (Wealth per adult).</w:t>
      </w:r>
      <w:r>
        <w:rPr>
          <w:spacing w:val="35"/>
        </w:rPr>
        <w:t> </w:t>
      </w:r>
      <w:r>
        <w:rPr/>
        <w:t>The first two variables approximate the a</w:t>
      </w:r>
      <w:r>
        <w:rPr>
          <w:rFonts w:ascii="Georgia"/>
        </w:rPr>
        <w:t>ffl</w:t>
      </w:r>
      <w:r>
        <w:rPr/>
        <w:t>uence of the country and the third refers to the accumulated wealth of a representative</w:t>
      </w:r>
      <w:r>
        <w:rPr>
          <w:spacing w:val="-10"/>
        </w:rPr>
        <w:t> </w:t>
      </w:r>
      <w:r>
        <w:rPr/>
        <w:t>citizen. They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interrelated,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apply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separate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models. The third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variables,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Inflation</w:t>
      </w:r>
      <w:r>
        <w:rPr>
          <w:spacing w:val="-3"/>
        </w:rPr>
        <w:t> </w:t>
      </w:r>
      <w:r>
        <w:rPr/>
        <w:t>measuring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consumer price index."</w:t>
      </w:r>
    </w:p>
    <w:p>
      <w:pPr>
        <w:pStyle w:val="BodyText"/>
        <w:spacing w:line="252" w:lineRule="exact"/>
        <w:ind w:left="493"/>
        <w:jc w:val="both"/>
      </w:pPr>
      <w:r>
        <w:rPr/>
        <w:t>"The</w:t>
      </w:r>
      <w:r>
        <w:rPr>
          <w:spacing w:val="-15"/>
        </w:rPr>
        <w:t> </w:t>
      </w:r>
      <w:r>
        <w:rPr/>
        <w:t>policy</w:t>
      </w:r>
      <w:r>
        <w:rPr>
          <w:spacing w:val="-12"/>
        </w:rPr>
        <w:t> </w:t>
      </w:r>
      <w:r>
        <w:rPr/>
        <w:t>orientation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captured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(Varieties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Democracy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[V-</w:t>
      </w:r>
      <w:r>
        <w:rPr>
          <w:spacing w:val="-5"/>
        </w:rPr>
        <w:t>Dem</w:t>
      </w:r>
    </w:p>
    <w:p>
      <w:pPr>
        <w:pStyle w:val="BodyText"/>
        <w:spacing w:before="10"/>
        <w:ind w:left="142"/>
        <w:jc w:val="both"/>
      </w:pPr>
      <w:r>
        <w:rPr/>
        <w:t>Dataset,</w:t>
      </w:r>
      <w:r>
        <w:rPr>
          <w:spacing w:val="-11"/>
        </w:rPr>
        <w:t> </w:t>
      </w:r>
      <w:r>
        <w:rPr/>
        <w:t>version</w:t>
      </w:r>
      <w:r>
        <w:rPr>
          <w:spacing w:val="-10"/>
        </w:rPr>
        <w:t> </w:t>
      </w:r>
      <w:r>
        <w:rPr>
          <w:spacing w:val="-2"/>
        </w:rPr>
        <w:t>11.1]):</w:t>
      </w:r>
    </w:p>
    <w:p>
      <w:pPr>
        <w:pStyle w:val="ListParagraph"/>
        <w:numPr>
          <w:ilvl w:val="1"/>
          <w:numId w:val="6"/>
        </w:numPr>
        <w:tabs>
          <w:tab w:pos="727" w:val="left" w:leader="none"/>
        </w:tabs>
        <w:spacing w:line="249" w:lineRule="auto" w:before="211" w:after="0"/>
        <w:ind w:left="727" w:right="282" w:hanging="236"/>
        <w:jc w:val="both"/>
        <w:rPr>
          <w:sz w:val="24"/>
        </w:rPr>
      </w:pPr>
      <w:r>
        <w:rPr>
          <w:sz w:val="24"/>
        </w:rPr>
        <w:t>orientation of the ruling party (Economic left-right scale), defined on a scale from 0 to 5.</w:t>
      </w:r>
      <w:r>
        <w:rPr>
          <w:spacing w:val="32"/>
          <w:sz w:val="24"/>
        </w:rPr>
        <w:t> </w:t>
      </w:r>
      <w:r>
        <w:rPr>
          <w:sz w:val="24"/>
        </w:rPr>
        <w:t>The scale starts at far left (0), through left (1), center left (2), center (3), center right (4), and right (5), to far right</w:t>
      </w:r>
      <w:r>
        <w:rPr>
          <w:spacing w:val="-7"/>
          <w:sz w:val="24"/>
        </w:rPr>
        <w:t> </w:t>
      </w:r>
      <w:r>
        <w:rPr>
          <w:sz w:val="24"/>
        </w:rPr>
        <w:t>(6),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left</w:t>
      </w:r>
      <w:r>
        <w:rPr>
          <w:spacing w:val="-7"/>
          <w:sz w:val="24"/>
        </w:rPr>
        <w:t> </w:t>
      </w:r>
      <w:r>
        <w:rPr>
          <w:sz w:val="24"/>
        </w:rPr>
        <w:t>means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higher</w:t>
      </w:r>
      <w:r>
        <w:rPr>
          <w:spacing w:val="-7"/>
          <w:sz w:val="24"/>
        </w:rPr>
        <w:t> </w:t>
      </w:r>
      <w:r>
        <w:rPr>
          <w:sz w:val="24"/>
        </w:rPr>
        <w:t>preference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active</w:t>
      </w:r>
      <w:r>
        <w:rPr>
          <w:spacing w:val="-7"/>
          <w:sz w:val="24"/>
        </w:rPr>
        <w:t> </w:t>
      </w:r>
      <w:r>
        <w:rPr>
          <w:sz w:val="24"/>
        </w:rPr>
        <w:t>role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government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economy;</w:t>
      </w:r>
      <w:r>
        <w:rPr>
          <w:spacing w:val="-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6"/>
        </w:numPr>
        <w:tabs>
          <w:tab w:pos="727" w:val="left" w:leader="none"/>
        </w:tabs>
        <w:spacing w:line="249" w:lineRule="auto" w:before="202" w:after="0"/>
        <w:ind w:left="727" w:right="282" w:hanging="236"/>
        <w:jc w:val="both"/>
        <w:rPr>
          <w:sz w:val="24"/>
        </w:rPr>
      </w:pPr>
      <w:r>
        <w:rPr>
          <w:sz w:val="24"/>
        </w:rPr>
        <w:t>(3)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illiberalism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(Illiberalism)</w:t>
      </w:r>
      <w:r>
        <w:rPr>
          <w:spacing w:val="-2"/>
          <w:sz w:val="24"/>
        </w:rPr>
        <w:t> </w:t>
      </w:r>
      <w:r>
        <w:rPr>
          <w:sz w:val="24"/>
        </w:rPr>
        <w:t>taken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V-Dem, which</w:t>
      </w:r>
      <w:r>
        <w:rPr>
          <w:spacing w:val="-2"/>
          <w:sz w:val="24"/>
        </w:rPr>
        <w:t> </w:t>
      </w:r>
      <w:r>
        <w:rPr>
          <w:sz w:val="24"/>
        </w:rPr>
        <w:t>measures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“extent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the party</w:t>
      </w:r>
      <w:r>
        <w:rPr>
          <w:spacing w:val="-5"/>
          <w:sz w:val="24"/>
        </w:rPr>
        <w:t> </w:t>
      </w:r>
      <w:r>
        <w:rPr>
          <w:sz w:val="24"/>
        </w:rPr>
        <w:t>shows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lack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commitment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democratic</w:t>
      </w:r>
      <w:r>
        <w:rPr>
          <w:spacing w:val="-5"/>
          <w:sz w:val="24"/>
        </w:rPr>
        <w:t> </w:t>
      </w:r>
      <w:r>
        <w:rPr>
          <w:sz w:val="24"/>
        </w:rPr>
        <w:t>norms</w:t>
      </w:r>
      <w:r>
        <w:rPr>
          <w:spacing w:val="-5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elections.”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measure of populism in a society. The variable takes values in the range 0–1."</w:t>
      </w:r>
    </w:p>
    <w:p>
      <w:pPr>
        <w:pStyle w:val="BodyText"/>
        <w:spacing w:line="252" w:lineRule="auto" w:before="203"/>
        <w:ind w:left="142" w:right="282"/>
        <w:jc w:val="both"/>
      </w:pPr>
      <w:r>
        <w:rPr/>
        <w:t>"Finally,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add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dummy</w:t>
      </w:r>
      <w:r>
        <w:rPr>
          <w:spacing w:val="-13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(Big</w:t>
      </w:r>
      <w:r>
        <w:rPr>
          <w:spacing w:val="-13"/>
        </w:rPr>
        <w:t> </w:t>
      </w:r>
      <w:r>
        <w:rPr/>
        <w:t>countries)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distinguish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populated</w:t>
      </w:r>
      <w:r>
        <w:rPr>
          <w:spacing w:val="-13"/>
        </w:rPr>
        <w:t> </w:t>
      </w:r>
      <w:r>
        <w:rPr/>
        <w:t>countries</w:t>
      </w:r>
      <w:r>
        <w:rPr>
          <w:spacing w:val="-13"/>
        </w:rPr>
        <w:t> </w:t>
      </w:r>
      <w:r>
        <w:rPr/>
        <w:t>and 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ones.</w:t>
      </w:r>
      <w:r>
        <w:rPr>
          <w:spacing w:val="5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country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France,</w:t>
      </w:r>
      <w:r>
        <w:rPr>
          <w:spacing w:val="-8"/>
        </w:rPr>
        <w:t> </w:t>
      </w:r>
      <w:r>
        <w:rPr/>
        <w:t>Germany,</w:t>
      </w:r>
      <w:r>
        <w:rPr>
          <w:spacing w:val="-8"/>
        </w:rPr>
        <w:t> </w:t>
      </w:r>
      <w:r>
        <w:rPr/>
        <w:t>Italy,</w:t>
      </w:r>
      <w:r>
        <w:rPr>
          <w:spacing w:val="-8"/>
        </w:rPr>
        <w:t> </w:t>
      </w:r>
      <w:r>
        <w:rPr/>
        <w:t>Poland,</w:t>
      </w:r>
      <w:r>
        <w:rPr>
          <w:spacing w:val="-8"/>
        </w:rPr>
        <w:t> </w:t>
      </w:r>
      <w:r>
        <w:rPr/>
        <w:t>Spain,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</w:t>
      </w:r>
      <w:r>
        <w:rPr>
          <w:spacing w:val="-8"/>
        </w:rPr>
        <w:t> </w:t>
      </w:r>
      <w:r>
        <w:rPr>
          <w:spacing w:val="-2"/>
        </w:rPr>
        <w:t>Kingdom,</w:t>
      </w:r>
    </w:p>
    <w:p>
      <w:pPr>
        <w:pStyle w:val="BodyText"/>
        <w:spacing w:after="0" w:line="252" w:lineRule="auto"/>
        <w:jc w:val="both"/>
        <w:sectPr>
          <w:headerReference w:type="default" r:id="rId17"/>
          <w:pgSz w:w="11910" w:h="16840"/>
          <w:pgMar w:header="196" w:footer="0" w:top="500" w:bottom="280" w:left="708" w:right="566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52" w:lineRule="auto"/>
        <w:ind w:left="142" w:right="162"/>
      </w:pPr>
      <w:r>
        <w:rPr/>
        <w:t>this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takes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takes</w:t>
      </w:r>
      <w:r>
        <w:rPr>
          <w:spacing w:val="-8"/>
        </w:rPr>
        <w:t> </w:t>
      </w:r>
      <w:r>
        <w:rPr/>
        <w:t>0</w:t>
      </w:r>
      <w:r>
        <w:rPr>
          <w:spacing w:val="-8"/>
        </w:rPr>
        <w:t> </w:t>
      </w:r>
      <w:r>
        <w:rPr/>
        <w:t>otherwise. The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countries</w:t>
      </w:r>
      <w:r>
        <w:rPr>
          <w:spacing w:val="-8"/>
        </w:rPr>
        <w:t> </w:t>
      </w:r>
      <w:r>
        <w:rPr/>
        <w:t>easier</w:t>
      </w:r>
      <w:r>
        <w:rPr>
          <w:spacing w:val="-8"/>
        </w:rPr>
        <w:t> </w:t>
      </w:r>
      <w:r>
        <w:rPr/>
        <w:t>enforce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payment of inheritance taxes and can benefit more from large inheritances (high accumulated wealth)."</w:t>
      </w:r>
    </w:p>
    <w:p>
      <w:pPr>
        <w:pStyle w:val="BodyText"/>
        <w:spacing w:line="281" w:lineRule="exact"/>
        <w:ind w:left="493"/>
      </w:pPr>
      <w:r>
        <w:rPr/>
        <w:t>Use</w:t>
      </w:r>
      <w:r>
        <w:rPr>
          <w:spacing w:val="-6"/>
        </w:rPr>
        <w:t> </w:t>
      </w:r>
      <w:r>
        <w:rPr>
          <w:rFonts w:ascii="Sitka Heading" w:hAnsi="Sitka Heading"/>
        </w:rPr>
        <w:t>α </w:t>
      </w:r>
      <w:r>
        <w:rPr>
          <w:rFonts w:ascii="Georgia" w:hAnsi="Georgia"/>
        </w:rPr>
        <w:t>=</w:t>
      </w:r>
      <w:r>
        <w:rPr>
          <w:rFonts w:ascii="Georgia" w:hAnsi="Georgia"/>
          <w:spacing w:val="3"/>
        </w:rPr>
        <w:t> </w:t>
      </w:r>
      <w:r>
        <w:rPr/>
        <w:t>5%</w:t>
      </w:r>
      <w:r>
        <w:rPr>
          <w:spacing w:val="-6"/>
        </w:rPr>
        <w:t> </w:t>
      </w:r>
      <w:r>
        <w:rPr/>
        <w:t>significance</w:t>
      </w:r>
      <w:r>
        <w:rPr>
          <w:spacing w:val="-6"/>
        </w:rPr>
        <w:t> </w:t>
      </w:r>
      <w:r>
        <w:rPr>
          <w:spacing w:val="-2"/>
        </w:rPr>
        <w:t>level.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206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ordered</w:t>
      </w:r>
      <w:r>
        <w:rPr>
          <w:spacing w:val="-8"/>
          <w:sz w:val="24"/>
        </w:rPr>
        <w:t> </w:t>
      </w:r>
      <w:r>
        <w:rPr>
          <w:sz w:val="24"/>
        </w:rPr>
        <w:t>logit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good</w:t>
      </w:r>
      <w:r>
        <w:rPr>
          <w:spacing w:val="-8"/>
          <w:sz w:val="24"/>
        </w:rPr>
        <w:t> </w:t>
      </w:r>
      <w:r>
        <w:rPr>
          <w:sz w:val="24"/>
        </w:rPr>
        <w:t>choice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dependent</w:t>
      </w:r>
      <w:r>
        <w:rPr>
          <w:spacing w:val="-8"/>
          <w:sz w:val="24"/>
        </w:rPr>
        <w:t> </w:t>
      </w:r>
      <w:r>
        <w:rPr>
          <w:sz w:val="24"/>
        </w:rPr>
        <w:t>variable?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Explain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65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9"/>
          <w:sz w:val="24"/>
        </w:rPr>
        <w:t> </w:t>
      </w:r>
      <w:r>
        <w:rPr>
          <w:sz w:val="24"/>
        </w:rPr>
        <w:t>List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significant</w:t>
      </w:r>
      <w:r>
        <w:rPr>
          <w:spacing w:val="-8"/>
          <w:sz w:val="24"/>
        </w:rPr>
        <w:t> </w:t>
      </w:r>
      <w:r>
        <w:rPr>
          <w:sz w:val="24"/>
        </w:rPr>
        <w:t>variables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(1).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selected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superior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presented?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64" w:after="0"/>
        <w:ind w:left="458" w:right="0" w:hanging="316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4?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65" w:after="0"/>
        <w:ind w:left="457" w:right="0" w:hanging="302"/>
        <w:jc w:val="left"/>
        <w:rPr>
          <w:sz w:val="24"/>
        </w:rPr>
      </w:pPr>
      <w:r>
        <w:rPr>
          <w:sz w:val="24"/>
        </w:rPr>
        <w:t>(5%)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5?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Explain.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65" w:after="0"/>
        <w:ind w:left="458" w:right="0" w:hanging="276"/>
        <w:jc w:val="left"/>
        <w:rPr>
          <w:sz w:val="24"/>
        </w:rPr>
      </w:pPr>
      <w:r>
        <w:rPr>
          <w:sz w:val="24"/>
        </w:rPr>
        <w:t>(5%)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diagnostic</w:t>
      </w:r>
      <w:r>
        <w:rPr>
          <w:spacing w:val="-6"/>
          <w:sz w:val="24"/>
        </w:rPr>
        <w:t> </w:t>
      </w:r>
      <w:r>
        <w:rPr>
          <w:sz w:val="24"/>
        </w:rPr>
        <w:t>tests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ordered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pgSz w:w="11910" w:h="16840"/>
          <w:pgMar w:header="196" w:footer="0" w:top="50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5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621943</wp:posOffset>
            </wp:positionH>
            <wp:positionV relativeFrom="paragraph">
              <wp:posOffset>253493</wp:posOffset>
            </wp:positionV>
            <wp:extent cx="6336601" cy="8148066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601" cy="814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9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1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2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2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6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3"/>
          <w:pgSz w:w="11910" w:h="16840"/>
          <w:pgMar w:header="196" w:footer="0" w:top="480" w:bottom="280" w:left="708" w:right="566"/>
        </w:sect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9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24"/>
      <w:pgSz w:w="11910" w:h="16840"/>
      <w:pgMar w:header="196" w:footer="0" w:top="4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tka Heading">
    <w:altName w:val="Sitka Heading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161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37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.78741pt;width:86.7pt;height:16.45pt;mso-position-horizontal-relative:page;mso-position-vertical-relative:page;z-index:-16431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30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40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300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956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42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290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93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85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44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803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96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2752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47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270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984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649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049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598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00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2547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152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496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03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2444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2544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2393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05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342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3568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2291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08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240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459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2188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104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21376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5616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20864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12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035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64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1984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152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1932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66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881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17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1830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688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1779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200">
              <wp:simplePos x="0" y="0"/>
              <wp:positionH relativeFrom="page">
                <wp:posOffset>6905985</wp:posOffset>
              </wp:positionH>
              <wp:positionV relativeFrom="page">
                <wp:posOffset>111600</wp:posOffset>
              </wp:positionV>
              <wp:extent cx="165100" cy="2089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78381pt;margin-top:8.78741pt;width:13pt;height:16.45pt;mso-position-horizontal-relative:page;mso-position-vertical-relative:page;z-index:-1641728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712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16768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22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16256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73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1574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248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1523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1472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4208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784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1369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296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1318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80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1267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12160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1164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34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11136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85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1062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636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1011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688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0960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739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0908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790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0857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41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08064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92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0755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440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1101090" cy="20891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1010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Student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book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86.7pt;height:16.45pt;mso-position-horizontal-relative:page;mso-position-vertical-relative:page;z-index:-16407040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Student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book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no.: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952">
              <wp:simplePos x="0" y="0"/>
              <wp:positionH relativeFrom="page">
                <wp:posOffset>3136975</wp:posOffset>
              </wp:positionH>
              <wp:positionV relativeFrom="page">
                <wp:posOffset>111600</wp:posOffset>
              </wp:positionV>
              <wp:extent cx="430530" cy="2089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43053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05981pt;margin-top:8.78741pt;width:33.9pt;height:16.45pt;mso-position-horizontal-relative:page;mso-position-vertical-relative:page;z-index:-1640652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464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0601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976">
              <wp:simplePos x="0" y="0"/>
              <wp:positionH relativeFrom="page">
                <wp:posOffset>527304</wp:posOffset>
              </wp:positionH>
              <wp:positionV relativeFrom="page">
                <wp:posOffset>111600</wp:posOffset>
              </wp:positionV>
              <wp:extent cx="3310890" cy="20891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3108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/>
                            <w:t>Advanced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Econometrics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Exam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September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2,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78741pt;width:260.7pt;height:16.45pt;mso-position-horizontal-relative:page;mso-position-vertical-relative:page;z-index:-1640550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/>
                      <w:t>Advanced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Econometrics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Exam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September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2,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1488">
              <wp:simplePos x="0" y="0"/>
              <wp:positionH relativeFrom="page">
                <wp:posOffset>6830069</wp:posOffset>
              </wp:positionH>
              <wp:positionV relativeFrom="page">
                <wp:posOffset>111600</wp:posOffset>
              </wp:positionV>
              <wp:extent cx="241300" cy="20891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00781pt;margin-top:8.78741pt;width:19pt;height:16.45pt;mso-position-horizontal-relative:page;mso-position-vertical-relative:page;z-index:-16404992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3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gt;"/>
      <w:lvlJc w:val="left"/>
      <w:pPr>
        <w:ind w:left="644" w:hanging="5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3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3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8" w:hanging="2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393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5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5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142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1" w:hanging="25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458" w:hanging="30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yperlink" Target="https://www.washingtonpost.com/sports/2023/07/01/hot-dog-eating-contest-competitive-eater/" TargetMode="Externa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image" Target="media/image1.jpeg"/><Relationship Id="rId21" Type="http://schemas.openxmlformats.org/officeDocument/2006/relationships/header" Target="header15.xml"/><Relationship Id="rId22" Type="http://schemas.openxmlformats.org/officeDocument/2006/relationships/header" Target="header16.xml"/><Relationship Id="rId23" Type="http://schemas.openxmlformats.org/officeDocument/2006/relationships/header" Target="header17.xml"/><Relationship Id="rId24" Type="http://schemas.openxmlformats.org/officeDocument/2006/relationships/header" Target="header18.xm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2026-06-11T21:31:04Z</dcterms:created>
  <dcterms:modified xsi:type="dcterms:W3CDTF">2026-06-11T21:31:04Z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