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Statistics and Exploratory Data Analysis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119140625"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Marcin Chlebus, Ewa Cukrowska-Torzewska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320068359375"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Laboratory 1: Measures of location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091796875"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Exercises for students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31884765625" w:line="240" w:lineRule="auto"/>
        <w:ind w:left="2.64007568359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Exercise 1: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0068359375" w:line="228.17708015441895" w:lineRule="auto"/>
        <w:ind w:left="5.52001953125" w:right="194.95971679687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 1000 random sampling from normal distributions with parameters μ=2 and </w:t>
      </w:r>
      <w:r w:rsidDel="00000000" w:rsidR="00000000" w:rsidRPr="00000000">
        <w:rPr>
          <w:i w:val="0"/>
          <w:smallCaps w:val="0"/>
          <w:strike w:val="0"/>
          <w:color w:val="000000"/>
          <w:sz w:val="24"/>
          <w:szCs w:val="24"/>
          <w:u w:val="none"/>
          <w:shd w:fill="auto" w:val="clear"/>
          <w:vertAlign w:val="baseline"/>
          <w:rtl w:val="0"/>
        </w:rPr>
        <w:t xml:space="preserve">��</w:t>
      </w:r>
      <w:r w:rsidDel="00000000" w:rsidR="00000000" w:rsidRPr="00000000">
        <w:rPr>
          <w:rFonts w:ascii="Cambria Math" w:cs="Cambria Math" w:eastAsia="Cambria Math" w:hAnsi="Cambria Math"/>
          <w:b w:val="0"/>
          <w:i w:val="0"/>
          <w:smallCaps w:val="0"/>
          <w:strike w:val="0"/>
          <w:color w:val="000000"/>
          <w:sz w:val="28.400001525878906"/>
          <w:szCs w:val="28.400001525878906"/>
          <w:u w:val="none"/>
          <w:shd w:fill="auto" w:val="clear"/>
          <w:vertAlign w:val="superscript"/>
          <w:rtl w:val="0"/>
        </w:rPr>
        <w:t xml:space="preserve">2 </w:t>
      </w:r>
      <w:r w:rsidDel="00000000" w:rsidR="00000000" w:rsidRPr="00000000">
        <w:rPr>
          <w:rFonts w:ascii="Cambria Math" w:cs="Cambria Math" w:eastAsia="Cambria Math" w:hAnsi="Cambria Math"/>
          <w:b w:val="0"/>
          <w:i w:val="0"/>
          <w:smallCaps w:val="0"/>
          <w:strike w:val="0"/>
          <w:color w:val="000000"/>
          <w:sz w:val="24"/>
          <w:szCs w:val="24"/>
          <w:u w:val="none"/>
          <w:shd w:fill="auto" w:val="clear"/>
          <w:vertAlign w:val="baseline"/>
          <w:rtl w:val="0"/>
        </w:rPr>
        <w:t xml:space="preserve">= 0.5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Can you guess what will be the mean, the median and mode for this sample? Check your guess with R functions.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412841796875" w:line="240" w:lineRule="auto"/>
        <w:ind w:left="2.64007568359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Exercise 2: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19189453125" w:line="245.90177536010742" w:lineRule="auto"/>
        <w:ind w:left="3.84002685546875" w:right="1.358642578125" w:hanging="3.8400268554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R dataset called “anorexia” from MASS library. Calculate the average change in patients’  weight for different kinds of treatments. Which type of mean will you use and why?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218017578125" w:line="240" w:lineRule="auto"/>
        <w:ind w:left="2.64007568359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Exercise 3: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8974609375" w:line="240" w:lineRule="auto"/>
        <w:ind w:left="2.160034179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data on wages from the NLSY dataset for the US.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1199951171875" w:line="237.60452270507812" w:lineRule="auto"/>
        <w:ind w:left="359.5201110839844" w:right="0" w:firstLine="8.15994262695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How would you summarize wage data? Use various measures such as mean, median,  trimmed mean and Winsorized mean. What can you say about the wage distribution? b) Calculate the mean, the median, quartiles, 1</w:t>
      </w:r>
      <w:r w:rsidDel="00000000" w:rsidR="00000000" w:rsidRPr="00000000">
        <w:rPr>
          <w:rFonts w:ascii="Times New Roman" w:cs="Times New Roman" w:eastAsia="Times New Roman" w:hAnsi="Times New Roman"/>
          <w:b w:val="0"/>
          <w:i w:val="0"/>
          <w:smallCaps w:val="0"/>
          <w:strike w:val="0"/>
          <w:color w:val="000000"/>
          <w:sz w:val="26.799999872843426"/>
          <w:szCs w:val="26.799999872843426"/>
          <w:u w:val="none"/>
          <w:shd w:fill="auto" w:val="clear"/>
          <w:vertAlign w:val="superscript"/>
          <w:rtl w:val="0"/>
        </w:rPr>
        <w:t xml:space="preserve">st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9</w:t>
      </w:r>
      <w:r w:rsidDel="00000000" w:rsidR="00000000" w:rsidRPr="00000000">
        <w:rPr>
          <w:rFonts w:ascii="Times New Roman" w:cs="Times New Roman" w:eastAsia="Times New Roman" w:hAnsi="Times New Roman"/>
          <w:b w:val="0"/>
          <w:i w:val="0"/>
          <w:smallCaps w:val="0"/>
          <w:strike w:val="0"/>
          <w:color w:val="000000"/>
          <w:sz w:val="26.799999872843426"/>
          <w:szCs w:val="26.799999872843426"/>
          <w:u w:val="none"/>
          <w:shd w:fill="auto" w:val="clear"/>
          <w:vertAlign w:val="superscript"/>
          <w:rtl w:val="0"/>
        </w:rPr>
        <w:t xml:space="preserve">th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deciles, as well as 5</w:t>
      </w:r>
      <w:r w:rsidDel="00000000" w:rsidR="00000000" w:rsidRPr="00000000">
        <w:rPr>
          <w:rFonts w:ascii="Times New Roman" w:cs="Times New Roman" w:eastAsia="Times New Roman" w:hAnsi="Times New Roman"/>
          <w:b w:val="0"/>
          <w:i w:val="0"/>
          <w:smallCaps w:val="0"/>
          <w:strike w:val="0"/>
          <w:color w:val="000000"/>
          <w:sz w:val="26.799999872843426"/>
          <w:szCs w:val="26.799999872843426"/>
          <w:u w:val="none"/>
          <w:shd w:fill="auto" w:val="clear"/>
          <w:vertAlign w:val="superscript"/>
          <w:rtl w:val="0"/>
        </w:rPr>
        <w:t xml:space="preserve">th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95</w:t>
      </w:r>
      <w:r w:rsidDel="00000000" w:rsidR="00000000" w:rsidRPr="00000000">
        <w:rPr>
          <w:rFonts w:ascii="Times New Roman" w:cs="Times New Roman" w:eastAsia="Times New Roman" w:hAnsi="Times New Roman"/>
          <w:b w:val="0"/>
          <w:i w:val="0"/>
          <w:smallCaps w:val="0"/>
          <w:strike w:val="0"/>
          <w:color w:val="000000"/>
          <w:sz w:val="26.799999872843426"/>
          <w:szCs w:val="26.799999872843426"/>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percentiles of hours by sex and by race. Interpret the data.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831787109375" w:line="385.84513664245605" w:lineRule="auto"/>
        <w:ind w:left="2.64007568359375" w:right="273.238525390625" w:firstLine="362.1600341796875"/>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Do the same for experience and tenure. What can you say about these two variables?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Exercise 4: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4560546875" w:line="240" w:lineRule="auto"/>
        <w:ind w:left="2.160034179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R dataset called “Animals” from MASS library.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202392578125" w:line="255.8976173400879" w:lineRule="auto"/>
        <w:ind w:left="371.2800598144531" w:right="-6.40014648437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is the mean, median and mode of body and brain weight of the 28 species?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Are the distributions of body and brain weight symmetric? Answers by using mean,  median and mode values.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2216796875" w:line="247.90088653564453" w:lineRule="auto"/>
        <w:ind w:left="725.2000427246094" w:right="-5.08056640625" w:hanging="353.9199829101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Dropping two extreme values- one from the top and one from the bottom of body weight  distribution - what is the mean body weight?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1876220703125" w:line="249.89999771118164" w:lineRule="auto"/>
        <w:ind w:left="723.7600708007812" w:right="-5.08056640625" w:hanging="352.480010986328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is the mean share of brain weight in the total body weight (have in mind that body  weight is in kg and brain weight in g)?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20263671875" w:line="240" w:lineRule="auto"/>
        <w:ind w:left="371.28005981445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is the body weight below which there is 27% of the sample?</w:t>
      </w:r>
    </w:p>
    <w:sectPr>
      <w:pgSz w:h="16820" w:w="11900" w:orient="portrait"/>
      <w:pgMar w:bottom="3991.6000366210938" w:top="1399.600830078125" w:left="1417.6799011230469" w:right="1356.64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