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ML1</w:t>
      </w:r>
      <w:r>
        <w:t xml:space="preserve"> </w:t>
      </w:r>
      <w:r>
        <w:t xml:space="preserve">-</w:t>
      </w:r>
      <w:r>
        <w:t xml:space="preserve"> </w:t>
      </w:r>
      <w:r>
        <w:t xml:space="preserve">Lab</w:t>
      </w:r>
      <w:r>
        <w:t xml:space="preserve"> </w:t>
      </w:r>
      <w:r>
        <w:t xml:space="preserve">Notes</w:t>
      </w:r>
      <w:r>
        <w:t xml:space="preserve"> </w:t>
      </w:r>
      <w:r>
        <w:t xml:space="preserve">(Beyond</w:t>
      </w:r>
      <w:r>
        <w:t xml:space="preserve"> </w:t>
      </w:r>
      <w:r>
        <w:t xml:space="preserve">the</w:t>
      </w:r>
      <w:r>
        <w:t xml:space="preserve"> </w:t>
      </w:r>
      <w:r>
        <w:t xml:space="preserve">Slides)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2" w:name="ml1-lab-notes-beyond-the-slides"/>
    <w:p>
      <w:pPr>
        <w:pStyle w:val="Heading1"/>
      </w:pPr>
      <w:r>
        <w:t xml:space="preserve">ML1 — Lab Notes: Beyond the Slides</w:t>
      </w:r>
    </w:p>
    <w:p>
      <w:pPr>
        <w:pStyle w:val="BlockText"/>
      </w:pPr>
      <w:r>
        <w:rPr>
          <w:bCs/>
          <w:b/>
        </w:rPr>
        <w:t xml:space="preserve">Why this note exists:</w:t>
      </w:r>
      <w:r>
        <w:t xml:space="preserve"> </w:t>
      </w:r>
      <w:r>
        <w:t xml:space="preserve">After cross-checking the labs against the May 15 exam, I found that ~30% of the questions test concepts that appear in the lab notebooks but only briefly (or not at all) in the lecture slides. This file plugs those gaps. If you failed the first attempt, this is the most important file to read carefully.</w:t>
      </w:r>
    </w:p>
    <w:bookmarkStart w:id="20" w:name="contents"/>
    <w:p>
      <w:pPr>
        <w:pStyle w:val="Heading2"/>
      </w:pPr>
      <w:r>
        <w:t xml:space="preserve">Contents</w:t>
      </w:r>
    </w:p>
    <w:p>
      <w:pPr>
        <w:numPr>
          <w:ilvl w:val="0"/>
          <w:numId w:val="1001"/>
        </w:numPr>
        <w:pStyle w:val="Compact"/>
      </w:pPr>
      <w:r>
        <w:t xml:space="preserve">[[#1 Missing Data Types (MCAR / MAR / NMAR)]]</w:t>
      </w:r>
    </w:p>
    <w:p>
      <w:pPr>
        <w:numPr>
          <w:ilvl w:val="0"/>
          <w:numId w:val="1001"/>
        </w:numPr>
        <w:pStyle w:val="Compact"/>
      </w:pPr>
      <w:r>
        <w:t xml:space="preserve">[[#2 Missing Indicator Column]]</w:t>
      </w:r>
    </w:p>
    <w:p>
      <w:pPr>
        <w:numPr>
          <w:ilvl w:val="0"/>
          <w:numId w:val="1001"/>
        </w:numPr>
        <w:pStyle w:val="Compact"/>
      </w:pPr>
      <w:r>
        <w:t xml:space="preserve">[[#3 Target Encoder (with Cross-Fitting)]]</w:t>
      </w:r>
    </w:p>
    <w:p>
      <w:pPr>
        <w:numPr>
          <w:ilvl w:val="0"/>
          <w:numId w:val="1001"/>
        </w:numPr>
        <w:pStyle w:val="Compact"/>
      </w:pPr>
      <w:r>
        <w:t xml:space="preserve">[[#4 ColumnTransformer]]</w:t>
      </w:r>
    </w:p>
    <w:p>
      <w:pPr>
        <w:numPr>
          <w:ilvl w:val="0"/>
          <w:numId w:val="1001"/>
        </w:numPr>
        <w:pStyle w:val="Compact"/>
      </w:pPr>
      <w:r>
        <w:t xml:space="preserve">[[#5 Time Series Imputation]]</w:t>
      </w:r>
    </w:p>
    <w:p>
      <w:pPr>
        <w:numPr>
          <w:ilvl w:val="0"/>
          <w:numId w:val="1001"/>
        </w:numPr>
        <w:pStyle w:val="Compact"/>
      </w:pPr>
      <w:r>
        <w:t xml:space="preserve">[[#6 Variance Threshold]]</w:t>
      </w:r>
    </w:p>
    <w:p>
      <w:pPr>
        <w:numPr>
          <w:ilvl w:val="0"/>
          <w:numId w:val="1001"/>
        </w:numPr>
        <w:pStyle w:val="Compact"/>
      </w:pPr>
      <w:r>
        <w:t xml:space="preserve">[[#7 Univariate Feature Selection Tests]]</w:t>
      </w:r>
    </w:p>
    <w:p>
      <w:pPr>
        <w:numPr>
          <w:ilvl w:val="0"/>
          <w:numId w:val="1001"/>
        </w:numPr>
        <w:pStyle w:val="Compact"/>
      </w:pPr>
      <w:r>
        <w:t xml:space="preserve">[[#8 RFE vs RFECV vs SequentialFeatureSelector vs SelectFromModel]]</w:t>
      </w:r>
    </w:p>
    <w:p>
      <w:pPr>
        <w:numPr>
          <w:ilvl w:val="0"/>
          <w:numId w:val="1001"/>
        </w:numPr>
        <w:pStyle w:val="Compact"/>
      </w:pPr>
      <w:r>
        <w:t xml:space="preserve">[[#9 Class Weight Balanced — the Exact Formula]]</w:t>
      </w:r>
    </w:p>
    <w:p>
      <w:pPr>
        <w:numPr>
          <w:ilvl w:val="0"/>
          <w:numId w:val="1001"/>
        </w:numPr>
        <w:pStyle w:val="Compact"/>
      </w:pPr>
      <w:r>
        <w:t xml:space="preserve">[[#10 imblearn Pipeline vs sklearn Pipeline]]</w:t>
      </w:r>
    </w:p>
    <w:p>
      <w:pPr>
        <w:numPr>
          <w:ilvl w:val="0"/>
          <w:numId w:val="1001"/>
        </w:numPr>
        <w:pStyle w:val="Compact"/>
      </w:pPr>
      <w:r>
        <w:t xml:space="preserve">[[#11 Cluster Centroids Undersampling]]</w:t>
      </w:r>
    </w:p>
    <w:p>
      <w:pPr>
        <w:numPr>
          <w:ilvl w:val="0"/>
          <w:numId w:val="1001"/>
        </w:numPr>
        <w:pStyle w:val="Compact"/>
      </w:pPr>
      <w:r>
        <w:t xml:space="preserve">[[#12 Calibration — Sigmoid vs Isotonic]]</w:t>
      </w:r>
    </w:p>
    <w:p>
      <w:pPr>
        <w:numPr>
          <w:ilvl w:val="0"/>
          <w:numId w:val="1001"/>
        </w:numPr>
        <w:pStyle w:val="Compact"/>
      </w:pPr>
      <w:r>
        <w:t xml:space="preserve">[[#13 Brier Score (Definition &amp; Decomposition)]]</w:t>
      </w:r>
    </w:p>
    <w:p>
      <w:pPr>
        <w:numPr>
          <w:ilvl w:val="0"/>
          <w:numId w:val="1001"/>
        </w:numPr>
        <w:pStyle w:val="Compact"/>
      </w:pPr>
      <w:r>
        <w:t xml:space="preserve">[[#14 Data Drift vs Concept Drift vs Covariate Drift]]</w:t>
      </w:r>
    </w:p>
    <w:p>
      <w:pPr>
        <w:numPr>
          <w:ilvl w:val="0"/>
          <w:numId w:val="1001"/>
        </w:numPr>
        <w:pStyle w:val="Compact"/>
      </w:pPr>
      <w:r>
        <w:t xml:space="preserve">[[#15 Wasserstein Distance for Drift]]</w:t>
      </w:r>
    </w:p>
    <w:p>
      <w:pPr>
        <w:numPr>
          <w:ilvl w:val="0"/>
          <w:numId w:val="1001"/>
        </w:numPr>
        <w:pStyle w:val="Compact"/>
      </w:pPr>
      <w:r>
        <w:t xml:space="preserve">[[#16 TimeSeriesSplit — Expanding vs Rolling Window]]</w:t>
      </w:r>
    </w:p>
    <w:p>
      <w:pPr>
        <w:numPr>
          <w:ilvl w:val="0"/>
          <w:numId w:val="1001"/>
        </w:numPr>
        <w:pStyle w:val="Compact"/>
      </w:pPr>
      <w:r>
        <w:t xml:space="preserve">[[#17 Nested CV Structure (Code Pattern)]]</w:t>
      </w:r>
    </w:p>
    <w:p>
      <w:pPr>
        <w:numPr>
          <w:ilvl w:val="0"/>
          <w:numId w:val="1001"/>
        </w:numPr>
        <w:pStyle w:val="Compact"/>
      </w:pPr>
      <w:r>
        <w:t xml:space="preserve">[[#18 BayesSearchCV — the Surrogate Model]]</w:t>
      </w:r>
    </w:p>
    <w:p>
      <w:pPr>
        <w:numPr>
          <w:ilvl w:val="0"/>
          <w:numId w:val="1001"/>
        </w:numPr>
        <w:pStyle w:val="Compact"/>
      </w:pPr>
      <w:r>
        <w:t xml:space="preserve">[[#19 Successive Halving]]</w:t>
      </w:r>
    </w:p>
    <w:p>
      <w:pPr>
        <w:numPr>
          <w:ilvl w:val="0"/>
          <w:numId w:val="1001"/>
        </w:numPr>
        <w:pStyle w:val="Compact"/>
      </w:pPr>
      <w:r>
        <w:t xml:space="preserve">[[#20 statsmodels vs sklearn — When to Use Which]]</w:t>
      </w:r>
    </w:p>
    <w:p>
      <w:pPr>
        <w:numPr>
          <w:ilvl w:val="0"/>
          <w:numId w:val="1001"/>
        </w:numPr>
        <w:pStyle w:val="Compact"/>
      </w:pPr>
      <w:r>
        <w:t xml:space="preserve">[[#21 Gini Coefficient (Credit Scoring)]]</w:t>
      </w:r>
    </w:p>
    <w:p>
      <w:pPr>
        <w:numPr>
          <w:ilvl w:val="0"/>
          <w:numId w:val="1001"/>
        </w:numPr>
        <w:pStyle w:val="Compact"/>
      </w:pPr>
      <w:r>
        <w:t xml:space="preserve">[[#22 Lift Curve]]</w:t>
      </w:r>
    </w:p>
    <w:p>
      <w:pPr>
        <w:numPr>
          <w:ilvl w:val="0"/>
          <w:numId w:val="1001"/>
        </w:numPr>
        <w:pStyle w:val="Compact"/>
      </w:pPr>
      <w:r>
        <w:t xml:space="preserve">[[#23 Log-Loss as a Proper Scoring Rule]]</w:t>
      </w:r>
    </w:p>
    <w:p>
      <w:pPr>
        <w:numPr>
          <w:ilvl w:val="0"/>
          <w:numId w:val="1001"/>
        </w:numPr>
        <w:pStyle w:val="Compact"/>
      </w:pPr>
      <w:r>
        <w:t xml:space="preserve">[[#24 validation_curve vs learning_curve]]</w:t>
      </w:r>
    </w:p>
    <w:p>
      <w:pPr>
        <w:numPr>
          <w:ilvl w:val="0"/>
          <w:numId w:val="1001"/>
        </w:numPr>
        <w:pStyle w:val="Compact"/>
      </w:pPr>
      <w:r>
        <w:t xml:space="preserve">[[#25 Multi-collinearity — Effect on OLS Coefficients]]</w:t>
      </w:r>
    </w:p>
    <w:p>
      <w:pPr>
        <w:numPr>
          <w:ilvl w:val="0"/>
          <w:numId w:val="1001"/>
        </w:numPr>
        <w:pStyle w:val="Compact"/>
      </w:pPr>
      <w:r>
        <w:t xml:space="preserve">[[#26 SVM — Primal vs Dual (When to Use Which)]]</w:t>
      </w:r>
    </w:p>
    <w:p>
      <w:pPr>
        <w:numPr>
          <w:ilvl w:val="0"/>
          <w:numId w:val="1001"/>
        </w:numPr>
        <w:pStyle w:val="Compact"/>
      </w:pPr>
      <w:r>
        <w:t xml:space="preserve">[[#27 Hinge Loss (What Logistic Reg Doesn’t Use)]]</w:t>
      </w:r>
    </w:p>
    <w:p>
      <w:pPr>
        <w:numPr>
          <w:ilvl w:val="0"/>
          <w:numId w:val="1001"/>
        </w:numPr>
        <w:pStyle w:val="Compact"/>
      </w:pPr>
      <w:r>
        <w:t xml:space="preserve">[[#28 Ridge Has a Closed Form; Lasso Doesn’t]]</w:t>
      </w:r>
    </w:p>
    <w:p>
      <w:pPr>
        <w:numPr>
          <w:ilvl w:val="0"/>
          <w:numId w:val="1001"/>
        </w:numPr>
        <w:pStyle w:val="Compact"/>
      </w:pPr>
      <w:r>
        <w:t xml:space="preserve">[[#29 Solver Choice for Logistic Regression]]</w:t>
      </w:r>
    </w:p>
    <w:p>
      <w:pPr>
        <w:numPr>
          <w:ilvl w:val="0"/>
          <w:numId w:val="1001"/>
        </w:numPr>
        <w:pStyle w:val="Compact"/>
      </w:pPr>
      <w:r>
        <w:t xml:space="preserve">[[#30 Hard Voting vs Soft Voting]]</w:t>
      </w:r>
    </w:p>
    <w:p>
      <w:r>
        <w:pict>
          <v:rect style="width:0;height:1.5pt" o:hralign="center" o:hrstd="t" o:hr="t"/>
        </w:pict>
      </w:r>
    </w:p>
    <w:bookmarkEnd w:id="20"/>
    <w:bookmarkStart w:id="21" w:name="missing-data-types-mcar-mar-nmar"/>
    <w:p>
      <w:pPr>
        <w:pStyle w:val="Heading2"/>
      </w:pPr>
      <w:r>
        <w:t xml:space="preserve">1. Missing Data Types (MCAR / MAR / NMAR)</w:t>
      </w:r>
    </w:p>
    <w:p>
      <w:pPr>
        <w:pStyle w:val="BlockText"/>
      </w:pPr>
      <w:r>
        <w:t xml:space="preserve">Very likely on retake. Missed on original exam because slides only glossed this.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Type</w:t>
            </w:r>
          </w:p>
        </w:tc>
        <w:tc>
          <w:tcPr/>
          <w:p>
            <w:pPr>
              <w:pStyle w:val="Compact"/>
              <w:jc w:val="left"/>
            </w:pPr>
            <w:r>
              <w:t xml:space="preserve">Full name</w:t>
            </w:r>
          </w:p>
        </w:tc>
        <w:tc>
          <w:tcPr/>
          <w:p>
            <w:pPr>
              <w:pStyle w:val="Compact"/>
              <w:jc w:val="left"/>
            </w:pPr>
            <w:r>
              <w:t xml:space="preserve">Meaning</w:t>
            </w:r>
          </w:p>
        </w:tc>
      </w:tr>
      <w:tr>
        <w:tc>
          <w:tcPr/>
          <w:p>
            <w:pPr>
              <w:pStyle w:val="Compact"/>
              <w:jc w:val="left"/>
            </w:pPr>
            <w:r>
              <w:rPr>
                <w:bCs/>
                <w:b/>
              </w:rPr>
              <w:t xml:space="preserve">MCAR</w:t>
            </w:r>
          </w:p>
        </w:tc>
        <w:tc>
          <w:tcPr/>
          <w:p>
            <w:pPr>
              <w:pStyle w:val="Compact"/>
              <w:jc w:val="left"/>
            </w:pPr>
            <w:r>
              <w:t xml:space="preserve">Missing Completely At Random</w:t>
            </w:r>
          </w:p>
        </w:tc>
        <w:tc>
          <w:tcPr/>
          <w:p>
            <w:pPr>
              <w:pStyle w:val="Compact"/>
              <w:jc w:val="left"/>
            </w:pPr>
            <w:r>
              <w:t xml:space="preserve">Missingness is unrelated to any variable (observed or not). Example: sensor failed at random.</w:t>
            </w:r>
          </w:p>
        </w:tc>
      </w:tr>
      <w:tr>
        <w:tc>
          <w:tcPr/>
          <w:p>
            <w:pPr>
              <w:pStyle w:val="Compact"/>
              <w:jc w:val="left"/>
            </w:pPr>
            <w:r>
              <w:rPr>
                <w:bCs/>
                <w:b/>
              </w:rPr>
              <w:t xml:space="preserve">MAR</w:t>
            </w:r>
          </w:p>
        </w:tc>
        <w:tc>
          <w:tcPr/>
          <w:p>
            <w:pPr>
              <w:pStyle w:val="Compact"/>
              <w:jc w:val="left"/>
            </w:pPr>
            <w:r>
              <w:t xml:space="preserve">Missing At Random</w:t>
            </w:r>
          </w:p>
        </w:tc>
        <w:tc>
          <w:tcPr/>
          <w:p>
            <w:pPr>
              <w:pStyle w:val="Compact"/>
              <w:jc w:val="left"/>
            </w:pPr>
            <w:r>
              <w:t xml:space="preserve">Missingness depends on observed variables, but not the missing value itself. Example: older customers less likely to disclose income (missingness of income depends on age, which is observed).</w:t>
            </w:r>
          </w:p>
        </w:tc>
      </w:tr>
      <w:tr>
        <w:tc>
          <w:tcPr/>
          <w:p>
            <w:pPr>
              <w:pStyle w:val="Compact"/>
              <w:jc w:val="left"/>
            </w:pPr>
            <w:r>
              <w:rPr>
                <w:bCs/>
                <w:b/>
              </w:rPr>
              <w:t xml:space="preserve">NMAR</w:t>
            </w:r>
          </w:p>
        </w:tc>
        <w:tc>
          <w:tcPr/>
          <w:p>
            <w:pPr>
              <w:pStyle w:val="Compact"/>
              <w:jc w:val="left"/>
            </w:pPr>
            <w:r>
              <w:t xml:space="preserve">Not Missing At Random</w:t>
            </w:r>
          </w:p>
        </w:tc>
        <w:tc>
          <w:tcPr/>
          <w:p>
            <w:pPr>
              <w:pStyle w:val="Compact"/>
              <w:jc w:val="left"/>
            </w:pPr>
            <w:r>
              <w:t xml:space="preserve">Missingness depends on the unobserved value itself. Example: high earners refuse to disclose income (missingness depends on income itself). Hardest case — cannot be fixed by imputation alone.</w:t>
            </w:r>
          </w:p>
        </w:tc>
      </w:tr>
    </w:tbl>
    <w:p>
      <w:pPr>
        <w:pStyle w:val="BodyText"/>
      </w:pPr>
      <w:r>
        <w:rPr>
          <w:bCs/>
          <w:b/>
        </w:rPr>
        <w:t xml:space="preserve">Why it matters:</w:t>
      </w:r>
      <w:r>
        <w:t xml:space="preserve"> </w:t>
      </w:r>
      <w:r>
        <w:t xml:space="preserve">-</w:t>
      </w:r>
      <w:r>
        <w:t xml:space="preserve"> </w:t>
      </w:r>
      <w:r>
        <w:rPr>
          <w:bCs/>
          <w:b/>
        </w:rPr>
        <w:t xml:space="preserve">MCAR</w:t>
      </w:r>
      <w:r>
        <w:t xml:space="preserve"> </w:t>
      </w:r>
      <w:r>
        <w:t xml:space="preserve">→ simple imputation (mean/median) is unbiased.</w:t>
      </w:r>
      <w:r>
        <w:t xml:space="preserve"> </w:t>
      </w:r>
      <w:r>
        <w:t xml:space="preserve">-</w:t>
      </w:r>
      <w:r>
        <w:t xml:space="preserve"> </w:t>
      </w:r>
      <w:r>
        <w:rPr>
          <w:bCs/>
          <w:b/>
        </w:rPr>
        <w:t xml:space="preserve">MAR</w:t>
      </w:r>
      <w:r>
        <w:t xml:space="preserve"> </w:t>
      </w:r>
      <w:r>
        <w:t xml:space="preserve">→ conditional imputation (KNN, MICE) can be unbiased.</w:t>
      </w:r>
      <w:r>
        <w:t xml:space="preserve"> </w:t>
      </w:r>
      <w:r>
        <w:t xml:space="preserve">-</w:t>
      </w:r>
      <w:r>
        <w:t xml:space="preserve"> </w:t>
      </w:r>
      <w:r>
        <w:rPr>
          <w:bCs/>
          <w:b/>
        </w:rPr>
        <w:t xml:space="preserve">NMAR</w:t>
      </w:r>
      <w:r>
        <w:t xml:space="preserve"> </w:t>
      </w:r>
      <w:r>
        <w:t xml:space="preserve">→ imputation introduces bias no matter what — need domain-specific handling.</w:t>
      </w:r>
    </w:p>
    <w:p>
      <w:r>
        <w:pict>
          <v:rect style="width:0;height:1.5pt" o:hralign="center" o:hrstd="t" o:hr="t"/>
        </w:pict>
      </w:r>
    </w:p>
    <w:bookmarkEnd w:id="21"/>
    <w:bookmarkStart w:id="22" w:name="missing-indicator-column"/>
    <w:p>
      <w:pPr>
        <w:pStyle w:val="Heading2"/>
      </w:pPr>
      <w:r>
        <w:t xml:space="preserve">2. Missing Indicator Column</w:t>
      </w:r>
    </w:p>
    <w:p>
      <w:pPr>
        <w:pStyle w:val="BlockText"/>
      </w:pPr>
      <w:r>
        <w:t xml:space="preserve">⚠️ Group D Q17 tested this exact concept — many people picked wrong.</w:t>
      </w:r>
    </w:p>
    <w:p>
      <w:pPr>
        <w:pStyle w:val="FirstParagraph"/>
      </w:pPr>
      <w:r>
        <w:t xml:space="preserve">When you impute a missing value, you’re throwing away information about</w:t>
      </w:r>
      <w:r>
        <w:t xml:space="preserve"> </w:t>
      </w:r>
      <w:r>
        <w:rPr>
          <w:iCs/>
          <w:i/>
        </w:rPr>
        <w:t xml:space="preserve">the fact that it was missing</w:t>
      </w:r>
      <w:r>
        <w:t xml:space="preserve">. Sometimes missingness itself carries predictive signal.</w:t>
      </w:r>
    </w:p>
    <w:p>
      <w:pPr>
        <w:pStyle w:val="BodyText"/>
      </w:pPr>
      <w:r>
        <w:rPr>
          <w:bCs/>
          <w:b/>
        </w:rPr>
        <w:t xml:space="preserve">Solution:</w:t>
      </w:r>
      <w:r>
        <w:t xml:space="preserve"> </w:t>
      </w:r>
      <w:r>
        <w:t xml:space="preserve">add a binary column</w:t>
      </w:r>
      <w:r>
        <w:t xml:space="preserve"> </w:t>
      </w:r>
      <w:r>
        <w:rPr>
          <w:rStyle w:val="VerbatimChar"/>
        </w:rPr>
        <w:t xml:space="preserve">feature_missing</w:t>
      </w:r>
      <w:r>
        <w:t xml:space="preserve"> </w:t>
      </w:r>
      <w:r>
        <w:t xml:space="preserve">(1 if the original value was missing, 0 otherwise) alongside the imputed feature.</w:t>
      </w:r>
    </w:p>
    <w:p>
      <w:pPr>
        <w:pStyle w:val="BodyText"/>
      </w:pPr>
      <w:r>
        <w:rPr>
          <w:bCs/>
          <w:b/>
        </w:rPr>
        <w:t xml:space="preserve">When it helps:</w:t>
      </w:r>
      <w:r>
        <w:t xml:space="preserve"> </w:t>
      </w:r>
      <w:r>
        <w:t xml:space="preserve">- Missingness is informative (NMAR or a specific MAR pattern).</w:t>
      </w:r>
      <w:r>
        <w:t xml:space="preserve"> </w:t>
      </w:r>
      <w:r>
        <w:t xml:space="preserve">- Example: in credit scoring, a missing</w:t>
      </w:r>
      <w:r>
        <w:t xml:space="preserve"> </w:t>
      </w:r>
      <w:r>
        <w:t xml:space="preserve">“</w:t>
      </w:r>
      <w:r>
        <w:t xml:space="preserve">years-of-employment</w:t>
      </w:r>
      <w:r>
        <w:t xml:space="preserve">”</w:t>
      </w:r>
      <w:r>
        <w:t xml:space="preserve"> </w:t>
      </w:r>
      <w:r>
        <w:t xml:space="preserve">field often correlates with unemployment.</w:t>
      </w:r>
    </w:p>
    <w:p>
      <w:pPr>
        <w:pStyle w:val="BodyText"/>
      </w:pPr>
      <w:r>
        <w:rPr>
          <w:bCs/>
          <w:b/>
        </w:rPr>
        <w:t xml:space="preserve">Sklearn:</w:t>
      </w:r>
      <w:r>
        <w:t xml:space="preserve"> </w:t>
      </w:r>
      <w:r>
        <w:rPr>
          <w:rStyle w:val="VerbatimChar"/>
        </w:rPr>
        <w:t xml:space="preserve">MissingIndicator</w:t>
      </w:r>
      <w:r>
        <w:t xml:space="preserve"> </w:t>
      </w:r>
      <w:r>
        <w:t xml:space="preserve">transformer, or</w:t>
      </w:r>
      <w:r>
        <w:t xml:space="preserve"> </w:t>
      </w:r>
      <w:r>
        <w:rPr>
          <w:rStyle w:val="VerbatimChar"/>
        </w:rPr>
        <w:t xml:space="preserve">SimpleImputer(add_indicator=True)</w:t>
      </w:r>
      <w:r>
        <w:t xml:space="preserve">.</w:t>
      </w:r>
    </w:p>
    <w:p>
      <w:pPr>
        <w:pStyle w:val="SourceCode"/>
      </w:pPr>
      <w:r>
        <w:rPr>
          <w:rStyle w:val="ImportTok"/>
        </w:rPr>
        <w:t xml:space="preserve">from</w:t>
      </w:r>
      <w:r>
        <w:rPr>
          <w:rStyle w:val="NormalTok"/>
        </w:rPr>
        <w:t xml:space="preserve"> sklearn.impute </w:t>
      </w:r>
      <w:r>
        <w:rPr>
          <w:rStyle w:val="ImportTok"/>
        </w:rPr>
        <w:t xml:space="preserve">import</w:t>
      </w:r>
      <w:r>
        <w:rPr>
          <w:rStyle w:val="NormalTok"/>
        </w:rPr>
        <w:t xml:space="preserve"> SimpleImputer</w:t>
      </w:r>
      <w:r>
        <w:br/>
      </w:r>
      <w:r>
        <w:rPr>
          <w:rStyle w:val="NormalTok"/>
        </w:rPr>
        <w:t xml:space="preserve">imp </w:t>
      </w:r>
      <w:r>
        <w:rPr>
          <w:rStyle w:val="OperatorTok"/>
        </w:rPr>
        <w:t xml:space="preserve">=</w:t>
      </w:r>
      <w:r>
        <w:rPr>
          <w:rStyle w:val="NormalTok"/>
        </w:rPr>
        <w:t xml:space="preserve"> SimpleImputer(strategy</w:t>
      </w:r>
      <w:r>
        <w:rPr>
          <w:rStyle w:val="OperatorTok"/>
        </w:rPr>
        <w:t xml:space="preserve">=</w:t>
      </w:r>
      <w:r>
        <w:rPr>
          <w:rStyle w:val="StringTok"/>
        </w:rPr>
        <w:t xml:space="preserve">'median'</w:t>
      </w:r>
      <w:r>
        <w:rPr>
          <w:rStyle w:val="NormalTok"/>
        </w:rPr>
        <w:t xml:space="preserve">, add_indicator</w:t>
      </w:r>
      <w:r>
        <w:rPr>
          <w:rStyle w:val="OperatorTok"/>
        </w:rPr>
        <w:t xml:space="preserve">=</w:t>
      </w:r>
      <w:r>
        <w:rPr>
          <w:rStyle w:val="VariableTok"/>
        </w:rPr>
        <w:t xml:space="preserve">True</w:t>
      </w:r>
      <w:r>
        <w:rPr>
          <w:rStyle w:val="NormalTok"/>
        </w:rPr>
        <w:t xml:space="preserve">)</w:t>
      </w:r>
      <w:r>
        <w:br/>
      </w:r>
      <w:r>
        <w:rPr>
          <w:rStyle w:val="NormalTok"/>
        </w:rPr>
        <w:t xml:space="preserve">X_imputed </w:t>
      </w:r>
      <w:r>
        <w:rPr>
          <w:rStyle w:val="OperatorTok"/>
        </w:rPr>
        <w:t xml:space="preserve">=</w:t>
      </w:r>
      <w:r>
        <w:rPr>
          <w:rStyle w:val="NormalTok"/>
        </w:rPr>
        <w:t xml:space="preserve"> imp.fit_transform(X)   </w:t>
      </w:r>
      <w:r>
        <w:rPr>
          <w:rStyle w:val="CommentTok"/>
        </w:rPr>
        <w:t xml:space="preserve"># returns original columns + one indicator per feature with missings</w:t>
      </w:r>
    </w:p>
    <w:p>
      <w:r>
        <w:pict>
          <v:rect style="width:0;height:1.5pt" o:hralign="center" o:hrstd="t" o:hr="t"/>
        </w:pict>
      </w:r>
    </w:p>
    <w:bookmarkEnd w:id="22"/>
    <w:bookmarkStart w:id="23" w:name="target-encoder-with-cross-fitting"/>
    <w:p>
      <w:pPr>
        <w:pStyle w:val="Heading2"/>
      </w:pPr>
      <w:r>
        <w:t xml:space="preserve">3. Target Encoder (with Cross-Fitting)</w:t>
      </w:r>
    </w:p>
    <w:p>
      <w:pPr>
        <w:pStyle w:val="FirstParagraph"/>
      </w:pPr>
      <w:r>
        <w:t xml:space="preserve">Encodes each category by the</w:t>
      </w:r>
      <w:r>
        <w:t xml:space="preserve"> </w:t>
      </w:r>
      <w:r>
        <w:rPr>
          <w:bCs/>
          <w:b/>
        </w:rPr>
        <w:t xml:space="preserve">mean of the target for that category</w:t>
      </w:r>
      <w:r>
        <w:t xml:space="preserve"> </w:t>
      </w:r>
      <w:r>
        <w:t xml:space="preserve">(or another stat like median).</w:t>
      </w:r>
    </w:p>
    <w:p>
      <w:pPr>
        <w:pStyle w:val="BodyText"/>
      </w:pPr>
      <w:r>
        <w:rPr>
          <w:bCs/>
          <w:b/>
        </w:rPr>
        <w:t xml:space="preserve">Why not just replace each category with its target mean?</w:t>
      </w:r>
      <w:r>
        <w:t xml:space="preserve"> </w:t>
      </w:r>
      <w:r>
        <w:t xml:space="preserve">Because that’s</w:t>
      </w:r>
      <w:r>
        <w:t xml:space="preserve"> </w:t>
      </w:r>
      <w:r>
        <w:rPr>
          <w:bCs/>
          <w:b/>
        </w:rPr>
        <w:t xml:space="preserve">leakage</w:t>
      </w:r>
      <w:r>
        <w:t xml:space="preserve"> </w:t>
      </w:r>
      <w:r>
        <w:t xml:space="preserve">— a row’s own target influences its own encoded feature. To prevent this, sklearn’s</w:t>
      </w:r>
      <w:r>
        <w:t xml:space="preserve"> </w:t>
      </w:r>
      <w:r>
        <w:rPr>
          <w:rStyle w:val="VerbatimChar"/>
        </w:rPr>
        <w:t xml:space="preserve">TargetEncoder</w:t>
      </w:r>
      <w:r>
        <w:t xml:space="preserve"> </w:t>
      </w:r>
      <w:r>
        <w:t xml:space="preserve">uses</w:t>
      </w:r>
      <w:r>
        <w:t xml:space="preserve"> </w:t>
      </w:r>
      <w:r>
        <w:rPr>
          <w:bCs/>
          <w:b/>
        </w:rPr>
        <w:t xml:space="preserve">internal cross-fitting</w:t>
      </w:r>
      <w:r>
        <w:t xml:space="preserve">: it splits data, computes the encoding on one split, and applies it to the other.</w:t>
      </w:r>
    </w:p>
    <w:p>
      <w:pPr>
        <w:pStyle w:val="BodyText"/>
      </w:pPr>
      <w:r>
        <w:rPr>
          <w:bCs/>
          <w:b/>
        </w:rPr>
        <w:t xml:space="preserve">When to use:</w:t>
      </w:r>
      <w:r>
        <w:t xml:space="preserve"> </w:t>
      </w:r>
      <w:r>
        <w:t xml:space="preserve">- High-cardinality categoricals (e.g. 500 zip codes)</w:t>
      </w:r>
      <w:r>
        <w:t xml:space="preserve"> </w:t>
      </w:r>
      <w:r>
        <w:t xml:space="preserve">- Especially with tree models</w:t>
      </w:r>
    </w:p>
    <w:p>
      <w:pPr>
        <w:pStyle w:val="BodyText"/>
      </w:pPr>
      <w:r>
        <w:rPr>
          <w:bCs/>
          <w:b/>
        </w:rPr>
        <w:t xml:space="preserve">Sklearn API:</w:t>
      </w:r>
    </w:p>
    <w:p>
      <w:pPr>
        <w:pStyle w:val="SourceCode"/>
      </w:pPr>
      <w:r>
        <w:rPr>
          <w:rStyle w:val="ImportTok"/>
        </w:rPr>
        <w:t xml:space="preserve">from</w:t>
      </w:r>
      <w:r>
        <w:rPr>
          <w:rStyle w:val="NormalTok"/>
        </w:rPr>
        <w:t xml:space="preserve"> sklearn.preprocessing </w:t>
      </w:r>
      <w:r>
        <w:rPr>
          <w:rStyle w:val="ImportTok"/>
        </w:rPr>
        <w:t xml:space="preserve">import</w:t>
      </w:r>
      <w:r>
        <w:rPr>
          <w:rStyle w:val="NormalTok"/>
        </w:rPr>
        <w:t xml:space="preserve"> TargetEncoder</w:t>
      </w:r>
      <w:r>
        <w:br/>
      </w:r>
      <w:r>
        <w:rPr>
          <w:rStyle w:val="NormalTok"/>
        </w:rPr>
        <w:t xml:space="preserve">enc </w:t>
      </w:r>
      <w:r>
        <w:rPr>
          <w:rStyle w:val="OperatorTok"/>
        </w:rPr>
        <w:t xml:space="preserve">=</w:t>
      </w:r>
      <w:r>
        <w:rPr>
          <w:rStyle w:val="NormalTok"/>
        </w:rPr>
        <w:t xml:space="preserve"> TargetEncoder(smooth</w:t>
      </w:r>
      <w:r>
        <w:rPr>
          <w:rStyle w:val="OperatorTok"/>
        </w:rPr>
        <w:t xml:space="preserve">=</w:t>
      </w:r>
      <w:r>
        <w:rPr>
          <w:rStyle w:val="StringTok"/>
        </w:rPr>
        <w:t xml:space="preserve">'auto'</w:t>
      </w:r>
      <w:r>
        <w:rPr>
          <w:rStyle w:val="NormalTok"/>
        </w:rPr>
        <w:t xml:space="preserve">, target_type</w:t>
      </w:r>
      <w:r>
        <w:rPr>
          <w:rStyle w:val="OperatorTok"/>
        </w:rPr>
        <w:t xml:space="preserve">=</w:t>
      </w:r>
      <w:r>
        <w:rPr>
          <w:rStyle w:val="StringTok"/>
        </w:rPr>
        <w:t xml:space="preserve">'binary'</w:t>
      </w:r>
      <w:r>
        <w:rPr>
          <w:rStyle w:val="NormalTok"/>
        </w:rPr>
        <w:t xml:space="preserve">)</w:t>
      </w:r>
      <w:r>
        <w:br/>
      </w:r>
      <w:r>
        <w:rPr>
          <w:rStyle w:val="NormalTok"/>
        </w:rPr>
        <w:t xml:space="preserve">X_encoded </w:t>
      </w:r>
      <w:r>
        <w:rPr>
          <w:rStyle w:val="OperatorTok"/>
        </w:rPr>
        <w:t xml:space="preserve">=</w:t>
      </w:r>
      <w:r>
        <w:rPr>
          <w:rStyle w:val="NormalTok"/>
        </w:rPr>
        <w:t xml:space="preserve"> enc.fit_transform(X_cat, y)</w:t>
      </w:r>
    </w:p>
    <w:p>
      <w:pPr>
        <w:pStyle w:val="FirstParagraph"/>
      </w:pPr>
      <w:r>
        <w:rPr>
          <w:bCs/>
          <w:b/>
        </w:rPr>
        <w:t xml:space="preserve">Key parameter:</w:t>
      </w:r>
      <w:r>
        <w:t xml:space="preserve"> </w:t>
      </w:r>
      <w:r>
        <w:rPr>
          <w:rStyle w:val="VerbatimChar"/>
        </w:rPr>
        <w:t xml:space="preserve">smooth</w:t>
      </w:r>
      <w:r>
        <w:t xml:space="preserve"> </w:t>
      </w:r>
      <w:r>
        <w:t xml:space="preserve">blends the category mean with the global mean — smoother = more shrinkage toward the global mean (prevents overfitting on rare categories).</w:t>
      </w:r>
    </w:p>
    <w:p>
      <w:r>
        <w:pict>
          <v:rect style="width:0;height:1.5pt" o:hralign="center" o:hrstd="t" o:hr="t"/>
        </w:pict>
      </w:r>
    </w:p>
    <w:bookmarkEnd w:id="23"/>
    <w:bookmarkStart w:id="24" w:name="columntransformer"/>
    <w:p>
      <w:pPr>
        <w:pStyle w:val="Heading2"/>
      </w:pPr>
      <w:r>
        <w:t xml:space="preserve">4. ColumnTransformer</w:t>
      </w:r>
    </w:p>
    <w:p>
      <w:pPr>
        <w:pStyle w:val="FirstParagraph"/>
      </w:pPr>
      <w:r>
        <w:t xml:space="preserve">Applies different transformations to different subsets of columns in one step.</w:t>
      </w:r>
    </w:p>
    <w:p>
      <w:pPr>
        <w:pStyle w:val="SourceCode"/>
      </w:pPr>
      <w:r>
        <w:rPr>
          <w:rStyle w:val="ImportTok"/>
        </w:rPr>
        <w:t xml:space="preserve">from</w:t>
      </w:r>
      <w:r>
        <w:rPr>
          <w:rStyle w:val="NormalTok"/>
        </w:rPr>
        <w:t xml:space="preserve"> sklearn.compose </w:t>
      </w:r>
      <w:r>
        <w:rPr>
          <w:rStyle w:val="ImportTok"/>
        </w:rPr>
        <w:t xml:space="preserve">import</w:t>
      </w:r>
      <w:r>
        <w:rPr>
          <w:rStyle w:val="NormalTok"/>
        </w:rPr>
        <w:t xml:space="preserve"> ColumnTransformer</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 OneHotEncoder</w:t>
      </w:r>
      <w:r>
        <w:br/>
      </w:r>
      <w:r>
        <w:br/>
      </w:r>
      <w:r>
        <w:rPr>
          <w:rStyle w:val="NormalTok"/>
        </w:rPr>
        <w:t xml:space="preserve">ct </w:t>
      </w:r>
      <w:r>
        <w:rPr>
          <w:rStyle w:val="OperatorTok"/>
        </w:rPr>
        <w:t xml:space="preserve">=</w:t>
      </w:r>
      <w:r>
        <w:rPr>
          <w:rStyle w:val="NormalTok"/>
        </w:rPr>
        <w:t xml:space="preserve"> ColumnTransformer([</w:t>
      </w:r>
      <w:r>
        <w:br/>
      </w:r>
      <w:r>
        <w:rPr>
          <w:rStyle w:val="NormalTok"/>
        </w:rPr>
        <w:t xml:space="preserve">    (</w:t>
      </w:r>
      <w:r>
        <w:rPr>
          <w:rStyle w:val="StringTok"/>
        </w:rPr>
        <w:t xml:space="preserve">'num'</w:t>
      </w:r>
      <w:r>
        <w:rPr>
          <w:rStyle w:val="NormalTok"/>
        </w:rPr>
        <w:t xml:space="preserve">, StandardScaler(), [</w:t>
      </w:r>
      <w:r>
        <w:rPr>
          <w:rStyle w:val="StringTok"/>
        </w:rPr>
        <w:t xml:space="preserve">'age'</w:t>
      </w:r>
      <w:r>
        <w:rPr>
          <w:rStyle w:val="NormalTok"/>
        </w:rPr>
        <w:t xml:space="preserve">, </w:t>
      </w:r>
      <w:r>
        <w:rPr>
          <w:rStyle w:val="StringTok"/>
        </w:rPr>
        <w:t xml:space="preserve">'income'</w:t>
      </w:r>
      <w:r>
        <w:rPr>
          <w:rStyle w:val="NormalTok"/>
        </w:rPr>
        <w:t xml:space="preserve">]),</w:t>
      </w:r>
      <w:r>
        <w:br/>
      </w:r>
      <w:r>
        <w:rPr>
          <w:rStyle w:val="NormalTok"/>
        </w:rPr>
        <w:t xml:space="preserve">    (</w:t>
      </w:r>
      <w:r>
        <w:rPr>
          <w:rStyle w:val="StringTok"/>
        </w:rPr>
        <w:t xml:space="preserve">'cat'</w:t>
      </w:r>
      <w:r>
        <w:rPr>
          <w:rStyle w:val="NormalTok"/>
        </w:rPr>
        <w:t xml:space="preserve">, OneHotEncoder(handle_unknown</w:t>
      </w:r>
      <w:r>
        <w:rPr>
          <w:rStyle w:val="OperatorTok"/>
        </w:rPr>
        <w:t xml:space="preserve">=</w:t>
      </w:r>
      <w:r>
        <w:rPr>
          <w:rStyle w:val="StringTok"/>
        </w:rPr>
        <w:t xml:space="preserve">'ignore'</w:t>
      </w:r>
      <w:r>
        <w:rPr>
          <w:rStyle w:val="NormalTok"/>
        </w:rPr>
        <w:t xml:space="preserve">), [</w:t>
      </w:r>
      <w:r>
        <w:rPr>
          <w:rStyle w:val="StringTok"/>
        </w:rPr>
        <w:t xml:space="preserve">'country'</w:t>
      </w:r>
      <w:r>
        <w:rPr>
          <w:rStyle w:val="NormalTok"/>
        </w:rPr>
        <w:t xml:space="preserve">, </w:t>
      </w:r>
      <w:r>
        <w:rPr>
          <w:rStyle w:val="StringTok"/>
        </w:rPr>
        <w:t xml:space="preserve">'gender'</w:t>
      </w:r>
      <w:r>
        <w:rPr>
          <w:rStyle w:val="NormalTok"/>
        </w:rPr>
        <w:t xml:space="preserve">]),</w:t>
      </w:r>
      <w:r>
        <w:br/>
      </w:r>
      <w:r>
        <w:rPr>
          <w:rStyle w:val="NormalTok"/>
        </w:rPr>
        <w:t xml:space="preserve">], remainder</w:t>
      </w:r>
      <w:r>
        <w:rPr>
          <w:rStyle w:val="OperatorTok"/>
        </w:rPr>
        <w:t xml:space="preserve">=</w:t>
      </w:r>
      <w:r>
        <w:rPr>
          <w:rStyle w:val="StringTok"/>
        </w:rPr>
        <w:t xml:space="preserve">'drop'</w:t>
      </w:r>
      <w:r>
        <w:rPr>
          <w:rStyle w:val="NormalTok"/>
        </w:rPr>
        <w:t xml:space="preserve">)</w:t>
      </w:r>
      <w:r>
        <w:br/>
      </w:r>
      <w:r>
        <w:br/>
      </w:r>
      <w:r>
        <w:rPr>
          <w:rStyle w:val="NormalTok"/>
        </w:rPr>
        <w:t xml:space="preserve">X_transformed </w:t>
      </w:r>
      <w:r>
        <w:rPr>
          <w:rStyle w:val="OperatorTok"/>
        </w:rPr>
        <w:t xml:space="preserve">=</w:t>
      </w:r>
      <w:r>
        <w:rPr>
          <w:rStyle w:val="NormalTok"/>
        </w:rPr>
        <w:t xml:space="preserve"> ct.fit_transform(X)</w:t>
      </w:r>
    </w:p>
    <w:p>
      <w:pPr>
        <w:pStyle w:val="FirstParagraph"/>
      </w:pPr>
      <w:r>
        <w:rPr>
          <w:bCs/>
          <w:b/>
        </w:rPr>
        <w:t xml:space="preserve">Why it’s crucial:</w:t>
      </w:r>
      <w:r>
        <w:t xml:space="preserve"> </w:t>
      </w:r>
      <w:r>
        <w:t xml:space="preserve">- Only way to have numeric scaling + categorical encoding in a single Pipeline object.</w:t>
      </w:r>
      <w:r>
        <w:t xml:space="preserve"> </w:t>
      </w:r>
      <w:r>
        <w:t xml:space="preserve">- Guarantees train/test transformations are identical.</w:t>
      </w:r>
      <w:r>
        <w:t xml:space="preserve"> </w:t>
      </w:r>
      <w:r>
        <w:t xml:space="preserve">- Prevents leakage in cross-validation (each fold refits from scratch).</w:t>
      </w:r>
    </w:p>
    <w:p>
      <w:pPr>
        <w:pStyle w:val="BodyText"/>
      </w:pPr>
      <w:r>
        <w:rPr>
          <w:rStyle w:val="VerbatimChar"/>
          <w:bCs/>
          <w:b/>
        </w:rPr>
        <w:t xml:space="preserve">remainder</w:t>
      </w:r>
      <w:r>
        <w:rPr>
          <w:bCs/>
          <w:b/>
        </w:rPr>
        <w:t xml:space="preserve"> </w:t>
      </w:r>
      <w:r>
        <w:rPr>
          <w:bCs/>
          <w:b/>
        </w:rPr>
        <w:t xml:space="preserve">options:</w:t>
      </w:r>
      <w:r>
        <w:t xml:space="preserve"> </w:t>
      </w:r>
      <w:r>
        <w:rPr>
          <w:rStyle w:val="VerbatimChar"/>
        </w:rPr>
        <w:t xml:space="preserve">'drop'</w:t>
      </w:r>
      <w:r>
        <w:t xml:space="preserve"> </w:t>
      </w:r>
      <w:r>
        <w:t xml:space="preserve">(default),</w:t>
      </w:r>
      <w:r>
        <w:t xml:space="preserve"> </w:t>
      </w:r>
      <w:r>
        <w:rPr>
          <w:rStyle w:val="VerbatimChar"/>
        </w:rPr>
        <w:t xml:space="preserve">'passthrough'</w:t>
      </w:r>
      <w:r>
        <w:t xml:space="preserve"> </w:t>
      </w:r>
      <w:r>
        <w:t xml:space="preserve">(keep untouched), or a transformer.</w:t>
      </w:r>
    </w:p>
    <w:p>
      <w:r>
        <w:pict>
          <v:rect style="width:0;height:1.5pt" o:hralign="center" o:hrstd="t" o:hr="t"/>
        </w:pict>
      </w:r>
    </w:p>
    <w:bookmarkEnd w:id="24"/>
    <w:bookmarkStart w:id="25" w:name="time-series-imputation"/>
    <w:p>
      <w:pPr>
        <w:pStyle w:val="Heading2"/>
      </w:pPr>
      <w:r>
        <w:t xml:space="preserve">5. Time Series Imputation</w:t>
      </w:r>
    </w:p>
    <w:p>
      <w:pPr>
        <w:pStyle w:val="FirstParagraph"/>
      </w:pPr>
      <w:r>
        <w:t xml:space="preserve">Not appropriate to use mean/median on time series — you’d destroy temporal patterns.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Method</w:t>
            </w:r>
          </w:p>
        </w:tc>
        <w:tc>
          <w:tcPr/>
          <w:p>
            <w:pPr>
              <w:pStyle w:val="Compact"/>
              <w:jc w:val="left"/>
            </w:pPr>
            <w:r>
              <w:t xml:space="preserve">Description</w:t>
            </w:r>
          </w:p>
        </w:tc>
      </w:tr>
      <w:tr>
        <w:tc>
          <w:tcPr/>
          <w:p>
            <w:pPr>
              <w:pStyle w:val="Compact"/>
              <w:jc w:val="left"/>
            </w:pPr>
            <w:r>
              <w:rPr>
                <w:bCs/>
                <w:b/>
              </w:rPr>
              <w:t xml:space="preserve">Forward fill (LOCF)</w:t>
            </w:r>
          </w:p>
        </w:tc>
        <w:tc>
          <w:tcPr/>
          <w:p>
            <w:pPr>
              <w:pStyle w:val="Compact"/>
              <w:jc w:val="left"/>
            </w:pPr>
            <w:r>
              <w:t xml:space="preserve">Carry last observed value forward</w:t>
            </w:r>
          </w:p>
        </w:tc>
      </w:tr>
      <w:tr>
        <w:tc>
          <w:tcPr/>
          <w:p>
            <w:pPr>
              <w:pStyle w:val="Compact"/>
              <w:jc w:val="left"/>
            </w:pPr>
            <w:r>
              <w:rPr>
                <w:bCs/>
                <w:b/>
              </w:rPr>
              <w:t xml:space="preserve">Backward fill</w:t>
            </w:r>
          </w:p>
        </w:tc>
        <w:tc>
          <w:tcPr/>
          <w:p>
            <w:pPr>
              <w:pStyle w:val="Compact"/>
              <w:jc w:val="left"/>
            </w:pPr>
            <w:r>
              <w:t xml:space="preserve">Fill with the next observed value</w:t>
            </w:r>
          </w:p>
        </w:tc>
      </w:tr>
      <w:tr>
        <w:tc>
          <w:tcPr/>
          <w:p>
            <w:pPr>
              <w:pStyle w:val="Compact"/>
              <w:jc w:val="left"/>
            </w:pPr>
            <w:r>
              <w:rPr>
                <w:bCs/>
                <w:b/>
              </w:rPr>
              <w:t xml:space="preserve">Linear interpolation</w:t>
            </w:r>
          </w:p>
        </w:tc>
        <w:tc>
          <w:tcPr/>
          <w:p>
            <w:pPr>
              <w:pStyle w:val="Compact"/>
              <w:jc w:val="left"/>
            </w:pPr>
            <w:r>
              <w:t xml:space="preserve">Draw a line between the surrounding values</w:t>
            </w:r>
          </w:p>
        </w:tc>
      </w:tr>
      <w:tr>
        <w:tc>
          <w:tcPr/>
          <w:p>
            <w:pPr>
              <w:pStyle w:val="Compact"/>
              <w:jc w:val="left"/>
            </w:pPr>
            <w:r>
              <w:rPr>
                <w:bCs/>
                <w:b/>
              </w:rPr>
              <w:t xml:space="preserve">Spline interpolation</w:t>
            </w:r>
          </w:p>
        </w:tc>
        <w:tc>
          <w:tcPr/>
          <w:p>
            <w:pPr>
              <w:pStyle w:val="Compact"/>
              <w:jc w:val="left"/>
            </w:pPr>
            <w:r>
              <w:t xml:space="preserve">Fit a smooth spline through surrounding values</w:t>
            </w:r>
          </w:p>
        </w:tc>
      </w:tr>
      <w:tr>
        <w:tc>
          <w:tcPr/>
          <w:p>
            <w:pPr>
              <w:pStyle w:val="Compact"/>
              <w:jc w:val="left"/>
            </w:pPr>
            <w:r>
              <w:rPr>
                <w:bCs/>
                <w:b/>
              </w:rPr>
              <w:t xml:space="preserve">Seasonal decomposition</w:t>
            </w:r>
          </w:p>
        </w:tc>
        <w:tc>
          <w:tcPr/>
          <w:p>
            <w:pPr>
              <w:pStyle w:val="Compact"/>
              <w:jc w:val="left"/>
            </w:pPr>
            <w:r>
              <w:t xml:space="preserve">Decompose into trend + seasonality + residual, impute residual only</w:t>
            </w:r>
          </w:p>
        </w:tc>
      </w:tr>
    </w:tbl>
    <w:p>
      <w:pPr>
        <w:pStyle w:val="BodyText"/>
      </w:pPr>
      <w:r>
        <w:rPr>
          <w:bCs/>
          <w:b/>
        </w:rPr>
        <w:t xml:space="preserve">Pandas API:</w:t>
      </w:r>
    </w:p>
    <w:p>
      <w:pPr>
        <w:pStyle w:val="SourceCode"/>
      </w:pPr>
      <w:r>
        <w:rPr>
          <w:rStyle w:val="NormalTok"/>
        </w:rPr>
        <w:t xml:space="preserve">df.fillna(method</w:t>
      </w:r>
      <w:r>
        <w:rPr>
          <w:rStyle w:val="OperatorTok"/>
        </w:rPr>
        <w:t xml:space="preserve">=</w:t>
      </w:r>
      <w:r>
        <w:rPr>
          <w:rStyle w:val="StringTok"/>
        </w:rPr>
        <w:t xml:space="preserve">'ffill'</w:t>
      </w:r>
      <w:r>
        <w:rPr>
          <w:rStyle w:val="NormalTok"/>
        </w:rPr>
        <w:t xml:space="preserve">)          </w:t>
      </w:r>
      <w:r>
        <w:rPr>
          <w:rStyle w:val="CommentTok"/>
        </w:rPr>
        <w:t xml:space="preserve"># forward fill</w:t>
      </w:r>
      <w:r>
        <w:br/>
      </w:r>
      <w:r>
        <w:rPr>
          <w:rStyle w:val="NormalTok"/>
        </w:rPr>
        <w:t xml:space="preserve">df.interpolate(method</w:t>
      </w:r>
      <w:r>
        <w:rPr>
          <w:rStyle w:val="OperatorTok"/>
        </w:rPr>
        <w:t xml:space="preserve">=</w:t>
      </w:r>
      <w:r>
        <w:rPr>
          <w:rStyle w:val="StringTok"/>
        </w:rPr>
        <w:t xml:space="preserve">'linear'</w:t>
      </w:r>
      <w:r>
        <w:rPr>
          <w:rStyle w:val="NormalTok"/>
        </w:rPr>
        <w:t xml:space="preserve">)     </w:t>
      </w:r>
      <w:r>
        <w:rPr>
          <w:rStyle w:val="CommentTok"/>
        </w:rPr>
        <w:t xml:space="preserve"># linear interpolation</w:t>
      </w:r>
      <w:r>
        <w:br/>
      </w:r>
      <w:r>
        <w:rPr>
          <w:rStyle w:val="NormalTok"/>
        </w:rPr>
        <w:t xml:space="preserve">df.interpolate(method</w:t>
      </w:r>
      <w:r>
        <w:rPr>
          <w:rStyle w:val="OperatorTok"/>
        </w:rPr>
        <w:t xml:space="preserve">=</w:t>
      </w:r>
      <w:r>
        <w:rPr>
          <w:rStyle w:val="StringTok"/>
        </w:rPr>
        <w:t xml:space="preserve">'spline'</w:t>
      </w:r>
      <w:r>
        <w:rPr>
          <w:rStyle w:val="NormalTok"/>
        </w:rPr>
        <w:t xml:space="preserve">, order</w:t>
      </w:r>
      <w:r>
        <w:rPr>
          <w:rStyle w:val="OperatorTok"/>
        </w:rPr>
        <w:t xml:space="preserve">=</w:t>
      </w:r>
      <w:r>
        <w:rPr>
          <w:rStyle w:val="DecValTok"/>
        </w:rPr>
        <w:t xml:space="preserve">3</w:t>
      </w:r>
      <w:r>
        <w:rPr>
          <w:rStyle w:val="NormalTok"/>
        </w:rPr>
        <w:t xml:space="preserve">)   </w:t>
      </w:r>
      <w:r>
        <w:rPr>
          <w:rStyle w:val="CommentTok"/>
        </w:rPr>
        <w:t xml:space="preserve"># cubic spline</w:t>
      </w:r>
    </w:p>
    <w:p>
      <w:r>
        <w:pict>
          <v:rect style="width:0;height:1.5pt" o:hralign="center" o:hrstd="t" o:hr="t"/>
        </w:pict>
      </w:r>
    </w:p>
    <w:bookmarkEnd w:id="25"/>
    <w:bookmarkStart w:id="26" w:name="variance-threshold"/>
    <w:p>
      <w:pPr>
        <w:pStyle w:val="Heading2"/>
      </w:pPr>
      <w:r>
        <w:t xml:space="preserve">6. Variance Threshold</w:t>
      </w:r>
    </w:p>
    <w:p>
      <w:pPr>
        <w:pStyle w:val="BlockText"/>
      </w:pPr>
      <w:r>
        <w:t xml:space="preserve">⚠️ Group D Q13 tested this — the correct answer was</w:t>
      </w:r>
      <w:r>
        <w:t xml:space="preserve"> </w:t>
      </w:r>
      <w:r>
        <w:t xml:space="preserve">“</w:t>
      </w:r>
      <w:r>
        <w:t xml:space="preserve">removes features whose sample variance falls below a chosen threshold</w:t>
      </w:r>
      <w:r>
        <w:t xml:space="preserve">”</w:t>
      </w:r>
      <w:r>
        <w:t xml:space="preserve">. Many mistake it for correlation-based selection.</w:t>
      </w:r>
    </w:p>
    <w:p>
      <w:pPr>
        <w:pStyle w:val="FirstParagraph"/>
      </w:pPr>
      <w:r>
        <w:t xml:space="preserve">Removes features with variance below a chosen threshold. Useful for eliminating</w:t>
      </w:r>
      <w:r>
        <w:t xml:space="preserve"> </w:t>
      </w:r>
      <w:r>
        <w:rPr>
          <w:bCs/>
          <w:b/>
        </w:rPr>
        <w:t xml:space="preserve">near-constant</w:t>
      </w:r>
      <w:r>
        <w:t xml:space="preserve"> </w:t>
      </w:r>
      <w:r>
        <w:t xml:space="preserve">features (which give no info).</w:t>
      </w:r>
    </w:p>
    <w:p>
      <w:pPr>
        <w:pStyle w:val="SourceCode"/>
      </w:pPr>
      <w:r>
        <w:rPr>
          <w:rStyle w:val="ImportTok"/>
        </w:rPr>
        <w:t xml:space="preserve">from</w:t>
      </w:r>
      <w:r>
        <w:rPr>
          <w:rStyle w:val="NormalTok"/>
        </w:rPr>
        <w:t xml:space="preserve"> sklearn.feature_selection </w:t>
      </w:r>
      <w:r>
        <w:rPr>
          <w:rStyle w:val="ImportTok"/>
        </w:rPr>
        <w:t xml:space="preserve">import</w:t>
      </w:r>
      <w:r>
        <w:rPr>
          <w:rStyle w:val="NormalTok"/>
        </w:rPr>
        <w:t xml:space="preserve"> VarianceThreshold</w:t>
      </w:r>
      <w:r>
        <w:br/>
      </w:r>
      <w:r>
        <w:rPr>
          <w:rStyle w:val="NormalTok"/>
        </w:rPr>
        <w:t xml:space="preserve">sel </w:t>
      </w:r>
      <w:r>
        <w:rPr>
          <w:rStyle w:val="OperatorTok"/>
        </w:rPr>
        <w:t xml:space="preserve">=</w:t>
      </w:r>
      <w:r>
        <w:rPr>
          <w:rStyle w:val="NormalTok"/>
        </w:rPr>
        <w:t xml:space="preserve"> VarianceThreshold(threshold</w:t>
      </w:r>
      <w:r>
        <w:rPr>
          <w:rStyle w:val="OperatorTok"/>
        </w:rPr>
        <w:t xml:space="preserve">=</w:t>
      </w:r>
      <w:r>
        <w:rPr>
          <w:rStyle w:val="FloatTok"/>
        </w:rPr>
        <w:t xml:space="preserve">0.01</w:t>
      </w:r>
      <w:r>
        <w:rPr>
          <w:rStyle w:val="NormalTok"/>
        </w:rPr>
        <w:t xml:space="preserve">)  </w:t>
      </w:r>
      <w:r>
        <w:rPr>
          <w:rStyle w:val="CommentTok"/>
        </w:rPr>
        <w:t xml:space="preserve"># remove features with variance &lt; 0.01</w:t>
      </w:r>
      <w:r>
        <w:br/>
      </w:r>
      <w:r>
        <w:rPr>
          <w:rStyle w:val="NormalTok"/>
        </w:rPr>
        <w:t xml:space="preserve">X_reduced </w:t>
      </w:r>
      <w:r>
        <w:rPr>
          <w:rStyle w:val="OperatorTok"/>
        </w:rPr>
        <w:t xml:space="preserve">=</w:t>
      </w:r>
      <w:r>
        <w:rPr>
          <w:rStyle w:val="NormalTok"/>
        </w:rPr>
        <w:t xml:space="preserve"> sel.fit_transform(X)</w:t>
      </w:r>
    </w:p>
    <w:p>
      <w:pPr>
        <w:pStyle w:val="FirstParagraph"/>
      </w:pPr>
      <w:r>
        <w:rPr>
          <w:bCs/>
          <w:b/>
        </w:rPr>
        <w:t xml:space="preserve">Key point:</w:t>
      </w:r>
      <w:r>
        <w:t xml:space="preserve"> </w:t>
      </w:r>
      <w:r>
        <w:t xml:space="preserve">does</w:t>
      </w:r>
      <w:r>
        <w:t xml:space="preserve"> </w:t>
      </w:r>
      <w:r>
        <w:rPr>
          <w:bCs/>
          <w:b/>
        </w:rPr>
        <w:t xml:space="preserve">NOT</w:t>
      </w:r>
      <w:r>
        <w:t xml:space="preserve"> </w:t>
      </w:r>
      <w:r>
        <w:t xml:space="preserve">use the target — this is pre-modeling data cleaning, not feature selection tied to prediction. Also, requires features on a</w:t>
      </w:r>
      <w:r>
        <w:t xml:space="preserve"> </w:t>
      </w:r>
      <w:r>
        <w:rPr>
          <w:bCs/>
          <w:b/>
        </w:rPr>
        <w:t xml:space="preserve">comparable scale</w:t>
      </w:r>
      <w:r>
        <w:t xml:space="preserve"> </w:t>
      </w:r>
      <w:r>
        <w:t xml:space="preserve">(variance depends on units).</w:t>
      </w:r>
    </w:p>
    <w:p>
      <w:r>
        <w:pict>
          <v:rect style="width:0;height:1.5pt" o:hralign="center" o:hrstd="t" o:hr="t"/>
        </w:pict>
      </w:r>
    </w:p>
    <w:bookmarkEnd w:id="26"/>
    <w:bookmarkStart w:id="27" w:name="univariate-feature-selection-tests"/>
    <w:p>
      <w:pPr>
        <w:pStyle w:val="Heading2"/>
      </w:pPr>
      <w:r>
        <w:t xml:space="preserve">7. Univariate Feature Selection Tests</w:t>
      </w:r>
    </w:p>
    <w:p>
      <w:pPr>
        <w:pStyle w:val="FirstParagraph"/>
      </w:pPr>
      <w:r>
        <w:t xml:space="preserve">Sklearn ships several statistical tests to score each feature against the target: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Test</w:t>
            </w:r>
          </w:p>
        </w:tc>
        <w:tc>
          <w:tcPr/>
          <w:p>
            <w:pPr>
              <w:pStyle w:val="Compact"/>
              <w:jc w:val="left"/>
            </w:pPr>
            <w:r>
              <w:t xml:space="preserve">Feature type</w:t>
            </w:r>
          </w:p>
        </w:tc>
        <w:tc>
          <w:tcPr/>
          <w:p>
            <w:pPr>
              <w:pStyle w:val="Compact"/>
              <w:jc w:val="left"/>
            </w:pPr>
            <w:r>
              <w:t xml:space="preserve">Target type</w:t>
            </w:r>
          </w:p>
        </w:tc>
        <w:tc>
          <w:tcPr/>
          <w:p>
            <w:pPr>
              <w:pStyle w:val="Compact"/>
              <w:jc w:val="left"/>
            </w:pPr>
            <w:r>
              <w:t xml:space="preserve">Use when</w:t>
            </w:r>
          </w:p>
        </w:tc>
      </w:tr>
      <w:tr>
        <w:tc>
          <w:tcPr/>
          <w:p>
            <w:pPr>
              <w:pStyle w:val="Compact"/>
              <w:jc w:val="left"/>
            </w:pPr>
            <w:r>
              <w:rPr>
                <w:rStyle w:val="VerbatimChar"/>
                <w:bCs/>
                <w:b/>
              </w:rPr>
              <w:t xml:space="preserve">f_classif</w:t>
            </w:r>
            <w:r>
              <w:t xml:space="preserve"> </w:t>
            </w:r>
            <w:r>
              <w:t xml:space="preserve">(ANOVA F-test)</w:t>
            </w:r>
          </w:p>
        </w:tc>
        <w:tc>
          <w:tcPr/>
          <w:p>
            <w:pPr>
              <w:pStyle w:val="Compact"/>
              <w:jc w:val="left"/>
            </w:pPr>
            <w:r>
              <w:t xml:space="preserve">Numeric</w:t>
            </w:r>
          </w:p>
        </w:tc>
        <w:tc>
          <w:tcPr/>
          <w:p>
            <w:pPr>
              <w:pStyle w:val="Compact"/>
              <w:jc w:val="left"/>
            </w:pPr>
            <w:r>
              <w:t xml:space="preserve">Categorical</w:t>
            </w:r>
          </w:p>
        </w:tc>
        <w:tc>
          <w:tcPr/>
          <w:p>
            <w:pPr>
              <w:pStyle w:val="Compact"/>
              <w:jc w:val="left"/>
            </w:pPr>
            <w:r>
              <w:t xml:space="preserve">Continuous features, classification target</w:t>
            </w:r>
          </w:p>
        </w:tc>
      </w:tr>
      <w:tr>
        <w:tc>
          <w:tcPr/>
          <w:p>
            <w:pPr>
              <w:pStyle w:val="Compact"/>
              <w:jc w:val="left"/>
            </w:pPr>
            <w:r>
              <w:rPr>
                <w:rStyle w:val="VerbatimChar"/>
                <w:bCs/>
                <w:b/>
              </w:rPr>
              <w:t xml:space="preserve">chi2</w:t>
            </w:r>
          </w:p>
        </w:tc>
        <w:tc>
          <w:tcPr/>
          <w:p>
            <w:pPr>
              <w:pStyle w:val="Compact"/>
              <w:jc w:val="left"/>
            </w:pPr>
            <w:r>
              <w:t xml:space="preserve">Non-negative</w:t>
            </w:r>
          </w:p>
        </w:tc>
        <w:tc>
          <w:tcPr/>
          <w:p>
            <w:pPr>
              <w:pStyle w:val="Compact"/>
              <w:jc w:val="left"/>
            </w:pPr>
            <w:r>
              <w:t xml:space="preserve">Categorical</w:t>
            </w:r>
          </w:p>
        </w:tc>
        <w:tc>
          <w:tcPr/>
          <w:p>
            <w:pPr>
              <w:pStyle w:val="Compact"/>
              <w:jc w:val="left"/>
            </w:pPr>
            <w:r>
              <w:t xml:space="preserve">Non-negative features (counts, frequencies), classification</w:t>
            </w:r>
          </w:p>
        </w:tc>
      </w:tr>
      <w:tr>
        <w:tc>
          <w:tcPr/>
          <w:p>
            <w:pPr>
              <w:pStyle w:val="Compact"/>
              <w:jc w:val="left"/>
            </w:pPr>
            <w:r>
              <w:rPr>
                <w:rStyle w:val="VerbatimChar"/>
                <w:bCs/>
                <w:b/>
              </w:rPr>
              <w:t xml:space="preserve">mutual_info_classif</w:t>
            </w:r>
          </w:p>
        </w:tc>
        <w:tc>
          <w:tcPr/>
          <w:p>
            <w:pPr>
              <w:pStyle w:val="Compact"/>
              <w:jc w:val="left"/>
            </w:pPr>
            <w:r>
              <w:t xml:space="preserve">Any</w:t>
            </w:r>
          </w:p>
        </w:tc>
        <w:tc>
          <w:tcPr/>
          <w:p>
            <w:pPr>
              <w:pStyle w:val="Compact"/>
              <w:jc w:val="left"/>
            </w:pPr>
            <w:r>
              <w:t xml:space="preserve">Categorical</w:t>
            </w:r>
          </w:p>
        </w:tc>
        <w:tc>
          <w:tcPr/>
          <w:p>
            <w:pPr>
              <w:pStyle w:val="Compact"/>
              <w:jc w:val="left"/>
            </w:pPr>
            <w:r>
              <w:t xml:space="preserve">Captures non-linear dependence</w:t>
            </w:r>
          </w:p>
        </w:tc>
      </w:tr>
      <w:tr>
        <w:tc>
          <w:tcPr/>
          <w:p>
            <w:pPr>
              <w:pStyle w:val="Compact"/>
              <w:jc w:val="left"/>
            </w:pPr>
            <w:r>
              <w:rPr>
                <w:rStyle w:val="VerbatimChar"/>
                <w:bCs/>
                <w:b/>
              </w:rPr>
              <w:t xml:space="preserve">f_regression</w:t>
            </w:r>
          </w:p>
        </w:tc>
        <w:tc>
          <w:tcPr/>
          <w:p>
            <w:pPr>
              <w:pStyle w:val="Compact"/>
              <w:jc w:val="left"/>
            </w:pPr>
            <w:r>
              <w:t xml:space="preserve">Numeric</w:t>
            </w:r>
          </w:p>
        </w:tc>
        <w:tc>
          <w:tcPr/>
          <w:p>
            <w:pPr>
              <w:pStyle w:val="Compact"/>
              <w:jc w:val="left"/>
            </w:pPr>
            <w:r>
              <w:t xml:space="preserve">Numeric</w:t>
            </w:r>
          </w:p>
        </w:tc>
        <w:tc>
          <w:tcPr/>
          <w:p>
            <w:pPr>
              <w:pStyle w:val="Compact"/>
              <w:jc w:val="left"/>
            </w:pPr>
            <w:r>
              <w:t xml:space="preserve">Regression setting</w:t>
            </w:r>
          </w:p>
        </w:tc>
      </w:tr>
      <w:tr>
        <w:tc>
          <w:tcPr/>
          <w:p>
            <w:pPr>
              <w:pStyle w:val="Compact"/>
              <w:jc w:val="left"/>
            </w:pPr>
            <w:r>
              <w:rPr>
                <w:rStyle w:val="VerbatimChar"/>
                <w:bCs/>
                <w:b/>
              </w:rPr>
              <w:t xml:space="preserve">mutual_info_regression</w:t>
            </w:r>
          </w:p>
        </w:tc>
        <w:tc>
          <w:tcPr/>
          <w:p>
            <w:pPr>
              <w:pStyle w:val="Compact"/>
              <w:jc w:val="left"/>
            </w:pPr>
            <w:r>
              <w:t xml:space="preserve">Any</w:t>
            </w:r>
          </w:p>
        </w:tc>
        <w:tc>
          <w:tcPr/>
          <w:p>
            <w:pPr>
              <w:pStyle w:val="Compact"/>
              <w:jc w:val="left"/>
            </w:pPr>
            <w:r>
              <w:t xml:space="preserve">Numeric</w:t>
            </w:r>
          </w:p>
        </w:tc>
        <w:tc>
          <w:tcPr/>
          <w:p>
            <w:pPr>
              <w:pStyle w:val="Compact"/>
              <w:jc w:val="left"/>
            </w:pPr>
            <w:r>
              <w:t xml:space="preserve">Regression, non-linear</w:t>
            </w:r>
          </w:p>
        </w:tc>
      </w:tr>
    </w:tbl>
    <w:p>
      <w:pPr>
        <w:pStyle w:val="BodyText"/>
      </w:pPr>
      <w:r>
        <w:t xml:space="preserve">Wrap with</w:t>
      </w:r>
      <w:r>
        <w:t xml:space="preserve"> </w:t>
      </w:r>
      <w:r>
        <w:rPr>
          <w:rStyle w:val="VerbatimChar"/>
        </w:rPr>
        <w:t xml:space="preserve">SelectKBest</w:t>
      </w:r>
      <w:r>
        <w:t xml:space="preserve"> </w:t>
      </w:r>
      <w:r>
        <w:t xml:space="preserve">(top K features) or</w:t>
      </w:r>
      <w:r>
        <w:t xml:space="preserve"> </w:t>
      </w:r>
      <w:r>
        <w:rPr>
          <w:rStyle w:val="VerbatimChar"/>
        </w:rPr>
        <w:t xml:space="preserve">SelectPercentile</w:t>
      </w:r>
      <w:r>
        <w:t xml:space="preserve"> </w:t>
      </w:r>
      <w:r>
        <w:t xml:space="preserve">(top P%):</w:t>
      </w:r>
    </w:p>
    <w:p>
      <w:pPr>
        <w:pStyle w:val="SourceCode"/>
      </w:pPr>
      <w:r>
        <w:rPr>
          <w:rStyle w:val="ImportTok"/>
        </w:rPr>
        <w:t xml:space="preserve">from</w:t>
      </w:r>
      <w:r>
        <w:rPr>
          <w:rStyle w:val="NormalTok"/>
        </w:rPr>
        <w:t xml:space="preserve"> sklearn.feature_selection </w:t>
      </w:r>
      <w:r>
        <w:rPr>
          <w:rStyle w:val="ImportTok"/>
        </w:rPr>
        <w:t xml:space="preserve">import</w:t>
      </w:r>
      <w:r>
        <w:rPr>
          <w:rStyle w:val="NormalTok"/>
        </w:rPr>
        <w:t xml:space="preserve"> SelectKBest, f_classif</w:t>
      </w:r>
      <w:r>
        <w:br/>
      </w:r>
      <w:r>
        <w:rPr>
          <w:rStyle w:val="NormalTok"/>
        </w:rPr>
        <w:t xml:space="preserve">sel </w:t>
      </w:r>
      <w:r>
        <w:rPr>
          <w:rStyle w:val="OperatorTok"/>
        </w:rPr>
        <w:t xml:space="preserve">=</w:t>
      </w:r>
      <w:r>
        <w:rPr>
          <w:rStyle w:val="NormalTok"/>
        </w:rPr>
        <w:t xml:space="preserve"> SelectKBest(f_classif, k</w:t>
      </w:r>
      <w:r>
        <w:rPr>
          <w:rStyle w:val="OperatorTok"/>
        </w:rPr>
        <w:t xml:space="preserve">=</w:t>
      </w:r>
      <w:r>
        <w:rPr>
          <w:rStyle w:val="DecValTok"/>
        </w:rPr>
        <w:t xml:space="preserve">10</w:t>
      </w:r>
      <w:r>
        <w:rPr>
          <w:rStyle w:val="NormalTok"/>
        </w:rPr>
        <w:t xml:space="preserve">)</w:t>
      </w:r>
      <w:r>
        <w:br/>
      </w:r>
      <w:r>
        <w:rPr>
          <w:rStyle w:val="NormalTok"/>
        </w:rPr>
        <w:t xml:space="preserve">X_reduced </w:t>
      </w:r>
      <w:r>
        <w:rPr>
          <w:rStyle w:val="OperatorTok"/>
        </w:rPr>
        <w:t xml:space="preserve">=</w:t>
      </w:r>
      <w:r>
        <w:rPr>
          <w:rStyle w:val="NormalTok"/>
        </w:rPr>
        <w:t xml:space="preserve"> sel.fit_transform(X, y)</w:t>
      </w:r>
    </w:p>
    <w:p>
      <w:pPr>
        <w:pStyle w:val="FirstParagraph"/>
      </w:pPr>
      <w:r>
        <w:rPr>
          <w:bCs/>
          <w:b/>
        </w:rPr>
        <w:t xml:space="preserve">Key limitation:</w:t>
      </w:r>
      <w:r>
        <w:t xml:space="preserve"> </w:t>
      </w:r>
      <w:r>
        <w:t xml:space="preserve">these tests look at each feature</w:t>
      </w:r>
      <w:r>
        <w:t xml:space="preserve"> </w:t>
      </w:r>
      <w:r>
        <w:rPr>
          <w:iCs/>
          <w:i/>
        </w:rPr>
        <w:t xml:space="preserve">individually</w:t>
      </w:r>
      <w:r>
        <w:t xml:space="preserve"> </w:t>
      </w:r>
      <w:r>
        <w:t xml:space="preserve">— they miss features that only matter in combination. Follow with multivariate methods for the full picture.</w:t>
      </w:r>
    </w:p>
    <w:p>
      <w:r>
        <w:pict>
          <v:rect style="width:0;height:1.5pt" o:hralign="center" o:hrstd="t" o:hr="t"/>
        </w:pict>
      </w:r>
    </w:p>
    <w:bookmarkEnd w:id="27"/>
    <w:bookmarkStart w:id="28" w:name="X98264fd931271b4bb74aa8c7e61b61cba76fd3a"/>
    <w:p>
      <w:pPr>
        <w:pStyle w:val="Heading2"/>
      </w:pPr>
      <w:r>
        <w:t xml:space="preserve">8. RFE vs RFECV vs SequentialFeatureSelector vs SelectFromModel</w:t>
      </w:r>
    </w:p>
    <w:p>
      <w:pPr>
        <w:pStyle w:val="FirstParagraph"/>
      </w:pPr>
      <w:r>
        <w:t xml:space="preserve">All are wrapper / embedded methods but they work differently: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Method</w:t>
            </w:r>
          </w:p>
        </w:tc>
        <w:tc>
          <w:tcPr/>
          <w:p>
            <w:pPr>
              <w:pStyle w:val="Compact"/>
              <w:jc w:val="left"/>
            </w:pPr>
            <w:r>
              <w:t xml:space="preserve">How it works</w:t>
            </w:r>
          </w:p>
        </w:tc>
      </w:tr>
      <w:tr>
        <w:tc>
          <w:tcPr/>
          <w:p>
            <w:pPr>
              <w:pStyle w:val="Compact"/>
              <w:jc w:val="left"/>
            </w:pPr>
            <w:r>
              <w:rPr>
                <w:bCs/>
                <w:b/>
              </w:rPr>
              <w:t xml:space="preserve">RFE</w:t>
            </w:r>
            <w:r>
              <w:t xml:space="preserve"> </w:t>
            </w:r>
            <w:r>
              <w:t xml:space="preserve">(Recursive Feature Elimination)</w:t>
            </w:r>
          </w:p>
        </w:tc>
        <w:tc>
          <w:tcPr/>
          <w:p>
            <w:pPr>
              <w:pStyle w:val="Compact"/>
              <w:jc w:val="left"/>
            </w:pPr>
            <w:r>
              <w:t xml:space="preserve">Fit estimator → identify least important feature → remove it → refit → repeat until N features left</w:t>
            </w:r>
          </w:p>
        </w:tc>
      </w:tr>
      <w:tr>
        <w:tc>
          <w:tcPr/>
          <w:p>
            <w:pPr>
              <w:pStyle w:val="Compact"/>
              <w:jc w:val="left"/>
            </w:pPr>
            <w:r>
              <w:rPr>
                <w:bCs/>
                <w:b/>
              </w:rPr>
              <w:t xml:space="preserve">RFECV</w:t>
            </w:r>
          </w:p>
        </w:tc>
        <w:tc>
          <w:tcPr/>
          <w:p>
            <w:pPr>
              <w:pStyle w:val="Compact"/>
              <w:jc w:val="left"/>
            </w:pPr>
            <w:r>
              <w:t xml:space="preserve">Same as RFE but uses CV to pick the</w:t>
            </w:r>
            <w:r>
              <w:t xml:space="preserve"> </w:t>
            </w:r>
            <w:r>
              <w:rPr>
                <w:iCs/>
                <w:i/>
              </w:rPr>
              <w:t xml:space="preserve">optimal</w:t>
            </w:r>
            <w:r>
              <w:t xml:space="preserve"> </w:t>
            </w:r>
            <w:r>
              <w:t xml:space="preserve">number of features (no need to specify N)</w:t>
            </w:r>
          </w:p>
        </w:tc>
      </w:tr>
      <w:tr>
        <w:tc>
          <w:tcPr/>
          <w:p>
            <w:pPr>
              <w:pStyle w:val="Compact"/>
              <w:jc w:val="left"/>
            </w:pPr>
            <w:r>
              <w:rPr>
                <w:bCs/>
                <w:b/>
              </w:rPr>
              <w:t xml:space="preserve">SequentialFeatureSelector</w:t>
            </w:r>
            <w:r>
              <w:t xml:space="preserve"> </w:t>
            </w:r>
            <w:r>
              <w:t xml:space="preserve">(forward)</w:t>
            </w:r>
          </w:p>
        </w:tc>
        <w:tc>
          <w:tcPr/>
          <w:p>
            <w:pPr>
              <w:pStyle w:val="Compact"/>
              <w:jc w:val="left"/>
            </w:pPr>
            <w:r>
              <w:t xml:space="preserve">Start empty → add the feature that most improves CV score → repeat</w:t>
            </w:r>
          </w:p>
        </w:tc>
      </w:tr>
      <w:tr>
        <w:tc>
          <w:tcPr/>
          <w:p>
            <w:pPr>
              <w:pStyle w:val="Compact"/>
              <w:jc w:val="left"/>
            </w:pPr>
            <w:r>
              <w:rPr>
                <w:bCs/>
                <w:b/>
              </w:rPr>
              <w:t xml:space="preserve">SequentialFeatureSelector</w:t>
            </w:r>
            <w:r>
              <w:t xml:space="preserve"> </w:t>
            </w:r>
            <w:r>
              <w:t xml:space="preserve">(backward)</w:t>
            </w:r>
          </w:p>
        </w:tc>
        <w:tc>
          <w:tcPr/>
          <w:p>
            <w:pPr>
              <w:pStyle w:val="Compact"/>
              <w:jc w:val="left"/>
            </w:pPr>
            <w:r>
              <w:t xml:space="preserve">Start full → remove the feature whose removal least hurts CV score → repeat</w:t>
            </w:r>
          </w:p>
        </w:tc>
      </w:tr>
      <w:tr>
        <w:tc>
          <w:tcPr/>
          <w:p>
            <w:pPr>
              <w:pStyle w:val="Compact"/>
              <w:jc w:val="left"/>
            </w:pPr>
            <w:r>
              <w:rPr>
                <w:bCs/>
                <w:b/>
              </w:rPr>
              <w:t xml:space="preserve">SelectFromModel</w:t>
            </w:r>
          </w:p>
        </w:tc>
        <w:tc>
          <w:tcPr/>
          <w:p>
            <w:pPr>
              <w:pStyle w:val="Compact"/>
              <w:jc w:val="left"/>
            </w:pPr>
            <w:r>
              <w:t xml:space="preserve">Fit estimator → keep features whose importance ≥ threshold (typically used with</w:t>
            </w:r>
            <w:r>
              <w:t xml:space="preserve"> </w:t>
            </w:r>
            <w:r>
              <w:rPr>
                <w:rStyle w:val="VerbatimChar"/>
              </w:rPr>
              <w:t xml:space="preserve">Lasso</w:t>
            </w:r>
            <w:r>
              <w:t xml:space="preserve"> </w:t>
            </w:r>
            <w:r>
              <w:t xml:space="preserve">or</w:t>
            </w:r>
            <w:r>
              <w:t xml:space="preserve"> </w:t>
            </w:r>
            <w:r>
              <w:rPr>
                <w:rStyle w:val="VerbatimChar"/>
              </w:rPr>
              <w:t xml:space="preserve">RandomForest</w:t>
            </w:r>
            <w:r>
              <w:t xml:space="preserve">)</w:t>
            </w:r>
          </w:p>
        </w:tc>
      </w:tr>
    </w:tbl>
    <w:p>
      <w:pPr>
        <w:pStyle w:val="BodyText"/>
      </w:pPr>
      <w:r>
        <w:rPr>
          <w:bCs/>
          <w:b/>
        </w:rPr>
        <w:t xml:space="preserve">Key distinction:</w:t>
      </w:r>
      <w:r>
        <w:t xml:space="preserve"> </w:t>
      </w:r>
      <w:r>
        <w:t xml:space="preserve">-</w:t>
      </w:r>
      <w:r>
        <w:t xml:space="preserve"> </w:t>
      </w:r>
      <w:r>
        <w:rPr>
          <w:bCs/>
          <w:b/>
        </w:rPr>
        <w:t xml:space="preserve">RFE</w:t>
      </w:r>
      <w:r>
        <w:t xml:space="preserve"> </w:t>
      </w:r>
      <w:r>
        <w:t xml:space="preserve">removes one feature at a time based on estimator’s importance/coefficients (fast).</w:t>
      </w:r>
      <w:r>
        <w:t xml:space="preserve"> </w:t>
      </w:r>
      <w:r>
        <w:t xml:space="preserve">-</w:t>
      </w:r>
      <w:r>
        <w:t xml:space="preserve"> </w:t>
      </w:r>
      <w:r>
        <w:rPr>
          <w:bCs/>
          <w:b/>
        </w:rPr>
        <w:t xml:space="preserve">SequentialFeatureSelector</w:t>
      </w:r>
      <w:r>
        <w:t xml:space="preserve"> </w:t>
      </w:r>
      <w:r>
        <w:t xml:space="preserve">adds/removes based on CV score (slow but respects interactions).</w:t>
      </w:r>
      <w:r>
        <w:t xml:space="preserve"> </w:t>
      </w:r>
      <w:r>
        <w:t xml:space="preserve">-</w:t>
      </w:r>
      <w:r>
        <w:t xml:space="preserve"> </w:t>
      </w:r>
      <w:r>
        <w:rPr>
          <w:bCs/>
          <w:b/>
        </w:rPr>
        <w:t xml:space="preserve">SelectFromModel</w:t>
      </w:r>
      <w:r>
        <w:t xml:space="preserve"> </w:t>
      </w:r>
      <w:r>
        <w:t xml:space="preserve">is a one-shot filter based on threshold (fastest).</w:t>
      </w:r>
    </w:p>
    <w:p>
      <w:pPr>
        <w:pStyle w:val="BodyText"/>
      </w:pPr>
      <w:r>
        <w:rPr>
          <w:bCs/>
          <w:b/>
        </w:rPr>
        <w:t xml:space="preserve">Exam relevance (Group B Q18):</w:t>
      </w:r>
      <w:r>
        <w:t xml:space="preserve"> </w:t>
      </w:r>
      <w:r>
        <w:t xml:space="preserve">RFE =</w:t>
      </w:r>
      <w:r>
        <w:t xml:space="preserve"> </w:t>
      </w:r>
      <w:r>
        <w:t xml:space="preserve">“</w:t>
      </w:r>
      <w:r>
        <w:t xml:space="preserve">iteratively fits an estimator and removes the least important feature</w:t>
      </w:r>
      <w:r>
        <w:t xml:space="preserve">”</w:t>
      </w:r>
      <w:r>
        <w:t xml:space="preserve">. Not one-shot correlation ranking, not random subsets.</w:t>
      </w:r>
    </w:p>
    <w:p>
      <w:r>
        <w:pict>
          <v:rect style="width:0;height:1.5pt" o:hralign="center" o:hrstd="t" o:hr="t"/>
        </w:pict>
      </w:r>
    </w:p>
    <w:bookmarkEnd w:id="28"/>
    <w:bookmarkStart w:id="29" w:name="class-weight-balanced-the-exact-formula"/>
    <w:p>
      <w:pPr>
        <w:pStyle w:val="Heading2"/>
      </w:pPr>
      <w:r>
        <w:t xml:space="preserve">9. Class Weight</w:t>
      </w:r>
      <w:r>
        <w:t xml:space="preserve"> </w:t>
      </w:r>
      <w:r>
        <w:rPr>
          <w:rStyle w:val="VerbatimChar"/>
        </w:rPr>
        <w:t xml:space="preserve">balanced</w:t>
      </w:r>
      <w:r>
        <w:t xml:space="preserve"> </w:t>
      </w:r>
      <w:r>
        <w:t xml:space="preserve">— the Exact Formula</w:t>
      </w:r>
    </w:p>
    <w:p>
      <w:pPr>
        <w:pStyle w:val="BlockText"/>
      </w:pPr>
      <w:r>
        <w:t xml:space="preserve">⚠️ Group D Q9 tested this. The answer is</w:t>
      </w:r>
      <w:r>
        <w:t xml:space="preserve"> </w:t>
      </w:r>
      <w:r>
        <w:rPr>
          <w:bCs/>
          <w:b/>
        </w:rPr>
        <w:t xml:space="preserve">B</w:t>
      </w:r>
      <w:r>
        <w:t xml:space="preserve"> </w:t>
      </w:r>
      <w:r>
        <w:t xml:space="preserve">— weights loss inversely to class frequencies.</w:t>
      </w:r>
    </w:p>
    <w:p>
      <w:pPr>
        <w:pStyle w:val="FirstParagraph"/>
      </w:pPr>
      <w:r>
        <w:t xml:space="preserve">When you pass</w:t>
      </w:r>
      <w:r>
        <w:t xml:space="preserve"> </w:t>
      </w:r>
      <w:r>
        <w:rPr>
          <w:rStyle w:val="VerbatimChar"/>
        </w:rPr>
        <w:t xml:space="preserve">class_weight='balanced'</w:t>
      </w:r>
      <w:r>
        <w:t xml:space="preserve">, sklearn computes:</w:t>
      </w:r>
    </w:p>
    <w:p>
      <w:pPr>
        <w:pStyle w:val="BodyText"/>
      </w:pPr>
      <m:oMathPara>
        <m:oMathParaPr>
          <m:jc m:val="center"/>
        </m:oMathParaPr>
        <m:oMath>
          <m:sSub>
            <m:e>
              <m:r>
                <m:t>w</m:t>
              </m:r>
            </m:e>
            <m:sub>
              <m:r>
                <m:t>c</m:t>
              </m:r>
            </m:sub>
          </m:sSub>
          <m:r>
            <m:rPr>
              <m:sty m:val="p"/>
            </m:rPr>
            <m:t>=</m:t>
          </m:r>
          <m:f>
            <m:fPr>
              <m:type m:val="bar"/>
            </m:fPr>
            <m:num>
              <m:sSub>
                <m:e>
                  <m:r>
                    <m:t>n</m:t>
                  </m:r>
                </m:e>
                <m:sub>
                  <m:r>
                    <m:rPr>
                      <m:nor/>
                      <m:sty m:val="p"/>
                    </m:rPr>
                    <m:t>samples</m:t>
                  </m:r>
                </m:sub>
              </m:sSub>
            </m:num>
            <m:den>
              <m:sSub>
                <m:e>
                  <m:r>
                    <m:t>n</m:t>
                  </m:r>
                </m:e>
                <m:sub>
                  <m:r>
                    <m:rPr>
                      <m:nor/>
                      <m:sty m:val="p"/>
                    </m:rPr>
                    <m:t>classes</m:t>
                  </m:r>
                </m:sub>
              </m:sSub>
              <m:r>
                <m:rPr>
                  <m:sty m:val="p"/>
                </m:rPr>
                <m:t>⋅</m:t>
              </m:r>
              <m:sSub>
                <m:e>
                  <m:r>
                    <m:t>n</m:t>
                  </m:r>
                </m:e>
                <m:sub>
                  <m:r>
                    <m:t>c</m:t>
                  </m:r>
                </m:sub>
              </m:sSub>
            </m:den>
          </m:f>
        </m:oMath>
      </m:oMathPara>
    </w:p>
    <w:p>
      <w:pPr>
        <w:pStyle w:val="FirstParagraph"/>
      </w:pPr>
      <w:r>
        <w:t xml:space="preserve">where</w:t>
      </w:r>
      <w:r>
        <w:t xml:space="preserve"> </w:t>
      </w:r>
      <m:oMath>
        <m:sSub>
          <m:e>
            <m:r>
              <m:t>n</m:t>
            </m:r>
          </m:e>
          <m:sub>
            <m:r>
              <m:t>c</m:t>
            </m:r>
          </m:sub>
        </m:sSub>
      </m:oMath>
      <w:r>
        <w:t xml:space="preserve"> </w:t>
      </w:r>
      <w:r>
        <w:t xml:space="preserve">is the count of class</w:t>
      </w:r>
      <w:r>
        <w:t xml:space="preserve"> </w:t>
      </w:r>
      <m:oMath>
        <m:r>
          <m:t>c</m:t>
        </m:r>
      </m:oMath>
      <w:r>
        <w:t xml:space="preserve">. Result: minority class gets a larger weight in the loss, majority class a smaller weight — no data duplication, no sample deletion.</w:t>
      </w:r>
    </w:p>
    <w:p>
      <w:pPr>
        <w:pStyle w:val="BodyText"/>
      </w:pPr>
      <w:r>
        <w:rPr>
          <w:bCs/>
          <w:b/>
        </w:rPr>
        <w:t xml:space="preserve">What it does NOT do:</w:t>
      </w:r>
      <w:r>
        <w:t xml:space="preserve"> </w:t>
      </w:r>
      <w:r>
        <w:t xml:space="preserve">- Does NOT duplicate minority samples (that’s random oversampling).</w:t>
      </w:r>
      <w:r>
        <w:t xml:space="preserve"> </w:t>
      </w:r>
      <w:r>
        <w:t xml:space="preserve">- Does NOT remove majority samples (that’s undersampling).</w:t>
      </w:r>
      <w:r>
        <w:t xml:space="preserve"> </w:t>
      </w:r>
      <w:r>
        <w:t xml:space="preserve">- Does NOT need SMOTE — it’s a fully independent mechanism.</w:t>
      </w:r>
    </w:p>
    <w:p>
      <w:pPr>
        <w:pStyle w:val="BodyText"/>
      </w:pPr>
      <w:r>
        <w:rPr>
          <w:bCs/>
          <w:b/>
        </w:rPr>
        <w:t xml:space="preserve">Usage:</w:t>
      </w:r>
    </w:p>
    <w:p>
      <w:pPr>
        <w:pStyle w:val="SourceCode"/>
      </w:pP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rPr>
          <w:rStyle w:val="NormalTok"/>
        </w:rPr>
        <w:t xml:space="preserve">model </w:t>
      </w:r>
      <w:r>
        <w:rPr>
          <w:rStyle w:val="OperatorTok"/>
        </w:rPr>
        <w:t xml:space="preserve">=</w:t>
      </w:r>
      <w:r>
        <w:rPr>
          <w:rStyle w:val="NormalTok"/>
        </w:rPr>
        <w:t xml:space="preserve"> LogisticRegression(class_weight</w:t>
      </w:r>
      <w:r>
        <w:rPr>
          <w:rStyle w:val="OperatorTok"/>
        </w:rPr>
        <w:t xml:space="preserve">=</w:t>
      </w:r>
      <w:r>
        <w:rPr>
          <w:rStyle w:val="StringTok"/>
        </w:rPr>
        <w:t xml:space="preserve">'balanced'</w:t>
      </w:r>
      <w:r>
        <w:rPr>
          <w:rStyle w:val="NormalTok"/>
        </w:rPr>
        <w:t xml:space="preserve">)</w:t>
      </w:r>
      <w:r>
        <w:br/>
      </w:r>
      <w:r>
        <w:rPr>
          <w:rStyle w:val="CommentTok"/>
        </w:rPr>
        <w:t xml:space="preserve"># or manually:</w:t>
      </w:r>
      <w:r>
        <w:br/>
      </w:r>
      <w:r>
        <w:rPr>
          <w:rStyle w:val="NormalTok"/>
        </w:rPr>
        <w:t xml:space="preserve">model </w:t>
      </w:r>
      <w:r>
        <w:rPr>
          <w:rStyle w:val="OperatorTok"/>
        </w:rPr>
        <w:t xml:space="preserve">=</w:t>
      </w:r>
      <w:r>
        <w:rPr>
          <w:rStyle w:val="NormalTok"/>
        </w:rPr>
        <w:t xml:space="preserve"> LogisticRegression(class_weight</w:t>
      </w:r>
      <w:r>
        <w:rPr>
          <w:rStyle w:val="OperatorTok"/>
        </w:rPr>
        <w:t xml:space="preserve">=</w:t>
      </w:r>
      <w:r>
        <w:rPr>
          <w:rStyle w:val="NormalTok"/>
        </w:rPr>
        <w:t xml:space="preserve">{</w:t>
      </w:r>
      <w:r>
        <w:rPr>
          <w:rStyle w:val="DecValTok"/>
        </w:rPr>
        <w:t xml:space="preserve">0</w:t>
      </w:r>
      <w:r>
        <w:rPr>
          <w:rStyle w:val="NormalTok"/>
        </w:rPr>
        <w:t xml:space="preserve">: </w:t>
      </w:r>
      <w:r>
        <w:rPr>
          <w:rStyle w:val="FloatTok"/>
        </w:rPr>
        <w:t xml:space="preserve">1.0</w:t>
      </w:r>
      <w:r>
        <w:rPr>
          <w:rStyle w:val="NormalTok"/>
        </w:rPr>
        <w:t xml:space="preserve">, </w:t>
      </w:r>
      <w:r>
        <w:rPr>
          <w:rStyle w:val="DecValTok"/>
        </w:rPr>
        <w:t xml:space="preserve">1</w:t>
      </w:r>
      <w:r>
        <w:rPr>
          <w:rStyle w:val="NormalTok"/>
        </w:rPr>
        <w:t xml:space="preserve">: </w:t>
      </w:r>
      <w:r>
        <w:rPr>
          <w:rStyle w:val="FloatTok"/>
        </w:rPr>
        <w:t xml:space="preserve">3.5</w:t>
      </w:r>
      <w:r>
        <w:rPr>
          <w:rStyle w:val="NormalTok"/>
        </w:rPr>
        <w:t xml:space="preserve">})</w:t>
      </w:r>
    </w:p>
    <w:p>
      <w:r>
        <w:pict>
          <v:rect style="width:0;height:1.5pt" o:hralign="center" o:hrstd="t" o:hr="t"/>
        </w:pict>
      </w:r>
    </w:p>
    <w:bookmarkEnd w:id="29"/>
    <w:bookmarkStart w:id="30" w:name="imblearn-pipeline-vs-sklearn-pipeline"/>
    <w:p>
      <w:pPr>
        <w:pStyle w:val="Heading2"/>
      </w:pPr>
      <w:r>
        <w:t xml:space="preserve">10. imblearn Pipeline vs sklearn Pipeline</w:t>
      </w:r>
    </w:p>
    <w:p>
      <w:pPr>
        <w:pStyle w:val="BlockText"/>
      </w:pPr>
      <w:r>
        <w:t xml:space="preserve">⚠️ This is the practical answer to</w:t>
      </w:r>
      <w:r>
        <w:t xml:space="preserve"> </w:t>
      </w:r>
      <w:r>
        <w:t xml:space="preserve">“</w:t>
      </w:r>
      <w:r>
        <w:t xml:space="preserve">resampling inside CV folds</w:t>
      </w:r>
      <w:r>
        <w:t xml:space="preserve">”</w:t>
      </w:r>
      <w:r>
        <w:t xml:space="preserve"> </w:t>
      </w:r>
      <w:r>
        <w:t xml:space="preserve">(Group B Q16 = D).</w:t>
      </w:r>
    </w:p>
    <w:p>
      <w:pPr>
        <w:pStyle w:val="FirstParagraph"/>
      </w:pPr>
      <w:r>
        <w:t xml:space="preserve">Standard</w:t>
      </w:r>
      <w:r>
        <w:t xml:space="preserve"> </w:t>
      </w:r>
      <w:r>
        <w:rPr>
          <w:rStyle w:val="VerbatimChar"/>
        </w:rPr>
        <w:t xml:space="preserve">sklearn.pipeline.Pipeline</w:t>
      </w:r>
      <w:r>
        <w:t xml:space="preserve"> </w:t>
      </w:r>
      <w:r>
        <w:t xml:space="preserve">does NOT support resampling steps (SMOTE, undersampling) — these steps change the number of samples, which breaks sklearn’s contract.</w:t>
      </w:r>
    </w:p>
    <w:p>
      <w:pPr>
        <w:pStyle w:val="BodyText"/>
      </w:pPr>
      <w:r>
        <w:rPr>
          <w:bCs/>
          <w:b/>
        </w:rPr>
        <w:t xml:space="preserve">Solution:</w:t>
      </w:r>
      <w:r>
        <w:t xml:space="preserve"> </w:t>
      </w:r>
      <w:r>
        <w:t xml:space="preserve">use</w:t>
      </w:r>
      <w:r>
        <w:t xml:space="preserve"> </w:t>
      </w:r>
      <w:r>
        <w:rPr>
          <w:rStyle w:val="VerbatimChar"/>
        </w:rPr>
        <w:t xml:space="preserve">imblearn.pipeline.Pipeline</w:t>
      </w:r>
      <w:r>
        <w:t xml:space="preserve"> </w:t>
      </w:r>
      <w:r>
        <w:t xml:space="preserve">(or</w:t>
      </w:r>
      <w:r>
        <w:t xml:space="preserve"> </w:t>
      </w:r>
      <w:r>
        <w:rPr>
          <w:rStyle w:val="VerbatimChar"/>
        </w:rPr>
        <w:t xml:space="preserve">imblearn.pipeline.make_pipeline</w:t>
      </w:r>
      <w:r>
        <w:t xml:space="preserve">).</w:t>
      </w:r>
    </w:p>
    <w:p>
      <w:pPr>
        <w:pStyle w:val="SourceCode"/>
      </w:pPr>
      <w:r>
        <w:rPr>
          <w:rStyle w:val="ImportTok"/>
        </w:rPr>
        <w:t xml:space="preserve">from</w:t>
      </w:r>
      <w:r>
        <w:rPr>
          <w:rStyle w:val="NormalTok"/>
        </w:rPr>
        <w:t xml:space="preserve"> imblearn.pipeline </w:t>
      </w:r>
      <w:r>
        <w:rPr>
          <w:rStyle w:val="ImportTok"/>
        </w:rPr>
        <w:t xml:space="preserve">import</w:t>
      </w:r>
      <w:r>
        <w:rPr>
          <w:rStyle w:val="NormalTok"/>
        </w:rPr>
        <w:t xml:space="preserve"> Pipeline</w:t>
      </w:r>
      <w:r>
        <w:br/>
      </w:r>
      <w:r>
        <w:rPr>
          <w:rStyle w:val="ImportTok"/>
        </w:rPr>
        <w:t xml:space="preserve">from</w:t>
      </w:r>
      <w:r>
        <w:rPr>
          <w:rStyle w:val="NormalTok"/>
        </w:rPr>
        <w:t xml:space="preserve"> imblearn.over_sampling </w:t>
      </w:r>
      <w:r>
        <w:rPr>
          <w:rStyle w:val="ImportTok"/>
        </w:rPr>
        <w:t xml:space="preserve">import</w:t>
      </w:r>
      <w:r>
        <w:rPr>
          <w:rStyle w:val="NormalTok"/>
        </w:rPr>
        <w:t xml:space="preserve"> SMOTE</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br/>
      </w:r>
      <w:r>
        <w:rPr>
          <w:rStyle w:val="NormalTok"/>
        </w:rPr>
        <w:t xml:space="preserve">pipe </w:t>
      </w:r>
      <w:r>
        <w:rPr>
          <w:rStyle w:val="OperatorTok"/>
        </w:rPr>
        <w:t xml:space="preserve">=</w:t>
      </w:r>
      <w:r>
        <w:rPr>
          <w:rStyle w:val="NormalTok"/>
        </w:rPr>
        <w:t xml:space="preserve"> Pipeline([</w:t>
      </w:r>
      <w:r>
        <w:br/>
      </w:r>
      <w:r>
        <w:rPr>
          <w:rStyle w:val="NormalTok"/>
        </w:rPr>
        <w:t xml:space="preserve">    (</w:t>
      </w:r>
      <w:r>
        <w:rPr>
          <w:rStyle w:val="StringTok"/>
        </w:rPr>
        <w:t xml:space="preserve">'scaler'</w:t>
      </w:r>
      <w:r>
        <w:rPr>
          <w:rStyle w:val="NormalTok"/>
        </w:rPr>
        <w:t xml:space="preserve">, StandardScaler()),</w:t>
      </w:r>
      <w:r>
        <w:br/>
      </w:r>
      <w:r>
        <w:rPr>
          <w:rStyle w:val="NormalTok"/>
        </w:rPr>
        <w:t xml:space="preserve">    (</w:t>
      </w:r>
      <w:r>
        <w:rPr>
          <w:rStyle w:val="StringTok"/>
        </w:rPr>
        <w:t xml:space="preserve">'smote'</w:t>
      </w:r>
      <w:r>
        <w:rPr>
          <w:rStyle w:val="NormalTok"/>
        </w:rPr>
        <w:t xml:space="preserve">, SMOTE(random_state</w:t>
      </w:r>
      <w:r>
        <w:rPr>
          <w:rStyle w:val="OperatorTok"/>
        </w:rPr>
        <w:t xml:space="preserve">=</w:t>
      </w:r>
      <w:r>
        <w:rPr>
          <w:rStyle w:val="DecValTok"/>
        </w:rPr>
        <w:t xml:space="preserve">42</w:t>
      </w:r>
      <w:r>
        <w:rPr>
          <w:rStyle w:val="NormalTok"/>
        </w:rPr>
        <w:t xml:space="preserve">)),   </w:t>
      </w:r>
      <w:r>
        <w:rPr>
          <w:rStyle w:val="CommentTok"/>
        </w:rPr>
        <w:t xml:space="preserve"># only sklearn.pipeline can't handle this</w:t>
      </w:r>
      <w:r>
        <w:br/>
      </w:r>
      <w:r>
        <w:rPr>
          <w:rStyle w:val="NormalTok"/>
        </w:rPr>
        <w:t xml:space="preserve">    (</w:t>
      </w:r>
      <w:r>
        <w:rPr>
          <w:rStyle w:val="StringTok"/>
        </w:rPr>
        <w:t xml:space="preserve">'model'</w:t>
      </w:r>
      <w:r>
        <w:rPr>
          <w:rStyle w:val="NormalTok"/>
        </w:rPr>
        <w:t xml:space="preserve">, LogisticRegression()),</w:t>
      </w:r>
      <w:r>
        <w:br/>
      </w:r>
      <w:r>
        <w:rPr>
          <w:rStyle w:val="NormalTok"/>
        </w:rPr>
        <w:t xml:space="preserve">])</w:t>
      </w:r>
      <w:r>
        <w:br/>
      </w:r>
      <w:r>
        <w:br/>
      </w:r>
      <w:r>
        <w:rPr>
          <w:rStyle w:val="CommentTok"/>
        </w:rPr>
        <w:t xml:space="preserve"># Cross-validation now correctly:</w:t>
      </w:r>
      <w:r>
        <w:br/>
      </w:r>
      <w:r>
        <w:rPr>
          <w:rStyle w:val="CommentTok"/>
        </w:rPr>
        <w:t xml:space="preserve"># 1. splits into train/val</w:t>
      </w:r>
      <w:r>
        <w:br/>
      </w:r>
      <w:r>
        <w:rPr>
          <w:rStyle w:val="CommentTok"/>
        </w:rPr>
        <w:t xml:space="preserve"># 2. fits scaler on TRAIN, transforms TRAIN and VAL</w:t>
      </w:r>
      <w:r>
        <w:br/>
      </w:r>
      <w:r>
        <w:rPr>
          <w:rStyle w:val="CommentTok"/>
        </w:rPr>
        <w:t xml:space="preserve"># 3. runs SMOTE on TRAIN ONLY (never on val)</w:t>
      </w:r>
      <w:r>
        <w:br/>
      </w:r>
      <w:r>
        <w:rPr>
          <w:rStyle w:val="CommentTok"/>
        </w:rPr>
        <w:t xml:space="preserve"># 4. fits model on resampled train</w:t>
      </w:r>
      <w:r>
        <w:br/>
      </w:r>
      <w:r>
        <w:rPr>
          <w:rStyle w:val="CommentTok"/>
        </w:rPr>
        <w:t xml:space="preserve"># 5. evaluates on val</w:t>
      </w:r>
    </w:p>
    <w:p>
      <w:pPr>
        <w:pStyle w:val="FirstParagraph"/>
      </w:pPr>
      <w:r>
        <w:rPr>
          <w:bCs/>
          <w:b/>
        </w:rPr>
        <w:t xml:space="preserve">The critical property:</w:t>
      </w:r>
      <w:r>
        <w:t xml:space="preserve"> </w:t>
      </w:r>
      <w:r>
        <w:t xml:space="preserve">in each fold, SMOTE fires</w:t>
      </w:r>
      <w:r>
        <w:t xml:space="preserve"> </w:t>
      </w:r>
      <w:r>
        <w:rPr>
          <w:iCs/>
          <w:i/>
        </w:rPr>
        <w:t xml:space="preserve">only on the training portion</w:t>
      </w:r>
      <w:r>
        <w:t xml:space="preserve"> </w:t>
      </w:r>
      <w:r>
        <w:t xml:space="preserve">— validation stays at the original class ratio. No leakage.</w:t>
      </w:r>
    </w:p>
    <w:p>
      <w:r>
        <w:pict>
          <v:rect style="width:0;height:1.5pt" o:hralign="center" o:hrstd="t" o:hr="t"/>
        </w:pict>
      </w:r>
    </w:p>
    <w:bookmarkEnd w:id="30"/>
    <w:bookmarkStart w:id="31" w:name="cluster-centroids-undersampling"/>
    <w:p>
      <w:pPr>
        <w:pStyle w:val="Heading2"/>
      </w:pPr>
      <w:r>
        <w:t xml:space="preserve">11. Cluster Centroids Undersampling</w:t>
      </w:r>
    </w:p>
    <w:p>
      <w:pPr>
        <w:pStyle w:val="FirstParagraph"/>
      </w:pPr>
      <w:r>
        <w:t xml:space="preserve">An undersampling method that</w:t>
      </w:r>
      <w:r>
        <w:t xml:space="preserve"> </w:t>
      </w:r>
      <w:r>
        <w:rPr>
          <w:bCs/>
          <w:b/>
        </w:rPr>
        <w:t xml:space="preserve">replaces</w:t>
      </w:r>
      <w:r>
        <w:t xml:space="preserve"> </w:t>
      </w:r>
      <w:r>
        <w:t xml:space="preserve">the majority class with K-means centroids of the majority-class points, keeping the same count as the minority class.</w:t>
      </w:r>
    </w:p>
    <w:p>
      <w:pPr>
        <w:numPr>
          <w:ilvl w:val="0"/>
          <w:numId w:val="1002"/>
        </w:numPr>
        <w:pStyle w:val="Compact"/>
      </w:pPr>
      <w:r>
        <w:t xml:space="preserve">Not just picking N random points (that’s</w:t>
      </w:r>
      <w:r>
        <w:t xml:space="preserve"> </w:t>
      </w:r>
      <w:r>
        <w:rPr>
          <w:rStyle w:val="VerbatimChar"/>
        </w:rPr>
        <w:t xml:space="preserve">RandomUnderSampler</w:t>
      </w:r>
      <w:r>
        <w:t xml:space="preserve">).</w:t>
      </w:r>
    </w:p>
    <w:p>
      <w:pPr>
        <w:numPr>
          <w:ilvl w:val="0"/>
          <w:numId w:val="1002"/>
        </w:numPr>
        <w:pStyle w:val="Compact"/>
      </w:pPr>
      <w:r>
        <w:t xml:space="preserve">Not removing edge cases (that’s Tomek links / ENN).</w:t>
      </w:r>
    </w:p>
    <w:p>
      <w:pPr>
        <w:numPr>
          <w:ilvl w:val="0"/>
          <w:numId w:val="1002"/>
        </w:numPr>
        <w:pStyle w:val="Compact"/>
      </w:pPr>
      <w:r>
        <w:t xml:space="preserve">Instead: computes representative</w:t>
      </w:r>
      <w:r>
        <w:t xml:space="preserve"> </w:t>
      </w:r>
      <w:r>
        <w:t xml:space="preserve">“</w:t>
      </w:r>
      <w:r>
        <w:t xml:space="preserve">prototypes</w:t>
      </w:r>
      <w:r>
        <w:t xml:space="preserve">”</w:t>
      </w:r>
      <w:r>
        <w:t xml:space="preserve"> </w:t>
      </w:r>
      <w:r>
        <w:t xml:space="preserve">via K-means → the majority class is compressed into a small, information-dense set.</w:t>
      </w:r>
    </w:p>
    <w:p>
      <w:pPr>
        <w:pStyle w:val="SourceCode"/>
      </w:pPr>
      <w:r>
        <w:rPr>
          <w:rStyle w:val="ImportTok"/>
        </w:rPr>
        <w:t xml:space="preserve">from</w:t>
      </w:r>
      <w:r>
        <w:rPr>
          <w:rStyle w:val="NormalTok"/>
        </w:rPr>
        <w:t xml:space="preserve"> imblearn.under_sampling </w:t>
      </w:r>
      <w:r>
        <w:rPr>
          <w:rStyle w:val="ImportTok"/>
        </w:rPr>
        <w:t xml:space="preserve">import</w:t>
      </w:r>
      <w:r>
        <w:rPr>
          <w:rStyle w:val="NormalTok"/>
        </w:rPr>
        <w:t xml:space="preserve"> ClusterCentroids</w:t>
      </w:r>
      <w:r>
        <w:br/>
      </w:r>
      <w:r>
        <w:rPr>
          <w:rStyle w:val="NormalTok"/>
        </w:rPr>
        <w:t xml:space="preserve">cc </w:t>
      </w:r>
      <w:r>
        <w:rPr>
          <w:rStyle w:val="OperatorTok"/>
        </w:rPr>
        <w:t xml:space="preserve">=</w:t>
      </w:r>
      <w:r>
        <w:rPr>
          <w:rStyle w:val="NormalTok"/>
        </w:rPr>
        <w:t xml:space="preserve"> ClusterCentroids(random_state</w:t>
      </w:r>
      <w:r>
        <w:rPr>
          <w:rStyle w:val="OperatorTok"/>
        </w:rPr>
        <w:t xml:space="preserve">=</w:t>
      </w:r>
      <w:r>
        <w:rPr>
          <w:rStyle w:val="DecValTok"/>
        </w:rPr>
        <w:t xml:space="preserve">42</w:t>
      </w:r>
      <w:r>
        <w:rPr>
          <w:rStyle w:val="NormalTok"/>
        </w:rPr>
        <w:t xml:space="preserve">)</w:t>
      </w:r>
      <w:r>
        <w:br/>
      </w:r>
      <w:r>
        <w:rPr>
          <w:rStyle w:val="NormalTok"/>
        </w:rPr>
        <w:t xml:space="preserve">X_res, y_res </w:t>
      </w:r>
      <w:r>
        <w:rPr>
          <w:rStyle w:val="OperatorTok"/>
        </w:rPr>
        <w:t xml:space="preserve">=</w:t>
      </w:r>
      <w:r>
        <w:rPr>
          <w:rStyle w:val="NormalTok"/>
        </w:rPr>
        <w:t xml:space="preserve"> cc.fit_resample(X, y)</w:t>
      </w:r>
    </w:p>
    <w:p>
      <w:pPr>
        <w:pStyle w:val="FirstParagraph"/>
      </w:pPr>
      <w:r>
        <w:rPr>
          <w:bCs/>
          <w:b/>
        </w:rPr>
        <w:t xml:space="preserve">Trade-off:</w:t>
      </w:r>
      <w:r>
        <w:t xml:space="preserve"> </w:t>
      </w:r>
      <w:r>
        <w:t xml:space="preserve">preserves information density but the</w:t>
      </w:r>
      <w:r>
        <w:t xml:space="preserve"> </w:t>
      </w:r>
      <w:r>
        <w:t xml:space="preserve">“</w:t>
      </w:r>
      <w:r>
        <w:t xml:space="preserve">new majority points</w:t>
      </w:r>
      <w:r>
        <w:t xml:space="preserve">”</w:t>
      </w:r>
      <w:r>
        <w:t xml:space="preserve"> </w:t>
      </w:r>
      <w:r>
        <w:t xml:space="preserve">are synthetic centroids, not real observations.</w:t>
      </w:r>
    </w:p>
    <w:p>
      <w:r>
        <w:pict>
          <v:rect style="width:0;height:1.5pt" o:hralign="center" o:hrstd="t" o:hr="t"/>
        </w:pict>
      </w:r>
    </w:p>
    <w:bookmarkEnd w:id="31"/>
    <w:bookmarkStart w:id="32" w:name="calibration-sigmoid-vs-isotonic"/>
    <w:p>
      <w:pPr>
        <w:pStyle w:val="Heading2"/>
      </w:pPr>
      <w:r>
        <w:t xml:space="preserve">12. Calibration — Sigmoid vs Isotonic</w:t>
      </w:r>
    </w:p>
    <w:p>
      <w:pPr>
        <w:pStyle w:val="FirstParagraph"/>
      </w:pPr>
      <w:r>
        <w:t xml:space="preserve">Both are calibrators fit on top of a base classifier’s scores → produce true probabilities.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Sigmoid (Platt scaling)</w:t>
            </w:r>
          </w:p>
        </w:tc>
        <w:tc>
          <w:tcPr/>
          <w:p>
            <w:pPr>
              <w:pStyle w:val="Compact"/>
              <w:jc w:val="left"/>
            </w:pPr>
            <w:r>
              <w:t xml:space="preserve">Isotonic</w:t>
            </w:r>
          </w:p>
        </w:tc>
      </w:tr>
      <w:tr>
        <w:tc>
          <w:tcPr/>
          <w:p>
            <w:pPr>
              <w:pStyle w:val="Compact"/>
              <w:jc w:val="left"/>
            </w:pPr>
            <w:r>
              <w:t xml:space="preserve">Type</w:t>
            </w:r>
          </w:p>
        </w:tc>
        <w:tc>
          <w:tcPr/>
          <w:p>
            <w:pPr>
              <w:pStyle w:val="Compact"/>
              <w:jc w:val="left"/>
            </w:pPr>
            <w:r>
              <w:t xml:space="preserve">Parametric (2 params: A, B)</w:t>
            </w:r>
          </w:p>
        </w:tc>
        <w:tc>
          <w:tcPr/>
          <w:p>
            <w:pPr>
              <w:pStyle w:val="Compact"/>
              <w:jc w:val="left"/>
            </w:pPr>
            <w:r>
              <w:t xml:space="preserve">Non-parametric, monotone</w:t>
            </w:r>
          </w:p>
        </w:tc>
      </w:tr>
      <w:tr>
        <w:tc>
          <w:tcPr/>
          <w:p>
            <w:pPr>
              <w:pStyle w:val="Compact"/>
              <w:jc w:val="left"/>
            </w:pPr>
            <w:r>
              <w:t xml:space="preserve">Formula</w:t>
            </w:r>
          </w:p>
        </w:tc>
        <w:tc>
          <w:tcPr/>
          <w:p>
            <w:pPr>
              <w:pStyle w:val="Compact"/>
              <w:jc w:val="left"/>
            </w:pPr>
            <m:oMath>
              <m:r>
                <m:t>p</m:t>
              </m:r>
              <m:r>
                <m:rPr>
                  <m:sty m:val="p"/>
                </m:rPr>
                <m:t>=</m:t>
              </m:r>
              <m:r>
                <m:t>1</m:t>
              </m:r>
              <m:r>
                <m:rPr>
                  <m:sty m:val="p"/>
                </m:rPr>
                <m:t>/</m:t>
              </m:r>
              <m:d>
                <m:dPr>
                  <m:begChr m:val="("/>
                  <m:endChr m:val=")"/>
                  <m:sepChr m:val=""/>
                  <m:grow/>
                </m:dPr>
                <m:e>
                  <m:r>
                    <m:t>1</m:t>
                  </m:r>
                  <m:r>
                    <m:rPr>
                      <m:sty m:val="p"/>
                    </m:rPr>
                    <m:t>+</m:t>
                  </m:r>
                  <m:r>
                    <m:rPr>
                      <m:sty m:val="p"/>
                    </m:rPr>
                    <m:t>exp</m:t>
                  </m:r>
                  <m:d>
                    <m:dPr>
                      <m:begChr m:val="("/>
                      <m:endChr m:val=")"/>
                      <m:sepChr m:val=""/>
                      <m:grow/>
                    </m:dPr>
                    <m:e>
                      <m:r>
                        <m:t>A</m:t>
                      </m:r>
                      <m:r>
                        <m:rPr>
                          <m:sty m:val="p"/>
                        </m:rPr>
                        <m:t>⋅</m:t>
                      </m:r>
                      <m:r>
                        <m:t>f</m:t>
                      </m:r>
                      <m:r>
                        <m:rPr>
                          <m:sty m:val="p"/>
                        </m:rPr>
                        <m:t>+</m:t>
                      </m:r>
                      <m:r>
                        <m:t>B</m:t>
                      </m:r>
                    </m:e>
                  </m:d>
                </m:e>
              </m:d>
            </m:oMath>
          </w:p>
        </w:tc>
        <w:tc>
          <w:tcPr/>
          <w:p>
            <w:pPr>
              <w:pStyle w:val="Compact"/>
              <w:jc w:val="left"/>
            </w:pPr>
            <w:r>
              <w:t xml:space="preserve">Piecewise constant monotone function</w:t>
            </w:r>
          </w:p>
        </w:tc>
      </w:tr>
      <w:tr>
        <w:tc>
          <w:tcPr/>
          <w:p>
            <w:pPr>
              <w:pStyle w:val="Compact"/>
              <w:jc w:val="left"/>
            </w:pPr>
            <w:r>
              <w:t xml:space="preserve">Data needed</w:t>
            </w:r>
          </w:p>
        </w:tc>
        <w:tc>
          <w:tcPr/>
          <w:p>
            <w:pPr>
              <w:pStyle w:val="Compact"/>
              <w:jc w:val="left"/>
            </w:pPr>
            <w:r>
              <w:t xml:space="preserve">Small (~50+)</w:t>
            </w:r>
          </w:p>
        </w:tc>
        <w:tc>
          <w:tcPr/>
          <w:p>
            <w:pPr>
              <w:pStyle w:val="Compact"/>
              <w:jc w:val="left"/>
            </w:pPr>
            <w:r>
              <w:t xml:space="preserve">Large (~1000+)</w:t>
            </w:r>
          </w:p>
        </w:tc>
      </w:tr>
      <w:tr>
        <w:tc>
          <w:tcPr/>
          <w:p>
            <w:pPr>
              <w:pStyle w:val="Compact"/>
              <w:jc w:val="left"/>
            </w:pPr>
            <w:r>
              <w:t xml:space="preserve">Overfitting risk</w:t>
            </w:r>
          </w:p>
        </w:tc>
        <w:tc>
          <w:tcPr/>
          <w:p>
            <w:pPr>
              <w:pStyle w:val="Compact"/>
              <w:jc w:val="left"/>
            </w:pPr>
            <w:r>
              <w:t xml:space="preserve">Very low</w:t>
            </w:r>
          </w:p>
        </w:tc>
        <w:tc>
          <w:tcPr/>
          <w:p>
            <w:pPr>
              <w:pStyle w:val="Compact"/>
              <w:jc w:val="left"/>
            </w:pPr>
            <w:r>
              <w:t xml:space="preserve">Moderate on small data</w:t>
            </w:r>
          </w:p>
        </w:tc>
      </w:tr>
      <w:tr>
        <w:tc>
          <w:tcPr/>
          <w:p>
            <w:pPr>
              <w:pStyle w:val="Compact"/>
              <w:jc w:val="left"/>
            </w:pPr>
            <w:r>
              <w:t xml:space="preserve">Best when</w:t>
            </w:r>
          </w:p>
        </w:tc>
        <w:tc>
          <w:tcPr/>
          <w:p>
            <w:pPr>
              <w:pStyle w:val="Compact"/>
              <w:jc w:val="left"/>
            </w:pPr>
            <w:r>
              <w:t xml:space="preserve">Miscalibration is S-shaped (SVM, Naive Bayes)</w:t>
            </w:r>
          </w:p>
        </w:tc>
        <w:tc>
          <w:tcPr/>
          <w:p>
            <w:pPr>
              <w:pStyle w:val="Compact"/>
              <w:jc w:val="left"/>
            </w:pPr>
            <w:r>
              <w:t xml:space="preserve">Miscalibration is irregular (Random Forest)</w:t>
            </w:r>
          </w:p>
        </w:tc>
      </w:tr>
    </w:tbl>
    <w:p>
      <w:pPr>
        <w:pStyle w:val="BodyText"/>
      </w:pPr>
      <w:r>
        <w:rPr>
          <w:bCs/>
          <w:b/>
        </w:rPr>
        <w:t xml:space="preserve">Sklearn API:</w:t>
      </w:r>
    </w:p>
    <w:p>
      <w:pPr>
        <w:pStyle w:val="SourceCode"/>
      </w:pPr>
      <w:r>
        <w:rPr>
          <w:rStyle w:val="ImportTok"/>
        </w:rPr>
        <w:t xml:space="preserve">from</w:t>
      </w:r>
      <w:r>
        <w:rPr>
          <w:rStyle w:val="NormalTok"/>
        </w:rPr>
        <w:t xml:space="preserve"> sklearn.calibration </w:t>
      </w:r>
      <w:r>
        <w:rPr>
          <w:rStyle w:val="ImportTok"/>
        </w:rPr>
        <w:t xml:space="preserve">import</w:t>
      </w:r>
      <w:r>
        <w:rPr>
          <w:rStyle w:val="NormalTok"/>
        </w:rPr>
        <w:t xml:space="preserve"> CalibratedClassifierCV</w:t>
      </w:r>
      <w:r>
        <w:br/>
      </w:r>
      <w:r>
        <w:rPr>
          <w:rStyle w:val="NormalTok"/>
        </w:rPr>
        <w:t xml:space="preserve">cal </w:t>
      </w:r>
      <w:r>
        <w:rPr>
          <w:rStyle w:val="OperatorTok"/>
        </w:rPr>
        <w:t xml:space="preserve">=</w:t>
      </w:r>
      <w:r>
        <w:rPr>
          <w:rStyle w:val="NormalTok"/>
        </w:rPr>
        <w:t xml:space="preserve"> CalibratedClassifierCV(base_estimator</w:t>
      </w:r>
      <w:r>
        <w:rPr>
          <w:rStyle w:val="OperatorTok"/>
        </w:rPr>
        <w:t xml:space="preserve">=</w:t>
      </w:r>
      <w:r>
        <w:rPr>
          <w:rStyle w:val="NormalTok"/>
        </w:rPr>
        <w:t xml:space="preserve">SVC(), method</w:t>
      </w:r>
      <w:r>
        <w:rPr>
          <w:rStyle w:val="OperatorTok"/>
        </w:rPr>
        <w:t xml:space="preserve">=</w:t>
      </w:r>
      <w:r>
        <w:rPr>
          <w:rStyle w:val="StringTok"/>
        </w:rPr>
        <w:t xml:space="preserve">'sigmoid'</w:t>
      </w:r>
      <w:r>
        <w:rPr>
          <w:rStyle w:val="NormalTok"/>
        </w:rPr>
        <w:t xml:space="preserve">, cv</w:t>
      </w:r>
      <w:r>
        <w:rPr>
          <w:rStyle w:val="OperatorTok"/>
        </w:rPr>
        <w:t xml:space="preserve">=</w:t>
      </w:r>
      <w:r>
        <w:rPr>
          <w:rStyle w:val="DecValTok"/>
        </w:rPr>
        <w:t xml:space="preserve">5</w:t>
      </w:r>
      <w:r>
        <w:rPr>
          <w:rStyle w:val="NormalTok"/>
        </w:rPr>
        <w:t xml:space="preserve">)</w:t>
      </w:r>
      <w:r>
        <w:br/>
      </w:r>
      <w:r>
        <w:rPr>
          <w:rStyle w:val="CommentTok"/>
        </w:rPr>
        <w:t xml:space="preserve"># or method='isotonic'</w:t>
      </w:r>
      <w:r>
        <w:br/>
      </w:r>
      <w:r>
        <w:rPr>
          <w:rStyle w:val="NormalTok"/>
        </w:rPr>
        <w:t xml:space="preserve">cal.fit(X, y)</w:t>
      </w:r>
      <w:r>
        <w:br/>
      </w:r>
      <w:r>
        <w:rPr>
          <w:rStyle w:val="NormalTok"/>
        </w:rPr>
        <w:t xml:space="preserve">cal.predict_proba(X_new)</w:t>
      </w:r>
    </w:p>
    <w:p>
      <w:pPr>
        <w:pStyle w:val="FirstParagraph"/>
      </w:pPr>
      <w:r>
        <w:rPr>
          <w:bCs/>
          <w:b/>
        </w:rPr>
        <w:t xml:space="preserve">⚠️ Group B Q13</w:t>
      </w:r>
      <w:r>
        <w:t xml:space="preserve"> </w:t>
      </w:r>
      <w:r>
        <w:t xml:space="preserve">tested</w:t>
      </w:r>
      <w:r>
        <w:t xml:space="preserve"> </w:t>
      </w:r>
      <w:r>
        <w:rPr>
          <w:rStyle w:val="VerbatimChar"/>
        </w:rPr>
        <w:t xml:space="preserve">method='isotonic'</w:t>
      </w:r>
      <w:r>
        <w:t xml:space="preserve"> </w:t>
      </w:r>
      <w:r>
        <w:t xml:space="preserve">→ the answer is</w:t>
      </w:r>
      <w:r>
        <w:t xml:space="preserve"> </w:t>
      </w:r>
      <w:r>
        <w:rPr>
          <w:bCs/>
          <w:b/>
        </w:rPr>
        <w:t xml:space="preserve">“</w:t>
      </w:r>
      <w:r>
        <w:rPr>
          <w:bCs/>
          <w:b/>
        </w:rPr>
        <w:t xml:space="preserve">a non-parametric piecewise calibration map on classifier scores</w:t>
      </w:r>
      <w:r>
        <w:rPr>
          <w:bCs/>
          <w:b/>
        </w:rPr>
        <w:t xml:space="preserve">”</w:t>
      </w:r>
      <w:r>
        <w:t xml:space="preserve">.</w:t>
      </w:r>
    </w:p>
    <w:p>
      <w:pPr>
        <w:pStyle w:val="BodyText"/>
      </w:pPr>
      <w:r>
        <w:rPr>
          <w:bCs/>
          <w:b/>
        </w:rPr>
        <w:t xml:space="preserve">⚠️ Group D Q20</w:t>
      </w:r>
      <w:r>
        <w:t xml:space="preserve"> </w:t>
      </w:r>
      <w:r>
        <w:t xml:space="preserve">tested Platt scaling →</w:t>
      </w:r>
      <w:r>
        <w:t xml:space="preserve"> </w:t>
      </w:r>
      <w:r>
        <w:rPr>
          <w:bCs/>
          <w:b/>
        </w:rPr>
        <w:t xml:space="preserve">“</w:t>
      </w:r>
      <w:r>
        <w:rPr>
          <w:bCs/>
          <w:b/>
        </w:rPr>
        <w:t xml:space="preserve">fits a logistic regression on classifier scores against true labels</w:t>
      </w:r>
      <w:r>
        <w:rPr>
          <w:bCs/>
          <w:b/>
        </w:rPr>
        <w:t xml:space="preserve">”</w:t>
      </w:r>
      <w:r>
        <w:t xml:space="preserve">.</w:t>
      </w:r>
    </w:p>
    <w:p>
      <w:r>
        <w:pict>
          <v:rect style="width:0;height:1.5pt" o:hralign="center" o:hrstd="t" o:hr="t"/>
        </w:pict>
      </w:r>
    </w:p>
    <w:bookmarkEnd w:id="32"/>
    <w:bookmarkStart w:id="33" w:name="brier-score-definition-decomposition"/>
    <w:p>
      <w:pPr>
        <w:pStyle w:val="Heading2"/>
      </w:pPr>
      <w:r>
        <w:t xml:space="preserve">13. Brier Score (Definition &amp; Decomposition)</w:t>
      </w:r>
    </w:p>
    <w:p>
      <w:pPr>
        <w:pStyle w:val="BlockText"/>
      </w:pPr>
      <w:r>
        <w:t xml:space="preserve">⚠️ Group B Q20 tested this. Answer:</w:t>
      </w:r>
      <w:r>
        <w:t xml:space="preserve"> </w:t>
      </w:r>
      <w:r>
        <w:rPr>
          <w:bCs/>
          <w:b/>
        </w:rPr>
        <w:t xml:space="preserve">B</w:t>
      </w:r>
      <w:r>
        <w:t xml:space="preserve"> </w:t>
      </w:r>
      <w:r>
        <w:t xml:space="preserve">(mean squared error between predicted probabilities and outcomes).</w:t>
      </w:r>
    </w:p>
    <w:p>
      <w:pPr>
        <w:pStyle w:val="FirstParagraph"/>
      </w:pPr>
      <m:oMathPara>
        <m:oMathParaPr>
          <m:jc m:val="center"/>
        </m:oMathParaPr>
        <m:oMath>
          <m:r>
            <m:t>B</m:t>
          </m:r>
          <m:r>
            <m:t>S</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endChr m:val=")"/>
                      <m:sepChr m:val=""/>
                      <m:grow/>
                    </m:dPr>
                    <m:e>
                      <m:sSub>
                        <m:e>
                          <m:r>
                            <m:t>p</m:t>
                          </m:r>
                        </m:e>
                        <m:sub>
                          <m:r>
                            <m:t>i</m:t>
                          </m:r>
                        </m:sub>
                      </m:sSub>
                      <m:r>
                        <m:rPr>
                          <m:sty m:val="p"/>
                        </m:rPr>
                        <m:t>−</m:t>
                      </m:r>
                      <m:sSub>
                        <m:e>
                          <m:r>
                            <m:t>y</m:t>
                          </m:r>
                        </m:e>
                        <m:sub>
                          <m:r>
                            <m:t>i</m:t>
                          </m:r>
                        </m:sub>
                      </m:sSub>
                    </m:e>
                  </m:d>
                </m:e>
                <m:sup>
                  <m:r>
                    <m:t>2</m:t>
                  </m:r>
                </m:sup>
              </m:sSup>
            </m:e>
          </m:nary>
        </m:oMath>
      </m:oMathPara>
    </w:p>
    <w:p>
      <w:pPr>
        <w:pStyle w:val="FirstParagraph"/>
      </w:pPr>
      <w:r>
        <w:t xml:space="preserve">where</w:t>
      </w:r>
      <w:r>
        <w:t xml:space="preserve"> </w:t>
      </w:r>
      <m:oMath>
        <m:sSub>
          <m:e>
            <m:r>
              <m:t>p</m:t>
            </m:r>
          </m:e>
          <m:sub>
            <m:r>
              <m:t>i</m:t>
            </m:r>
          </m:sub>
        </m:sSub>
        <m:r>
          <m:rPr>
            <m:sty m:val="p"/>
          </m:rPr>
          <m:t>∈</m:t>
        </m:r>
        <m:d>
          <m:dPr>
            <m:begChr m:val="["/>
            <m:endChr m:val="]"/>
            <m:sepChr m:val=""/>
            <m:grow/>
          </m:dPr>
          <m:e>
            <m:r>
              <m:t>0</m:t>
            </m:r>
            <m:r>
              <m:rPr>
                <m:sty m:val="p"/>
              </m:rPr>
              <m:t>,</m:t>
            </m:r>
            <m:r>
              <m:t>1</m:t>
            </m:r>
          </m:e>
        </m:d>
      </m:oMath>
      <w:r>
        <w:t xml:space="preserve"> </w:t>
      </w:r>
      <w:r>
        <w:t xml:space="preserve">is the predicted probability,</w:t>
      </w:r>
      <w:r>
        <w:t xml:space="preserve"> </w:t>
      </w:r>
      <m:oMath>
        <m:sSub>
          <m:e>
            <m:r>
              <m:t>y</m:t>
            </m:r>
          </m:e>
          <m:sub>
            <m:r>
              <m:t>i</m:t>
            </m:r>
          </m:sub>
        </m:sSub>
        <m:r>
          <m:rPr>
            <m:sty m:val="p"/>
          </m:rPr>
          <m:t>∈</m:t>
        </m:r>
        <m:r>
          <m:rPr>
            <m:sty m:val="p"/>
          </m:rPr>
          <m:t>{</m:t>
        </m:r>
        <m:r>
          <m:t>0</m:t>
        </m:r>
        <m:r>
          <m:rPr>
            <m:sty m:val="p"/>
          </m:rPr>
          <m:t>,</m:t>
        </m:r>
        <m:r>
          <m:t>1</m:t>
        </m:r>
        <m:r>
          <m:rPr>
            <m:sty m:val="p"/>
          </m:rPr>
          <m:t>}</m:t>
        </m:r>
      </m:oMath>
      <w:r>
        <w:t xml:space="preserve"> </w:t>
      </w:r>
      <w:r>
        <w:t xml:space="preserve">is the true label.</w:t>
      </w:r>
    </w:p>
    <w:p>
      <w:pPr>
        <w:pStyle w:val="BodyText"/>
      </w:pPr>
      <w:r>
        <w:rPr>
          <w:bCs/>
          <w:b/>
        </w:rPr>
        <w:t xml:space="preserve">Key properties:</w:t>
      </w:r>
      <w:r>
        <w:t xml:space="preserve"> </w:t>
      </w:r>
      <w:r>
        <w:t xml:space="preserve">- Lower is better; 0 = perfect.</w:t>
      </w:r>
      <w:r>
        <w:t xml:space="preserve"> </w:t>
      </w:r>
      <w:r>
        <w:t xml:space="preserve">- A</w:t>
      </w:r>
      <w:r>
        <w:t xml:space="preserve"> </w:t>
      </w:r>
      <w:r>
        <w:t xml:space="preserve">“</w:t>
      </w:r>
      <w:r>
        <w:t xml:space="preserve">predict base rate always</w:t>
      </w:r>
      <w:r>
        <w:t xml:space="preserve">”</w:t>
      </w:r>
      <w:r>
        <w:t xml:space="preserve"> </w:t>
      </w:r>
      <w:r>
        <w:t xml:space="preserve">model gets</w:t>
      </w:r>
      <w:r>
        <w:t xml:space="preserve"> </w:t>
      </w:r>
      <m:oMath>
        <m:r>
          <m:t>B</m:t>
        </m:r>
        <m:r>
          <m:t>S</m:t>
        </m:r>
        <m:r>
          <m:rPr>
            <m:sty m:val="p"/>
          </m:rPr>
          <m:t>=</m:t>
        </m:r>
        <m:acc>
          <m:accPr>
            <m:chr m:val="‾"/>
          </m:accPr>
          <m:e>
            <m:r>
              <m:t>y</m:t>
            </m:r>
          </m:e>
        </m:acc>
        <m:d>
          <m:dPr>
            <m:begChr m:val="("/>
            <m:endChr m:val=")"/>
            <m:sepChr m:val=""/>
            <m:grow/>
          </m:dPr>
          <m:e>
            <m:r>
              <m:t>1</m:t>
            </m:r>
            <m:r>
              <m:rPr>
                <m:sty m:val="p"/>
              </m:rPr>
              <m:t>−</m:t>
            </m:r>
            <m:acc>
              <m:accPr>
                <m:chr m:val="‾"/>
              </m:accPr>
              <m:e>
                <m:r>
                  <m:t>y</m:t>
                </m:r>
              </m:e>
            </m:acc>
          </m:e>
        </m:d>
      </m:oMath>
      <w:r>
        <w:t xml:space="preserve"> </w:t>
      </w:r>
      <w:r>
        <w:t xml:space="preserve">(0.25 on a balanced dataset).</w:t>
      </w:r>
      <w:r>
        <w:t xml:space="preserve"> </w:t>
      </w:r>
      <w:r>
        <w:t xml:space="preserve">- Decomposes into</w:t>
      </w:r>
      <w:r>
        <w:t xml:space="preserve"> </w:t>
      </w:r>
      <w:r>
        <w:rPr>
          <w:bCs/>
          <w:b/>
        </w:rPr>
        <w:t xml:space="preserve">calibration + refinement</w:t>
      </w:r>
      <w:r>
        <w:t xml:space="preserve"> </w:t>
      </w:r>
      <w:r>
        <w:t xml:space="preserve">components → calibration only fixes the calibration part.</w:t>
      </w:r>
      <w:r>
        <w:t xml:space="preserve"> </w:t>
      </w:r>
      <w:r>
        <w:t xml:space="preserve">- Not identical to log-loss (log-loss is unbounded above; Brier is bounded by 1).</w:t>
      </w:r>
    </w:p>
    <w:p>
      <w:pPr>
        <w:pStyle w:val="BodyText"/>
      </w:pPr>
      <w:r>
        <w:rPr>
          <w:bCs/>
          <w:b/>
        </w:rPr>
        <w:t xml:space="preserve">Why care beyond log-loss:</w:t>
      </w:r>
      <w:r>
        <w:t xml:space="preserve"> </w:t>
      </w:r>
      <w:r>
        <w:t xml:space="preserve">Brier is a proper scoring rule with a natural MSE interpretation — easier to communicate to non-technical stakeholders.</w:t>
      </w:r>
    </w:p>
    <w:p>
      <w:r>
        <w:pict>
          <v:rect style="width:0;height:1.5pt" o:hralign="center" o:hrstd="t" o:hr="t"/>
        </w:pict>
      </w:r>
    </w:p>
    <w:bookmarkEnd w:id="33"/>
    <w:bookmarkStart w:id="34" w:name="Xb7b00e47bd643bb729161a38495ed0240765ff7"/>
    <w:p>
      <w:pPr>
        <w:pStyle w:val="Heading2"/>
      </w:pPr>
      <w:r>
        <w:t xml:space="preserve">14. Data Drift vs Concept Drift vs Covariate Drift</w:t>
      </w:r>
    </w:p>
    <w:p>
      <w:pPr>
        <w:pStyle w:val="BlockText"/>
      </w:pPr>
      <w:r>
        <w:t xml:space="preserve">⚠️ Group A Q20 tested this — the fundamental distinction.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Type</w:t>
            </w:r>
          </w:p>
        </w:tc>
        <w:tc>
          <w:tcPr/>
          <w:p>
            <w:pPr>
              <w:pStyle w:val="Compact"/>
              <w:jc w:val="left"/>
            </w:pPr>
            <w:r>
              <w:t xml:space="preserve">What changes</w:t>
            </w:r>
          </w:p>
        </w:tc>
        <w:tc>
          <w:tcPr/>
          <w:p>
            <w:pPr>
              <w:pStyle w:val="Compact"/>
              <w:jc w:val="left"/>
            </w:pPr>
            <w:r>
              <w:t xml:space="preserve">Detectable without labels?</w:t>
            </w:r>
          </w:p>
        </w:tc>
      </w:tr>
      <w:tr>
        <w:tc>
          <w:tcPr/>
          <w:p>
            <w:pPr>
              <w:pStyle w:val="Compact"/>
              <w:jc w:val="left"/>
            </w:pPr>
            <w:r>
              <w:rPr>
                <w:bCs/>
                <w:b/>
              </w:rPr>
              <w:t xml:space="preserve">Data drift / Covariate drift</w:t>
            </w:r>
          </w:p>
        </w:tc>
        <w:tc>
          <w:tcPr/>
          <w:p>
            <w:pPr>
              <w:pStyle w:val="Compact"/>
              <w:jc w:val="left"/>
            </w:pPr>
            <m:oMath>
              <m:r>
                <m:t>P</m:t>
              </m:r>
              <m:d>
                <m:dPr>
                  <m:begChr m:val="("/>
                  <m:endChr m:val=")"/>
                  <m:sepChr m:val=""/>
                  <m:grow/>
                </m:dPr>
                <m:e>
                  <m:r>
                    <m:t>X</m:t>
                  </m:r>
                </m:e>
              </m:d>
            </m:oMath>
            <w:r>
              <w:t xml:space="preserve"> </w:t>
            </w:r>
            <w:r>
              <w:t xml:space="preserve">— distribution of inputs</w:t>
            </w:r>
          </w:p>
        </w:tc>
        <w:tc>
          <w:tcPr/>
          <w:p>
            <w:pPr>
              <w:pStyle w:val="Compact"/>
              <w:jc w:val="left"/>
            </w:pPr>
            <w:r>
              <w:t xml:space="preserve">✅ Yes — compare feature distributions</w:t>
            </w:r>
          </w:p>
        </w:tc>
      </w:tr>
      <w:tr>
        <w:tc>
          <w:tcPr/>
          <w:p>
            <w:pPr>
              <w:pStyle w:val="Compact"/>
              <w:jc w:val="left"/>
            </w:pPr>
            <w:r>
              <w:rPr>
                <w:bCs/>
                <w:b/>
              </w:rPr>
              <w:t xml:space="preserve">Concept drift</w:t>
            </w:r>
          </w:p>
        </w:tc>
        <w:tc>
          <w:tcPr/>
          <w:p>
            <w:pPr>
              <w:pStyle w:val="Compact"/>
              <w:jc w:val="left"/>
            </w:pPr>
            <m:oMath>
              <m:r>
                <m:t>P</m:t>
              </m:r>
              <m:d>
                <m:dPr>
                  <m:begChr m:val="("/>
                  <m:endChr m:val=")"/>
                  <m:sepChr m:val=""/>
                  <m:grow/>
                </m:dPr>
                <m:e>
                  <m:r>
                    <m:t>Y</m:t>
                  </m:r>
                  <m:r>
                    <m:rPr>
                      <m:sty m:val="p"/>
                    </m:rPr>
                    <m:t>∣</m:t>
                  </m:r>
                  <m:r>
                    <m:t>X</m:t>
                  </m:r>
                </m:e>
              </m:d>
            </m:oMath>
            <w:r>
              <w:t xml:space="preserve"> </w:t>
            </w:r>
            <w:r>
              <w:t xml:space="preserve">— the relationship between inputs and target</w:t>
            </w:r>
          </w:p>
        </w:tc>
        <w:tc>
          <w:tcPr/>
          <w:p>
            <w:pPr>
              <w:pStyle w:val="Compact"/>
              <w:jc w:val="left"/>
            </w:pPr>
            <w:r>
              <w:t xml:space="preserve">❌ No — need labels</w:t>
            </w:r>
          </w:p>
        </w:tc>
      </w:tr>
    </w:tbl>
    <w:p>
      <w:pPr>
        <w:pStyle w:val="BodyText"/>
      </w:pPr>
      <w:r>
        <w:rPr>
          <w:bCs/>
          <w:b/>
        </w:rPr>
        <w:t xml:space="preserve">Examples:</w:t>
      </w:r>
      <w:r>
        <w:t xml:space="preserve"> </w:t>
      </w:r>
      <w:r>
        <w:t xml:space="preserve">- Data drift: customer demographics change over time.</w:t>
      </w:r>
      <w:r>
        <w:t xml:space="preserve"> </w:t>
      </w:r>
      <w:r>
        <w:t xml:space="preserve">- Concept drift: fraud patterns evolve (same features, different meaning).</w:t>
      </w:r>
      <w:r>
        <w:t xml:space="preserve"> </w:t>
      </w:r>
      <w:r>
        <w:t xml:space="preserve">- Combined: pandemic changes both what customers buy AND how they respond to marketing.</w:t>
      </w:r>
    </w:p>
    <w:p>
      <w:pPr>
        <w:pStyle w:val="BodyText"/>
      </w:pPr>
      <w:r>
        <w:rPr>
          <w:bCs/>
          <w:b/>
        </w:rPr>
        <w:t xml:space="preserve">Practical implication:</w:t>
      </w:r>
      <w:r>
        <w:t xml:space="preserve"> </w:t>
      </w:r>
      <w:r>
        <w:t xml:space="preserve">- Data drift is noticed</w:t>
      </w:r>
      <w:r>
        <w:t xml:space="preserve"> </w:t>
      </w:r>
      <w:r>
        <w:rPr>
          <w:bCs/>
          <w:b/>
        </w:rPr>
        <w:t xml:space="preserve">first</w:t>
      </w:r>
      <w:r>
        <w:t xml:space="preserve"> </w:t>
      </w:r>
      <w:r>
        <w:t xml:space="preserve">(cheap, label-free monitoring via KS test, Wasserstein).</w:t>
      </w:r>
      <w:r>
        <w:t xml:space="preserve"> </w:t>
      </w:r>
      <w:r>
        <w:t xml:space="preserve">- Concept drift is noticed</w:t>
      </w:r>
      <w:r>
        <w:t xml:space="preserve"> </w:t>
      </w:r>
      <w:r>
        <w:rPr>
          <w:bCs/>
          <w:b/>
        </w:rPr>
        <w:t xml:space="preserve">later</w:t>
      </w:r>
      <w:r>
        <w:t xml:space="preserve"> </w:t>
      </w:r>
      <w:r>
        <w:t xml:space="preserve">(delayed labels, business KPI dashboards).</w:t>
      </w:r>
      <w:r>
        <w:t xml:space="preserve"> </w:t>
      </w:r>
      <w:r>
        <w:t xml:space="preserve">- Both signal that retraining is needed.</w:t>
      </w:r>
    </w:p>
    <w:p>
      <w:r>
        <w:pict>
          <v:rect style="width:0;height:1.5pt" o:hralign="center" o:hrstd="t" o:hr="t"/>
        </w:pict>
      </w:r>
    </w:p>
    <w:bookmarkEnd w:id="34"/>
    <w:bookmarkStart w:id="35" w:name="wasserstein-distance-for-drift"/>
    <w:p>
      <w:pPr>
        <w:pStyle w:val="Heading2"/>
      </w:pPr>
      <w:r>
        <w:t xml:space="preserve">15. Wasserstein Distance for Drift</w:t>
      </w:r>
    </w:p>
    <w:p>
      <w:pPr>
        <w:pStyle w:val="BlockText"/>
      </w:pPr>
      <w:r>
        <w:t xml:space="preserve">⚠️ Group C Q19 tested this.</w:t>
      </w:r>
    </w:p>
    <w:p>
      <w:pPr>
        <w:pStyle w:val="FirstParagraph"/>
      </w:pPr>
      <w:r>
        <w:t xml:space="preserve">The Wasserstein (earth-mover’s) distance measures how far one distribution needs to be</w:t>
      </w:r>
      <w:r>
        <w:t xml:space="preserve"> </w:t>
      </w:r>
      <w:r>
        <w:t xml:space="preserve">“</w:t>
      </w:r>
      <w:r>
        <w:t xml:space="preserve">moved</w:t>
      </w:r>
      <w:r>
        <w:t xml:space="preserve">”</w:t>
      </w:r>
      <w:r>
        <w:t xml:space="preserve"> </w:t>
      </w:r>
      <w:r>
        <w:t xml:space="preserve">to become another.</w:t>
      </w:r>
    </w:p>
    <w:p>
      <w:pPr>
        <w:numPr>
          <w:ilvl w:val="0"/>
          <w:numId w:val="1003"/>
        </w:numPr>
        <w:pStyle w:val="Compact"/>
      </w:pPr>
      <w:r>
        <w:t xml:space="preserve">Same units as the feature itself (interpretable).</w:t>
      </w:r>
    </w:p>
    <w:p>
      <w:pPr>
        <w:numPr>
          <w:ilvl w:val="0"/>
          <w:numId w:val="1003"/>
        </w:numPr>
        <w:pStyle w:val="Compact"/>
      </w:pPr>
      <w:r>
        <w:t xml:space="preserve">Alerting-friendly:</w:t>
      </w:r>
      <w:r>
        <w:t xml:space="preserve"> </w:t>
      </w:r>
      <w:r>
        <w:t xml:space="preserve">“</w:t>
      </w:r>
      <w:r>
        <w:t xml:space="preserve">alert if</w:t>
      </w:r>
      <w:r>
        <w:t xml:space="preserve"> </w:t>
      </w:r>
      <w:r>
        <w:rPr>
          <w:rStyle w:val="VerbatimChar"/>
        </w:rPr>
        <w:t xml:space="preserve">age</w:t>
      </w:r>
      <w:r>
        <w:t xml:space="preserve"> </w:t>
      </w:r>
      <w:r>
        <w:t xml:space="preserve">shifts by more than 2 years on average</w:t>
      </w:r>
      <w:r>
        <w:t xml:space="preserve">”</w:t>
      </w:r>
      <w:r>
        <w:t xml:space="preserve">.</w:t>
      </w:r>
    </w:p>
    <w:p>
      <w:pPr>
        <w:numPr>
          <w:ilvl w:val="0"/>
          <w:numId w:val="1003"/>
        </w:numPr>
        <w:pStyle w:val="Compact"/>
      </w:pPr>
      <w:r>
        <w:t xml:space="preserve">Non-parametric — works for any distribution.</w:t>
      </w:r>
    </w:p>
    <w:p>
      <w:pPr>
        <w:pStyle w:val="FirstParagraph"/>
      </w:pPr>
      <w:r>
        <w:rPr>
          <w:bCs/>
          <w:b/>
        </w:rPr>
        <w:t xml:space="preserve">Vs Kolmogorov-Smirnov (KS):</w:t>
      </w:r>
      <w:r>
        <w:t xml:space="preserve"> </w:t>
      </w:r>
      <w:r>
        <w:t xml:space="preserve">- KS returns a p-value (</w:t>
      </w:r>
      <w:r>
        <w:t xml:space="preserve">“</w:t>
      </w:r>
      <w:r>
        <w:t xml:space="preserve">are these different — yes/no</w:t>
      </w:r>
      <w:r>
        <w:t xml:space="preserve">”</w:t>
      </w:r>
      <w:r>
        <w:t xml:space="preserve">).</w:t>
      </w:r>
      <w:r>
        <w:t xml:space="preserve"> </w:t>
      </w:r>
      <w:r>
        <w:t xml:space="preserve">- Wasserstein returns a</w:t>
      </w:r>
      <w:r>
        <w:t xml:space="preserve"> </w:t>
      </w:r>
      <w:r>
        <w:rPr>
          <w:iCs/>
          <w:i/>
        </w:rPr>
        <w:t xml:space="preserve">magnitude</w:t>
      </w:r>
      <w:r>
        <w:t xml:space="preserve"> </w:t>
      </w:r>
      <w:r>
        <w:t xml:space="preserve">(</w:t>
      </w:r>
      <w:r>
        <w:t xml:space="preserve">“</w:t>
      </w:r>
      <w:r>
        <w:t xml:space="preserve">how different</w:t>
      </w:r>
      <w:r>
        <w:t xml:space="preserve">”</w:t>
      </w:r>
      <w:r>
        <w:t xml:space="preserve">).</w:t>
      </w:r>
      <w:r>
        <w:t xml:space="preserve"> </w:t>
      </w:r>
      <w:r>
        <w:t xml:space="preserve">- On large N, KS detects trivial differences → always couple with an effect size (Wasserstein).</w:t>
      </w:r>
    </w:p>
    <w:p>
      <w:pPr>
        <w:pStyle w:val="BodyText"/>
      </w:pPr>
      <w:r>
        <w:rPr>
          <w:bCs/>
          <w:b/>
        </w:rPr>
        <w:t xml:space="preserve">Scipy API:</w:t>
      </w:r>
    </w:p>
    <w:p>
      <w:pPr>
        <w:pStyle w:val="SourceCode"/>
      </w:pPr>
      <w:r>
        <w:rPr>
          <w:rStyle w:val="ImportTok"/>
        </w:rPr>
        <w:t xml:space="preserve">from</w:t>
      </w:r>
      <w:r>
        <w:rPr>
          <w:rStyle w:val="NormalTok"/>
        </w:rPr>
        <w:t xml:space="preserve"> scipy.stats </w:t>
      </w:r>
      <w:r>
        <w:rPr>
          <w:rStyle w:val="ImportTok"/>
        </w:rPr>
        <w:t xml:space="preserve">import</w:t>
      </w:r>
      <w:r>
        <w:rPr>
          <w:rStyle w:val="NormalTok"/>
        </w:rPr>
        <w:t xml:space="preserve"> wasserstein_distance</w:t>
      </w:r>
      <w:r>
        <w:br/>
      </w:r>
      <w:r>
        <w:rPr>
          <w:rStyle w:val="NormalTok"/>
        </w:rPr>
        <w:t xml:space="preserve">d </w:t>
      </w:r>
      <w:r>
        <w:rPr>
          <w:rStyle w:val="OperatorTok"/>
        </w:rPr>
        <w:t xml:space="preserve">=</w:t>
      </w:r>
      <w:r>
        <w:rPr>
          <w:rStyle w:val="NormalTok"/>
        </w:rPr>
        <w:t xml:space="preserve"> wasserstein_distance(train_feature, prod_feature)</w:t>
      </w:r>
    </w:p>
    <w:p>
      <w:r>
        <w:pict>
          <v:rect style="width:0;height:1.5pt" o:hralign="center" o:hrstd="t" o:hr="t"/>
        </w:pict>
      </w:r>
    </w:p>
    <w:bookmarkEnd w:id="35"/>
    <w:bookmarkStart w:id="36" w:name="X9b5b0cf55d93bf09bcf17c5209afebae7df145d"/>
    <w:p>
      <w:pPr>
        <w:pStyle w:val="Heading2"/>
      </w:pPr>
      <w:r>
        <w:t xml:space="preserve">16. TimeSeriesSplit — Expanding vs Rolling Window</w:t>
      </w:r>
    </w:p>
    <w:p>
      <w:pPr>
        <w:pStyle w:val="BlockText"/>
      </w:pPr>
      <w:r>
        <w:t xml:space="preserve">⚠️ Group C Q16 tested this. Answer:</w:t>
      </w:r>
      <w:r>
        <w:t xml:space="preserve"> </w:t>
      </w:r>
      <w:r>
        <w:rPr>
          <w:bCs/>
          <w:b/>
        </w:rPr>
        <w:t xml:space="preserve">D</w:t>
      </w:r>
      <w:r>
        <w:t xml:space="preserve"> </w:t>
      </w:r>
      <w:r>
        <w:t xml:space="preserve">—</w:t>
      </w:r>
      <w:r>
        <w:t xml:space="preserve"> </w:t>
      </w:r>
      <w:r>
        <w:t xml:space="preserve">“</w:t>
      </w:r>
      <w:r>
        <w:t xml:space="preserve">expanding training windows followed by a future validation block</w:t>
      </w:r>
      <w:r>
        <w:t xml:space="preserve">”</w:t>
      </w:r>
      <w:r>
        <w:t xml:space="preserve">.</w:t>
      </w:r>
    </w:p>
    <w:p>
      <w:pPr>
        <w:pStyle w:val="FirstParagraph"/>
      </w:pPr>
      <w:r>
        <w:t xml:space="preserve">Regular K-Fold</w:t>
      </w:r>
      <w:r>
        <w:t xml:space="preserve"> </w:t>
      </w:r>
      <w:r>
        <w:rPr>
          <w:bCs/>
          <w:b/>
        </w:rPr>
        <w:t xml:space="preserve">cheats</w:t>
      </w:r>
      <w:r>
        <w:t xml:space="preserve"> </w:t>
      </w:r>
      <w:r>
        <w:t xml:space="preserve">on time series (past validated on future).</w:t>
      </w:r>
      <w:r>
        <w:t xml:space="preserve"> </w:t>
      </w:r>
      <w:r>
        <w:rPr>
          <w:rStyle w:val="VerbatimChar"/>
        </w:rPr>
        <w:t xml:space="preserve">TimeSeriesSplit</w:t>
      </w:r>
      <w:r>
        <w:t xml:space="preserve"> </w:t>
      </w:r>
      <w:r>
        <w:t xml:space="preserve">fixes this:</w:t>
      </w:r>
    </w:p>
    <w:p>
      <w:pPr>
        <w:pStyle w:val="BodyText"/>
      </w:pPr>
      <w:r>
        <w:rPr>
          <w:bCs/>
          <w:b/>
        </w:rPr>
        <w:t xml:space="preserve">Expanding window (default):</w:t>
      </w:r>
    </w:p>
    <w:p>
      <w:pPr>
        <w:pStyle w:val="SourceCode"/>
      </w:pPr>
      <w:r>
        <w:rPr>
          <w:rStyle w:val="VerbatimChar"/>
        </w:rPr>
        <w:t xml:space="preserve">Fold 1: train=[1..10],  val=[11..20]</w:t>
      </w:r>
      <w:r>
        <w:br/>
      </w:r>
      <w:r>
        <w:rPr>
          <w:rStyle w:val="VerbatimChar"/>
        </w:rPr>
        <w:t xml:space="preserve">Fold 2: train=[1..20],  val=[21..30]</w:t>
      </w:r>
      <w:r>
        <w:br/>
      </w:r>
      <w:r>
        <w:rPr>
          <w:rStyle w:val="VerbatimChar"/>
        </w:rPr>
        <w:t xml:space="preserve">Fold 3: train=[1..30],  val=[31..40]</w:t>
      </w:r>
    </w:p>
    <w:p>
      <w:pPr>
        <w:pStyle w:val="FirstParagraph"/>
      </w:pPr>
      <w:r>
        <w:t xml:space="preserve">Each new fold, training grows.</w:t>
      </w:r>
    </w:p>
    <w:p>
      <w:pPr>
        <w:pStyle w:val="BodyText"/>
      </w:pPr>
      <w:r>
        <w:rPr>
          <w:bCs/>
          <w:b/>
        </w:rPr>
        <w:t xml:space="preserve">Rolling window (</w:t>
      </w:r>
      <w:r>
        <w:rPr>
          <w:rStyle w:val="VerbatimChar"/>
          <w:bCs/>
          <w:b/>
        </w:rPr>
        <w:t xml:space="preserve">max_train_size=N</w:t>
      </w:r>
      <w:r>
        <w:rPr>
          <w:bCs/>
          <w:b/>
        </w:rPr>
        <w:t xml:space="preserve">):</w:t>
      </w:r>
    </w:p>
    <w:p>
      <w:pPr>
        <w:pStyle w:val="SourceCode"/>
      </w:pPr>
      <w:r>
        <w:rPr>
          <w:rStyle w:val="VerbatimChar"/>
        </w:rPr>
        <w:t xml:space="preserve">Fold 1: train=[1..10],  val=[11..20]</w:t>
      </w:r>
      <w:r>
        <w:br/>
      </w:r>
      <w:r>
        <w:rPr>
          <w:rStyle w:val="VerbatimChar"/>
        </w:rPr>
        <w:t xml:space="preserve">Fold 2: train=[11..20], val=[21..30]</w:t>
      </w:r>
      <w:r>
        <w:br/>
      </w:r>
      <w:r>
        <w:rPr>
          <w:rStyle w:val="VerbatimChar"/>
        </w:rPr>
        <w:t xml:space="preserve">Fold 3: train=[21..30], val=[31..40]</w:t>
      </w:r>
    </w:p>
    <w:p>
      <w:pPr>
        <w:pStyle w:val="FirstParagraph"/>
      </w:pPr>
      <w:r>
        <w:t xml:space="preserve">Training stays same size — old data eventually rolls off.</w:t>
      </w:r>
    </w:p>
    <w:p>
      <w:pPr>
        <w:pStyle w:val="BodyText"/>
      </w:pPr>
      <w:r>
        <w:rPr>
          <w:bCs/>
          <w:b/>
        </w:rPr>
        <w:t xml:space="preserve">Sklearn:</w:t>
      </w:r>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TimeSeriesSplit</w:t>
      </w:r>
      <w:r>
        <w:br/>
      </w:r>
      <w:r>
        <w:rPr>
          <w:rStyle w:val="NormalTok"/>
        </w:rPr>
        <w:t xml:space="preserve">tscv </w:t>
      </w:r>
      <w:r>
        <w:rPr>
          <w:rStyle w:val="OperatorTok"/>
        </w:rPr>
        <w:t xml:space="preserve">=</w:t>
      </w:r>
      <w:r>
        <w:rPr>
          <w:rStyle w:val="NormalTok"/>
        </w:rPr>
        <w:t xml:space="preserve"> TimeSeriesSplit(n_splits</w:t>
      </w:r>
      <w:r>
        <w:rPr>
          <w:rStyle w:val="OperatorTok"/>
        </w:rPr>
        <w:t xml:space="preserve">=</w:t>
      </w:r>
      <w:r>
        <w:rPr>
          <w:rStyle w:val="DecValTok"/>
        </w:rPr>
        <w:t xml:space="preserve">5</w:t>
      </w:r>
      <w:r>
        <w:rPr>
          <w:rStyle w:val="NormalTok"/>
        </w:rPr>
        <w:t xml:space="preserve">)              </w:t>
      </w:r>
      <w:r>
        <w:rPr>
          <w:rStyle w:val="CommentTok"/>
        </w:rPr>
        <w:t xml:space="preserve"># expanding</w:t>
      </w:r>
      <w:r>
        <w:br/>
      </w:r>
      <w:r>
        <w:rPr>
          <w:rStyle w:val="NormalTok"/>
        </w:rPr>
        <w:t xml:space="preserve">tscv </w:t>
      </w:r>
      <w:r>
        <w:rPr>
          <w:rStyle w:val="OperatorTok"/>
        </w:rPr>
        <w:t xml:space="preserve">=</w:t>
      </w:r>
      <w:r>
        <w:rPr>
          <w:rStyle w:val="NormalTok"/>
        </w:rPr>
        <w:t xml:space="preserve"> TimeSeriesSplit(n_splits</w:t>
      </w:r>
      <w:r>
        <w:rPr>
          <w:rStyle w:val="OperatorTok"/>
        </w:rPr>
        <w:t xml:space="preserve">=</w:t>
      </w:r>
      <w:r>
        <w:rPr>
          <w:rStyle w:val="DecValTok"/>
        </w:rPr>
        <w:t xml:space="preserve">5</w:t>
      </w:r>
      <w:r>
        <w:rPr>
          <w:rStyle w:val="NormalTok"/>
        </w:rPr>
        <w:t xml:space="preserve">, max_train_size</w:t>
      </w:r>
      <w:r>
        <w:rPr>
          <w:rStyle w:val="OperatorTok"/>
        </w:rPr>
        <w:t xml:space="preserve">=</w:t>
      </w:r>
      <w:r>
        <w:rPr>
          <w:rStyle w:val="DecValTok"/>
        </w:rPr>
        <w:t xml:space="preserve">100</w:t>
      </w:r>
      <w:r>
        <w:rPr>
          <w:rStyle w:val="NormalTok"/>
        </w:rPr>
        <w:t xml:space="preserve">)  </w:t>
      </w:r>
      <w:r>
        <w:rPr>
          <w:rStyle w:val="CommentTok"/>
        </w:rPr>
        <w:t xml:space="preserve"># rolling</w:t>
      </w:r>
    </w:p>
    <w:p>
      <w:r>
        <w:pict>
          <v:rect style="width:0;height:1.5pt" o:hralign="center" o:hrstd="t" o:hr="t"/>
        </w:pict>
      </w:r>
    </w:p>
    <w:bookmarkEnd w:id="36"/>
    <w:bookmarkStart w:id="37" w:name="nested-cv-structure-code-pattern"/>
    <w:p>
      <w:pPr>
        <w:pStyle w:val="Heading2"/>
      </w:pPr>
      <w:r>
        <w:t xml:space="preserve">17. Nested CV Structure (Code Pattern)</w:t>
      </w:r>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GridSearchCV, cross_val_score, KFold</w:t>
      </w:r>
      <w:r>
        <w:br/>
      </w:r>
      <w:r>
        <w:br/>
      </w:r>
      <w:r>
        <w:rPr>
          <w:rStyle w:val="NormalTok"/>
        </w:rPr>
        <w:t xml:space="preserve">outer_cv </w:t>
      </w:r>
      <w:r>
        <w:rPr>
          <w:rStyle w:val="OperatorTok"/>
        </w:rPr>
        <w:t xml:space="preserve">=</w:t>
      </w:r>
      <w:r>
        <w:rPr>
          <w:rStyle w:val="NormalTok"/>
        </w:rPr>
        <w:t xml:space="preserve"> KFold(n_splits</w:t>
      </w:r>
      <w:r>
        <w:rPr>
          <w:rStyle w:val="OperatorTok"/>
        </w:rPr>
        <w:t xml:space="preserve">=</w:t>
      </w:r>
      <w:r>
        <w:rPr>
          <w:rStyle w:val="DecValTok"/>
        </w:rPr>
        <w:t xml:space="preserve">5</w:t>
      </w:r>
      <w:r>
        <w:rPr>
          <w:rStyle w:val="NormalTok"/>
        </w:rPr>
        <w:t xml:space="preserve">, shuffle</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inner_cv </w:t>
      </w:r>
      <w:r>
        <w:rPr>
          <w:rStyle w:val="OperatorTok"/>
        </w:rPr>
        <w:t xml:space="preserve">=</w:t>
      </w:r>
      <w:r>
        <w:rPr>
          <w:rStyle w:val="NormalTok"/>
        </w:rPr>
        <w:t xml:space="preserve"> KFold(n_splits</w:t>
      </w:r>
      <w:r>
        <w:rPr>
          <w:rStyle w:val="OperatorTok"/>
        </w:rPr>
        <w:t xml:space="preserve">=</w:t>
      </w:r>
      <w:r>
        <w:rPr>
          <w:rStyle w:val="DecValTok"/>
        </w:rPr>
        <w:t xml:space="preserve">3</w:t>
      </w:r>
      <w:r>
        <w:rPr>
          <w:rStyle w:val="NormalTok"/>
        </w:rPr>
        <w:t xml:space="preserve">, shuffle</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NormalTok"/>
        </w:rPr>
        <w:t xml:space="preserve">param_grid </w:t>
      </w:r>
      <w:r>
        <w:rPr>
          <w:rStyle w:val="OperatorTok"/>
        </w:rPr>
        <w:t xml:space="preserve">=</w:t>
      </w:r>
      <w:r>
        <w:rPr>
          <w:rStyle w:val="NormalTok"/>
        </w:rPr>
        <w:t xml:space="preserve"> {</w:t>
      </w:r>
      <w:r>
        <w:rPr>
          <w:rStyle w:val="StringTok"/>
        </w:rPr>
        <w:t xml:space="preserve">'C'</w:t>
      </w:r>
      <w:r>
        <w:rPr>
          <w:rStyle w:val="NormalTok"/>
        </w:rPr>
        <w:t xml:space="preserve">: [</w:t>
      </w:r>
      <w:r>
        <w:rPr>
          <w:rStyle w:val="FloatTok"/>
        </w:rPr>
        <w:t xml:space="preserve">0.01</w:t>
      </w:r>
      <w:r>
        <w:rPr>
          <w:rStyle w:val="NormalTok"/>
        </w:rPr>
        <w:t xml:space="preserve">, </w:t>
      </w:r>
      <w:r>
        <w:rPr>
          <w:rStyle w:val="FloatTok"/>
        </w:rPr>
        <w:t xml:space="preserve">0.1</w:t>
      </w:r>
      <w:r>
        <w:rPr>
          <w:rStyle w:val="NormalTok"/>
        </w:rPr>
        <w:t xml:space="preserve">, </w:t>
      </w:r>
      <w:r>
        <w:rPr>
          <w:rStyle w:val="DecValTok"/>
        </w:rPr>
        <w:t xml:space="preserve">1</w:t>
      </w:r>
      <w:r>
        <w:rPr>
          <w:rStyle w:val="NormalTok"/>
        </w:rPr>
        <w:t xml:space="preserve">, </w:t>
      </w:r>
      <w:r>
        <w:rPr>
          <w:rStyle w:val="DecValTok"/>
        </w:rPr>
        <w:t xml:space="preserve">10</w:t>
      </w:r>
      <w:r>
        <w:rPr>
          <w:rStyle w:val="NormalTok"/>
        </w:rPr>
        <w:t xml:space="preserve">, </w:t>
      </w:r>
      <w:r>
        <w:rPr>
          <w:rStyle w:val="DecValTok"/>
        </w:rPr>
        <w:t xml:space="preserve">100</w:t>
      </w:r>
      <w:r>
        <w:rPr>
          <w:rStyle w:val="NormalTok"/>
        </w:rPr>
        <w:t xml:space="preserve">]}</w:t>
      </w:r>
      <w:r>
        <w:br/>
      </w:r>
      <w:r>
        <w:br/>
      </w:r>
      <w:r>
        <w:rPr>
          <w:rStyle w:val="NormalTok"/>
        </w:rPr>
        <w:t xml:space="preserve">inner_search </w:t>
      </w:r>
      <w:r>
        <w:rPr>
          <w:rStyle w:val="OperatorTok"/>
        </w:rPr>
        <w:t xml:space="preserve">=</w:t>
      </w:r>
      <w:r>
        <w:rPr>
          <w:rStyle w:val="NormalTok"/>
        </w:rPr>
        <w:t xml:space="preserve"> GridSearchCV(</w:t>
      </w:r>
      <w:r>
        <w:br/>
      </w:r>
      <w:r>
        <w:rPr>
          <w:rStyle w:val="NormalTok"/>
        </w:rPr>
        <w:t xml:space="preserve">    estimator</w:t>
      </w:r>
      <w:r>
        <w:rPr>
          <w:rStyle w:val="OperatorTok"/>
        </w:rPr>
        <w:t xml:space="preserve">=</w:t>
      </w:r>
      <w:r>
        <w:rPr>
          <w:rStyle w:val="NormalTok"/>
        </w:rPr>
        <w:t xml:space="preserve">LogisticRegression(),</w:t>
      </w:r>
      <w:r>
        <w:br/>
      </w:r>
      <w:r>
        <w:rPr>
          <w:rStyle w:val="NormalTok"/>
        </w:rPr>
        <w:t xml:space="preserve">    param_grid</w:t>
      </w:r>
      <w:r>
        <w:rPr>
          <w:rStyle w:val="OperatorTok"/>
        </w:rPr>
        <w:t xml:space="preserve">=</w:t>
      </w:r>
      <w:r>
        <w:rPr>
          <w:rStyle w:val="NormalTok"/>
        </w:rPr>
        <w:t xml:space="preserve">param_grid,</w:t>
      </w:r>
      <w:r>
        <w:br/>
      </w:r>
      <w:r>
        <w:rPr>
          <w:rStyle w:val="NormalTok"/>
        </w:rPr>
        <w:t xml:space="preserve">    cv</w:t>
      </w:r>
      <w:r>
        <w:rPr>
          <w:rStyle w:val="OperatorTok"/>
        </w:rPr>
        <w:t xml:space="preserve">=</w:t>
      </w:r>
      <w:r>
        <w:rPr>
          <w:rStyle w:val="NormalTok"/>
        </w:rPr>
        <w:t xml:space="preserve">inner_cv,</w:t>
      </w:r>
      <w:r>
        <w:br/>
      </w:r>
      <w:r>
        <w:rPr>
          <w:rStyle w:val="NormalTok"/>
        </w:rPr>
        <w:t xml:space="preserve">    scoring</w:t>
      </w:r>
      <w:r>
        <w:rPr>
          <w:rStyle w:val="OperatorTok"/>
        </w:rPr>
        <w:t xml:space="preserve">=</w:t>
      </w:r>
      <w:r>
        <w:rPr>
          <w:rStyle w:val="StringTok"/>
        </w:rPr>
        <w:t xml:space="preserve">'roc_auc'</w:t>
      </w:r>
      <w:r>
        <w:rPr>
          <w:rStyle w:val="NormalTok"/>
        </w:rPr>
        <w:t xml:space="preserve">,</w:t>
      </w:r>
      <w:r>
        <w:br/>
      </w:r>
      <w:r>
        <w:rPr>
          <w:rStyle w:val="NormalTok"/>
        </w:rPr>
        <w:t xml:space="preserve">)</w:t>
      </w:r>
      <w:r>
        <w:br/>
      </w:r>
      <w:r>
        <w:br/>
      </w:r>
      <w:r>
        <w:rPr>
          <w:rStyle w:val="CommentTok"/>
        </w:rPr>
        <w:t xml:space="preserve"># outer scoring — the honest generalization estimate</w:t>
      </w:r>
      <w:r>
        <w:br/>
      </w:r>
      <w:r>
        <w:rPr>
          <w:rStyle w:val="NormalTok"/>
        </w:rPr>
        <w:t xml:space="preserve">nested_scores </w:t>
      </w:r>
      <w:r>
        <w:rPr>
          <w:rStyle w:val="OperatorTok"/>
        </w:rPr>
        <w:t xml:space="preserve">=</w:t>
      </w:r>
      <w:r>
        <w:rPr>
          <w:rStyle w:val="NormalTok"/>
        </w:rPr>
        <w:t xml:space="preserve"> cross_val_score(inner_search, X, y, cv</w:t>
      </w:r>
      <w:r>
        <w:rPr>
          <w:rStyle w:val="OperatorTok"/>
        </w:rPr>
        <w:t xml:space="preserve">=</w:t>
      </w:r>
      <w:r>
        <w:rPr>
          <w:rStyle w:val="NormalTok"/>
        </w:rPr>
        <w:t xml:space="preserve">outer_cv, scoring</w:t>
      </w:r>
      <w:r>
        <w:rPr>
          <w:rStyle w:val="OperatorTok"/>
        </w:rPr>
        <w:t xml:space="preserve">=</w:t>
      </w:r>
      <w:r>
        <w:rPr>
          <w:rStyle w:val="StringTok"/>
        </w:rPr>
        <w:t xml:space="preserve">'roc_auc'</w:t>
      </w:r>
      <w:r>
        <w:rPr>
          <w:rStyle w:val="NormalTok"/>
        </w:rPr>
        <w:t xml:space="preserve">)</w:t>
      </w:r>
      <w:r>
        <w:br/>
      </w:r>
      <w:r>
        <w:rPr>
          <w:rStyle w:val="BuiltInTok"/>
        </w:rPr>
        <w:t xml:space="preserve">print</w:t>
      </w:r>
      <w:r>
        <w:rPr>
          <w:rStyle w:val="NormalTok"/>
        </w:rPr>
        <w:t xml:space="preserve">(</w:t>
      </w:r>
      <w:r>
        <w:rPr>
          <w:rStyle w:val="SpecialStringTok"/>
        </w:rPr>
        <w:t xml:space="preserve">f"Nested CV AUC: </w:t>
      </w:r>
      <w:r>
        <w:rPr>
          <w:rStyle w:val="SpecialCharTok"/>
        </w:rPr>
        <w:t xml:space="preserve">{</w:t>
      </w:r>
      <w:r>
        <w:rPr>
          <w:rStyle w:val="NormalTok"/>
        </w:rPr>
        <w:t xml:space="preserve">nested_scores</w:t>
      </w:r>
      <w:r>
        <w:rPr>
          <w:rStyle w:val="SpecialCharTok"/>
        </w:rPr>
        <w:t xml:space="preserve">.</w:t>
      </w:r>
      <w:r>
        <w:rPr>
          <w:rStyle w:val="NormalTok"/>
        </w:rPr>
        <w:t xml:space="preserve">mean()</w:t>
      </w:r>
      <w:r>
        <w:rPr>
          <w:rStyle w:val="SpecialCharTok"/>
        </w:rPr>
        <w:t xml:space="preserve">:.3f}</w:t>
      </w:r>
      <w:r>
        <w:rPr>
          <w:rStyle w:val="SpecialStringTok"/>
        </w:rPr>
        <w:t xml:space="preserve"> ± </w:t>
      </w:r>
      <w:r>
        <w:rPr>
          <w:rStyle w:val="SpecialCharTok"/>
        </w:rPr>
        <w:t xml:space="preserve">{</w:t>
      </w:r>
      <w:r>
        <w:rPr>
          <w:rStyle w:val="NormalTok"/>
        </w:rPr>
        <w:t xml:space="preserve">nested_scores</w:t>
      </w:r>
      <w:r>
        <w:rPr>
          <w:rStyle w:val="SpecialCharTok"/>
        </w:rPr>
        <w:t xml:space="preserve">.</w:t>
      </w:r>
      <w:r>
        <w:rPr>
          <w:rStyle w:val="NormalTok"/>
        </w:rPr>
        <w:t xml:space="preserve">std()</w:t>
      </w:r>
      <w:r>
        <w:rPr>
          <w:rStyle w:val="SpecialCharTok"/>
        </w:rPr>
        <w:t xml:space="preserve">:.3f}</w:t>
      </w:r>
      <w:r>
        <w:rPr>
          <w:rStyle w:val="SpecialStringTok"/>
        </w:rPr>
        <w:t xml:space="preserve">"</w:t>
      </w:r>
      <w:r>
        <w:rPr>
          <w:rStyle w:val="NormalTok"/>
        </w:rPr>
        <w:t xml:space="preserve">)</w:t>
      </w:r>
    </w:p>
    <w:p>
      <w:pPr>
        <w:pStyle w:val="FirstParagraph"/>
      </w:pPr>
      <w:r>
        <w:t xml:space="preserve">The</w:t>
      </w:r>
      <w:r>
        <w:t xml:space="preserve"> </w:t>
      </w:r>
      <w:r>
        <w:rPr>
          <w:rStyle w:val="VerbatimChar"/>
        </w:rPr>
        <w:t xml:space="preserve">GridSearchCV</w:t>
      </w:r>
      <w:r>
        <w:t xml:space="preserve"> </w:t>
      </w:r>
      <w:r>
        <w:t xml:space="preserve">object refits internally on each outer training fold using inner CV, then evaluates on the outer validation fold — that outer score is the unbiased performance estimate.</w:t>
      </w:r>
    </w:p>
    <w:p>
      <w:pPr>
        <w:pStyle w:val="BodyText"/>
      </w:pPr>
      <w:r>
        <w:rPr>
          <w:bCs/>
          <w:b/>
        </w:rPr>
        <w:t xml:space="preserve">Cost:</w:t>
      </w:r>
      <w:r>
        <w:t xml:space="preserve"> </w:t>
      </w:r>
      <w:r>
        <w:t xml:space="preserve">if the inner grid has</w:t>
      </w:r>
      <w:r>
        <w:t xml:space="preserve"> </w:t>
      </w:r>
      <m:oMath>
        <m:r>
          <m:t>g</m:t>
        </m:r>
      </m:oMath>
      <w:r>
        <w:t xml:space="preserve"> </w:t>
      </w:r>
      <w:r>
        <w:t xml:space="preserve">configurations and</w:t>
      </w:r>
      <w:r>
        <w:t xml:space="preserve"> </w:t>
      </w:r>
      <m:oMath>
        <m:sSub>
          <m:e>
            <m:r>
              <m:t>k</m:t>
            </m:r>
          </m:e>
          <m:sub>
            <m:r>
              <m:rPr>
                <m:nor/>
                <m:sty m:val="p"/>
              </m:rPr>
              <m:t>inner</m:t>
            </m:r>
          </m:sub>
        </m:sSub>
      </m:oMath>
      <w:r>
        <w:t xml:space="preserve"> </w:t>
      </w:r>
      <w:r>
        <w:t xml:space="preserve">folds, and there are</w:t>
      </w:r>
      <w:r>
        <w:t xml:space="preserve"> </w:t>
      </w:r>
      <m:oMath>
        <m:sSub>
          <m:e>
            <m:r>
              <m:t>k</m:t>
            </m:r>
          </m:e>
          <m:sub>
            <m:r>
              <m:rPr>
                <m:nor/>
                <m:sty m:val="p"/>
              </m:rPr>
              <m:t>outer</m:t>
            </m:r>
          </m:sub>
        </m:sSub>
      </m:oMath>
      <w:r>
        <w:t xml:space="preserve"> </w:t>
      </w:r>
      <w:r>
        <w:t xml:space="preserve">outer folds, you fit</w:t>
      </w:r>
      <w:r>
        <w:t xml:space="preserve"> </w:t>
      </w:r>
      <m:oMath>
        <m:sSub>
          <m:e>
            <m:r>
              <m:t>k</m:t>
            </m:r>
          </m:e>
          <m:sub>
            <m:r>
              <m:rPr>
                <m:nor/>
                <m:sty m:val="p"/>
              </m:rPr>
              <m:t>outer</m:t>
            </m:r>
          </m:sub>
        </m:sSub>
        <m:r>
          <m:rPr>
            <m:sty m:val="p"/>
          </m:rPr>
          <m:t>⋅</m:t>
        </m:r>
        <m:d>
          <m:dPr>
            <m:begChr m:val="("/>
            <m:endChr m:val=")"/>
            <m:sepChr m:val=""/>
            <m:grow/>
          </m:dPr>
          <m:e>
            <m:r>
              <m:t>g</m:t>
            </m:r>
            <m:r>
              <m:rPr>
                <m:sty m:val="p"/>
              </m:rPr>
              <m:t>⋅</m:t>
            </m:r>
            <m:sSub>
              <m:e>
                <m:r>
                  <m:t>k</m:t>
                </m:r>
              </m:e>
              <m:sub>
                <m:r>
                  <m:rPr>
                    <m:nor/>
                    <m:sty m:val="p"/>
                  </m:rPr>
                  <m:t>inner</m:t>
                </m:r>
              </m:sub>
            </m:sSub>
            <m:r>
              <m:rPr>
                <m:sty m:val="p"/>
              </m:rPr>
              <m:t>+</m:t>
            </m:r>
            <m:r>
              <m:t>1</m:t>
            </m:r>
          </m:e>
        </m:d>
      </m:oMath>
      <w:r>
        <w:t xml:space="preserve"> </w:t>
      </w:r>
      <w:r>
        <w:t xml:space="preserve">models. Expensive but essential when the hyperparameter tuning itself matters.</w:t>
      </w:r>
    </w:p>
    <w:p>
      <w:r>
        <w:pict>
          <v:rect style="width:0;height:1.5pt" o:hralign="center" o:hrstd="t" o:hr="t"/>
        </w:pict>
      </w:r>
    </w:p>
    <w:bookmarkEnd w:id="37"/>
    <w:bookmarkStart w:id="38" w:name="bayessearchcv-the-surrogate-model"/>
    <w:p>
      <w:pPr>
        <w:pStyle w:val="Heading2"/>
      </w:pPr>
      <w:r>
        <w:t xml:space="preserve">18. BayesSearchCV — the Surrogate Model</w:t>
      </w:r>
    </w:p>
    <w:p>
      <w:pPr>
        <w:pStyle w:val="BlockText"/>
      </w:pPr>
      <w:r>
        <w:t xml:space="preserve">⚠️ Group B Q19 tested this. Answer:</w:t>
      </w:r>
      <w:r>
        <w:t xml:space="preserve"> </w:t>
      </w:r>
      <w:r>
        <w:rPr>
          <w:bCs/>
          <w:b/>
        </w:rPr>
        <w:t xml:space="preserve">D</w:t>
      </w:r>
      <w:r>
        <w:t xml:space="preserve"> </w:t>
      </w:r>
      <w:r>
        <w:t xml:space="preserve">—</w:t>
      </w:r>
      <w:r>
        <w:t xml:space="preserve"> </w:t>
      </w:r>
      <w:r>
        <w:t xml:space="preserve">“</w:t>
      </w:r>
      <w:r>
        <w:t xml:space="preserve">uses a probabilistic surrogate model to propose the next configuration</w:t>
      </w:r>
      <w:r>
        <w:t xml:space="preserve">”</w:t>
      </w:r>
      <w:r>
        <w:t xml:space="preserve">.</w:t>
      </w:r>
    </w:p>
    <w:p>
      <w:pPr>
        <w:pStyle w:val="FirstParagraph"/>
      </w:pPr>
      <w:r>
        <w:t xml:space="preserve">Grid and random search are</w:t>
      </w:r>
      <w:r>
        <w:t xml:space="preserve"> </w:t>
      </w:r>
      <w:r>
        <w:rPr>
          <w:bCs/>
          <w:b/>
        </w:rPr>
        <w:t xml:space="preserve">uninformed</w:t>
      </w:r>
      <w:r>
        <w:t xml:space="preserve"> </w:t>
      </w:r>
      <w:r>
        <w:t xml:space="preserve">— each trial ignores what previous trials found. Bayesian search</w:t>
      </w:r>
      <w:r>
        <w:t xml:space="preserve"> </w:t>
      </w:r>
      <w:r>
        <w:rPr>
          <w:bCs/>
          <w:b/>
        </w:rPr>
        <w:t xml:space="preserve">learns from the trials it has already run</w:t>
      </w:r>
      <w:r>
        <w:t xml:space="preserve"> </w:t>
      </w:r>
      <w:r>
        <w:t xml:space="preserve">by fitting a surrogate model:</w:t>
      </w:r>
    </w:p>
    <w:p>
      <w:pPr>
        <w:numPr>
          <w:ilvl w:val="0"/>
          <w:numId w:val="1004"/>
        </w:numPr>
        <w:pStyle w:val="Compact"/>
      </w:pPr>
      <w:r>
        <w:t xml:space="preserve">Sample the first few configurations randomly.</w:t>
      </w:r>
    </w:p>
    <w:p>
      <w:pPr>
        <w:numPr>
          <w:ilvl w:val="0"/>
          <w:numId w:val="1004"/>
        </w:numPr>
        <w:pStyle w:val="Compact"/>
      </w:pPr>
      <w:r>
        <w:t xml:space="preserve">Fit a</w:t>
      </w:r>
      <w:r>
        <w:t xml:space="preserve"> </w:t>
      </w:r>
      <w:r>
        <w:rPr>
          <w:bCs/>
          <w:b/>
        </w:rPr>
        <w:t xml:space="preserve">Gaussian Process</w:t>
      </w:r>
      <w:r>
        <w:t xml:space="preserve"> </w:t>
      </w:r>
      <w:r>
        <w:t xml:space="preserve">(or tree-based surrogate) to</w:t>
      </w:r>
      <w:r>
        <w:t xml:space="preserve"> </w:t>
      </w:r>
      <w:r>
        <w:rPr>
          <w:rStyle w:val="VerbatimChar"/>
        </w:rPr>
        <w:t xml:space="preserve">(hyperparams → CV score)</w:t>
      </w:r>
      <w:r>
        <w:t xml:space="preserve"> </w:t>
      </w:r>
      <w:r>
        <w:t xml:space="preserve">observations.</w:t>
      </w:r>
    </w:p>
    <w:p>
      <w:pPr>
        <w:numPr>
          <w:ilvl w:val="0"/>
          <w:numId w:val="1004"/>
        </w:numPr>
        <w:pStyle w:val="Compact"/>
      </w:pPr>
      <w:r>
        <w:t xml:space="preserve">Use an</w:t>
      </w:r>
      <w:r>
        <w:t xml:space="preserve"> </w:t>
      </w:r>
      <w:r>
        <w:rPr>
          <w:bCs/>
          <w:b/>
        </w:rPr>
        <w:t xml:space="preserve">acquisition function</w:t>
      </w:r>
      <w:r>
        <w:t xml:space="preserve"> </w:t>
      </w:r>
      <w:r>
        <w:t xml:space="preserve">(e.g., Expected Improvement) to pick the next configuration:</w:t>
      </w:r>
    </w:p>
    <w:p>
      <w:pPr>
        <w:numPr>
          <w:ilvl w:val="1"/>
          <w:numId w:val="1005"/>
        </w:numPr>
        <w:pStyle w:val="Compact"/>
      </w:pPr>
      <w:r>
        <w:t xml:space="preserve">Balances</w:t>
      </w:r>
      <w:r>
        <w:t xml:space="preserve"> </w:t>
      </w:r>
      <w:r>
        <w:rPr>
          <w:bCs/>
          <w:b/>
        </w:rPr>
        <w:t xml:space="preserve">exploration</w:t>
      </w:r>
      <w:r>
        <w:t xml:space="preserve"> </w:t>
      </w:r>
      <w:r>
        <w:t xml:space="preserve">(try uncertain regions) vs</w:t>
      </w:r>
      <w:r>
        <w:t xml:space="preserve"> </w:t>
      </w:r>
      <w:r>
        <w:rPr>
          <w:bCs/>
          <w:b/>
        </w:rPr>
        <w:t xml:space="preserve">exploitation</w:t>
      </w:r>
      <w:r>
        <w:t xml:space="preserve"> </w:t>
      </w:r>
      <w:r>
        <w:t xml:space="preserve">(drill down on promising ones).</w:t>
      </w:r>
    </w:p>
    <w:p>
      <w:pPr>
        <w:numPr>
          <w:ilvl w:val="0"/>
          <w:numId w:val="1004"/>
        </w:numPr>
        <w:pStyle w:val="Compact"/>
      </w:pPr>
      <w:r>
        <w:t xml:space="preserve">Run the CV evaluation, update the surrogate, repeat.</w:t>
      </w:r>
    </w:p>
    <w:p>
      <w:pPr>
        <w:pStyle w:val="FirstParagraph"/>
      </w:pPr>
      <w:r>
        <w:rPr>
          <w:bCs/>
          <w:b/>
        </w:rPr>
        <w:t xml:space="preserve">Package:</w:t>
      </w:r>
      <w:r>
        <w:t xml:space="preserve"> </w:t>
      </w:r>
      <w:r>
        <w:rPr>
          <w:rStyle w:val="VerbatimChar"/>
        </w:rPr>
        <w:t xml:space="preserve">scikit-optimize</w:t>
      </w:r>
      <w:r>
        <w:t xml:space="preserve"> </w:t>
      </w:r>
      <w:r>
        <w:t xml:space="preserve">(skopt), class</w:t>
      </w:r>
      <w:r>
        <w:t xml:space="preserve"> </w:t>
      </w:r>
      <w:r>
        <w:rPr>
          <w:rStyle w:val="VerbatimChar"/>
        </w:rPr>
        <w:t xml:space="preserve">BayesSearchCV</w:t>
      </w:r>
      <w:r>
        <w:t xml:space="preserve">.</w:t>
      </w:r>
    </w:p>
    <w:p>
      <w:pPr>
        <w:pStyle w:val="SourceCode"/>
      </w:pPr>
      <w:r>
        <w:rPr>
          <w:rStyle w:val="ImportTok"/>
        </w:rPr>
        <w:t xml:space="preserve">from</w:t>
      </w:r>
      <w:r>
        <w:rPr>
          <w:rStyle w:val="NormalTok"/>
        </w:rPr>
        <w:t xml:space="preserve"> skopt </w:t>
      </w:r>
      <w:r>
        <w:rPr>
          <w:rStyle w:val="ImportTok"/>
        </w:rPr>
        <w:t xml:space="preserve">import</w:t>
      </w:r>
      <w:r>
        <w:rPr>
          <w:rStyle w:val="NormalTok"/>
        </w:rPr>
        <w:t xml:space="preserve"> BayesSearchCV</w:t>
      </w:r>
      <w:r>
        <w:br/>
      </w:r>
      <w:r>
        <w:rPr>
          <w:rStyle w:val="ImportTok"/>
        </w:rPr>
        <w:t xml:space="preserve">from</w:t>
      </w:r>
      <w:r>
        <w:rPr>
          <w:rStyle w:val="NormalTok"/>
        </w:rPr>
        <w:t xml:space="preserve"> skopt.space </w:t>
      </w:r>
      <w:r>
        <w:rPr>
          <w:rStyle w:val="ImportTok"/>
        </w:rPr>
        <w:t xml:space="preserve">import</w:t>
      </w:r>
      <w:r>
        <w:rPr>
          <w:rStyle w:val="NormalTok"/>
        </w:rPr>
        <w:t xml:space="preserve"> Real, Integer, Categorical</w:t>
      </w:r>
      <w:r>
        <w:br/>
      </w:r>
      <w:r>
        <w:br/>
      </w:r>
      <w:r>
        <w:rPr>
          <w:rStyle w:val="NormalTok"/>
        </w:rPr>
        <w:t xml:space="preserve">search </w:t>
      </w:r>
      <w:r>
        <w:rPr>
          <w:rStyle w:val="OperatorTok"/>
        </w:rPr>
        <w:t xml:space="preserve">=</w:t>
      </w:r>
      <w:r>
        <w:rPr>
          <w:rStyle w:val="NormalTok"/>
        </w:rPr>
        <w:t xml:space="preserve"> BayesSearchCV(</w:t>
      </w:r>
      <w:r>
        <w:br/>
      </w:r>
      <w:r>
        <w:rPr>
          <w:rStyle w:val="NormalTok"/>
        </w:rPr>
        <w:t xml:space="preserve">    estimator</w:t>
      </w:r>
      <w:r>
        <w:rPr>
          <w:rStyle w:val="OperatorTok"/>
        </w:rPr>
        <w:t xml:space="preserve">=</w:t>
      </w:r>
      <w:r>
        <w:rPr>
          <w:rStyle w:val="NormalTok"/>
        </w:rPr>
        <w:t xml:space="preserve">SVC(),</w:t>
      </w:r>
      <w:r>
        <w:br/>
      </w:r>
      <w:r>
        <w:rPr>
          <w:rStyle w:val="NormalTok"/>
        </w:rPr>
        <w:t xml:space="preserve">    search_spaces</w:t>
      </w:r>
      <w:r>
        <w:rPr>
          <w:rStyle w:val="OperatorTok"/>
        </w:rPr>
        <w:t xml:space="preserve">=</w:t>
      </w:r>
      <w:r>
        <w:rPr>
          <w:rStyle w:val="NormalTok"/>
        </w:rPr>
        <w:t xml:space="preserve">{</w:t>
      </w:r>
      <w:r>
        <w:br/>
      </w:r>
      <w:r>
        <w:rPr>
          <w:rStyle w:val="NormalTok"/>
        </w:rPr>
        <w:t xml:space="preserve">        </w:t>
      </w:r>
      <w:r>
        <w:rPr>
          <w:rStyle w:val="StringTok"/>
        </w:rPr>
        <w:t xml:space="preserve">'C'</w:t>
      </w:r>
      <w:r>
        <w:rPr>
          <w:rStyle w:val="NormalTok"/>
        </w:rPr>
        <w:t xml:space="preserve">: Real(</w:t>
      </w:r>
      <w:r>
        <w:rPr>
          <w:rStyle w:val="FloatTok"/>
        </w:rPr>
        <w:t xml:space="preserve">1e-3</w:t>
      </w:r>
      <w:r>
        <w:rPr>
          <w:rStyle w:val="NormalTok"/>
        </w:rPr>
        <w:t xml:space="preserve">, </w:t>
      </w:r>
      <w:r>
        <w:rPr>
          <w:rStyle w:val="FloatTok"/>
        </w:rPr>
        <w:t xml:space="preserve">1e3</w:t>
      </w:r>
      <w:r>
        <w:rPr>
          <w:rStyle w:val="NormalTok"/>
        </w:rPr>
        <w:t xml:space="preserve">, prior</w:t>
      </w:r>
      <w:r>
        <w:rPr>
          <w:rStyle w:val="OperatorTok"/>
        </w:rPr>
        <w:t xml:space="preserve">=</w:t>
      </w:r>
      <w:r>
        <w:rPr>
          <w:rStyle w:val="StringTok"/>
        </w:rPr>
        <w:t xml:space="preserve">'log-uniform'</w:t>
      </w:r>
      <w:r>
        <w:rPr>
          <w:rStyle w:val="NormalTok"/>
        </w:rPr>
        <w:t xml:space="preserve">),</w:t>
      </w:r>
      <w:r>
        <w:br/>
      </w:r>
      <w:r>
        <w:rPr>
          <w:rStyle w:val="NormalTok"/>
        </w:rPr>
        <w:t xml:space="preserve">        </w:t>
      </w:r>
      <w:r>
        <w:rPr>
          <w:rStyle w:val="StringTok"/>
        </w:rPr>
        <w:t xml:space="preserve">'gamma'</w:t>
      </w:r>
      <w:r>
        <w:rPr>
          <w:rStyle w:val="NormalTok"/>
        </w:rPr>
        <w:t xml:space="preserve">: Real(</w:t>
      </w:r>
      <w:r>
        <w:rPr>
          <w:rStyle w:val="FloatTok"/>
        </w:rPr>
        <w:t xml:space="preserve">1e-4</w:t>
      </w:r>
      <w:r>
        <w:rPr>
          <w:rStyle w:val="NormalTok"/>
        </w:rPr>
        <w:t xml:space="preserve">, </w:t>
      </w:r>
      <w:r>
        <w:rPr>
          <w:rStyle w:val="FloatTok"/>
        </w:rPr>
        <w:t xml:space="preserve">1e1</w:t>
      </w:r>
      <w:r>
        <w:rPr>
          <w:rStyle w:val="NormalTok"/>
        </w:rPr>
        <w:t xml:space="preserve">, prior</w:t>
      </w:r>
      <w:r>
        <w:rPr>
          <w:rStyle w:val="OperatorTok"/>
        </w:rPr>
        <w:t xml:space="preserve">=</w:t>
      </w:r>
      <w:r>
        <w:rPr>
          <w:rStyle w:val="StringTok"/>
        </w:rPr>
        <w:t xml:space="preserve">'log-uniform'</w:t>
      </w:r>
      <w:r>
        <w:rPr>
          <w:rStyle w:val="NormalTok"/>
        </w:rPr>
        <w:t xml:space="preserve">),</w:t>
      </w:r>
      <w:r>
        <w:br/>
      </w:r>
      <w:r>
        <w:rPr>
          <w:rStyle w:val="NormalTok"/>
        </w:rPr>
        <w:t xml:space="preserve">        </w:t>
      </w:r>
      <w:r>
        <w:rPr>
          <w:rStyle w:val="StringTok"/>
        </w:rPr>
        <w:t xml:space="preserve">'kernel'</w:t>
      </w:r>
      <w:r>
        <w:rPr>
          <w:rStyle w:val="NormalTok"/>
        </w:rPr>
        <w:t xml:space="preserve">: Categorical([</w:t>
      </w:r>
      <w:r>
        <w:rPr>
          <w:rStyle w:val="StringTok"/>
        </w:rPr>
        <w:t xml:space="preserve">'rbf'</w:t>
      </w:r>
      <w:r>
        <w:rPr>
          <w:rStyle w:val="NormalTok"/>
        </w:rPr>
        <w:t xml:space="preserve">, </w:t>
      </w:r>
      <w:r>
        <w:rPr>
          <w:rStyle w:val="StringTok"/>
        </w:rPr>
        <w:t xml:space="preserve">'poly'</w:t>
      </w:r>
      <w:r>
        <w:rPr>
          <w:rStyle w:val="NormalTok"/>
        </w:rPr>
        <w:t xml:space="preserve">]),</w:t>
      </w:r>
      <w:r>
        <w:br/>
      </w:r>
      <w:r>
        <w:rPr>
          <w:rStyle w:val="NormalTok"/>
        </w:rPr>
        <w:t xml:space="preserve">    },</w:t>
      </w:r>
      <w:r>
        <w:br/>
      </w:r>
      <w:r>
        <w:rPr>
          <w:rStyle w:val="NormalTok"/>
        </w:rPr>
        <w:t xml:space="preserve">    n_iter</w:t>
      </w:r>
      <w:r>
        <w:rPr>
          <w:rStyle w:val="OperatorTok"/>
        </w:rPr>
        <w:t xml:space="preserve">=</w:t>
      </w:r>
      <w:r>
        <w:rPr>
          <w:rStyle w:val="DecValTok"/>
        </w:rPr>
        <w:t xml:space="preserve">30</w:t>
      </w:r>
      <w:r>
        <w:rPr>
          <w:rStyle w:val="NormalTok"/>
        </w:rPr>
        <w:t xml:space="preserve">,</w:t>
      </w:r>
      <w:r>
        <w:br/>
      </w:r>
      <w:r>
        <w:rPr>
          <w:rStyle w:val="NormalTok"/>
        </w:rPr>
        <w:t xml:space="preserve">    cv</w:t>
      </w:r>
      <w:r>
        <w:rPr>
          <w:rStyle w:val="OperatorTok"/>
        </w:rPr>
        <w:t xml:space="preserve">=</w:t>
      </w:r>
      <w:r>
        <w:rPr>
          <w:rStyle w:val="DecValTok"/>
        </w:rPr>
        <w:t xml:space="preserve">5</w:t>
      </w:r>
      <w:r>
        <w:rPr>
          <w:rStyle w:val="NormalTok"/>
        </w:rPr>
        <w:t xml:space="preserve">,</w:t>
      </w:r>
      <w:r>
        <w:br/>
      </w:r>
      <w:r>
        <w:rPr>
          <w:rStyle w:val="NormalTok"/>
        </w:rPr>
        <w:t xml:space="preserve">    scoring</w:t>
      </w:r>
      <w:r>
        <w:rPr>
          <w:rStyle w:val="OperatorTok"/>
        </w:rPr>
        <w:t xml:space="preserve">=</w:t>
      </w:r>
      <w:r>
        <w:rPr>
          <w:rStyle w:val="StringTok"/>
        </w:rPr>
        <w:t xml:space="preserve">'roc_auc'</w:t>
      </w:r>
      <w:r>
        <w:rPr>
          <w:rStyle w:val="NormalTok"/>
        </w:rPr>
        <w:t xml:space="preserve">,</w:t>
      </w:r>
      <w:r>
        <w:br/>
      </w:r>
      <w:r>
        <w:rPr>
          <w:rStyle w:val="NormalTok"/>
        </w:rPr>
        <w:t xml:space="preserve">)</w:t>
      </w:r>
      <w:r>
        <w:br/>
      </w:r>
      <w:r>
        <w:rPr>
          <w:rStyle w:val="NormalTok"/>
        </w:rPr>
        <w:t xml:space="preserve">search.fit(X, y)</w:t>
      </w:r>
    </w:p>
    <w:p>
      <w:pPr>
        <w:pStyle w:val="FirstParagraph"/>
      </w:pPr>
      <w:r>
        <w:rPr>
          <w:bCs/>
          <w:b/>
        </w:rPr>
        <w:t xml:space="preserve">When it wins over random search:</w:t>
      </w:r>
      <w:r>
        <w:t xml:space="preserve"> </w:t>
      </w:r>
      <w:r>
        <w:t xml:space="preserve">expensive-to-evaluate models (large data, slow CV). Random search still fine when trials are cheap.</w:t>
      </w:r>
    </w:p>
    <w:p>
      <w:r>
        <w:pict>
          <v:rect style="width:0;height:1.5pt" o:hralign="center" o:hrstd="t" o:hr="t"/>
        </w:pict>
      </w:r>
    </w:p>
    <w:bookmarkEnd w:id="38"/>
    <w:bookmarkStart w:id="39" w:name="successive-halving"/>
    <w:p>
      <w:pPr>
        <w:pStyle w:val="Heading2"/>
      </w:pPr>
      <w:r>
        <w:t xml:space="preserve">19. Successive Halving</w:t>
      </w:r>
    </w:p>
    <w:p>
      <w:pPr>
        <w:pStyle w:val="FirstParagraph"/>
      </w:pPr>
      <w:r>
        <w:rPr>
          <w:rStyle w:val="VerbatimChar"/>
        </w:rPr>
        <w:t xml:space="preserve">HalvingGridSearchCV</w:t>
      </w:r>
      <w:r>
        <w:t xml:space="preserve"> </w:t>
      </w:r>
      <w:r>
        <w:t xml:space="preserve">and</w:t>
      </w:r>
      <w:r>
        <w:t xml:space="preserve"> </w:t>
      </w:r>
      <w:r>
        <w:rPr>
          <w:rStyle w:val="VerbatimChar"/>
        </w:rPr>
        <w:t xml:space="preserve">HalvingRandomSearchCV</w:t>
      </w:r>
      <w:r>
        <w:t xml:space="preserve"> </w:t>
      </w:r>
      <w:r>
        <w:t xml:space="preserve">— a completely different acceleration strategy from Bayesian:</w:t>
      </w:r>
    </w:p>
    <w:p>
      <w:pPr>
        <w:numPr>
          <w:ilvl w:val="0"/>
          <w:numId w:val="1006"/>
        </w:numPr>
        <w:pStyle w:val="Compact"/>
      </w:pPr>
      <w:r>
        <w:t xml:space="preserve">Run</w:t>
      </w:r>
      <w:r>
        <w:t xml:space="preserve"> </w:t>
      </w:r>
      <w:r>
        <w:rPr>
          <w:bCs/>
          <w:b/>
        </w:rPr>
        <w:t xml:space="preserve">all</w:t>
      </w:r>
      <w:r>
        <w:t xml:space="preserve"> </w:t>
      </w:r>
      <w:r>
        <w:t xml:space="preserve">configurations on a small resource budget (e.g., small subset of training data).</w:t>
      </w:r>
    </w:p>
    <w:p>
      <w:pPr>
        <w:numPr>
          <w:ilvl w:val="0"/>
          <w:numId w:val="1006"/>
        </w:numPr>
        <w:pStyle w:val="Compact"/>
      </w:pPr>
      <w:r>
        <w:t xml:space="preserve">Keep only the top ~1/3 based on CV score.</w:t>
      </w:r>
    </w:p>
    <w:p>
      <w:pPr>
        <w:numPr>
          <w:ilvl w:val="0"/>
          <w:numId w:val="1006"/>
        </w:numPr>
        <w:pStyle w:val="Compact"/>
      </w:pPr>
      <w:r>
        <w:t xml:space="preserve">Double the resource budget, run the survivors again.</w:t>
      </w:r>
    </w:p>
    <w:p>
      <w:pPr>
        <w:numPr>
          <w:ilvl w:val="0"/>
          <w:numId w:val="1006"/>
        </w:numPr>
        <w:pStyle w:val="Compact"/>
      </w:pPr>
      <w:r>
        <w:t xml:space="preserve">Repeat until one configuration wins.</w:t>
      </w:r>
    </w:p>
    <w:p>
      <w:pPr>
        <w:pStyle w:val="FirstParagraph"/>
      </w:pPr>
      <w:r>
        <w:rPr>
          <w:bCs/>
          <w:b/>
        </w:rPr>
        <w:t xml:space="preserve">Best when:</w:t>
      </w:r>
      <w:r>
        <w:t xml:space="preserve"> </w:t>
      </w:r>
      <w:r>
        <w:t xml:space="preserve">you have many configurations to explore AND a tunable resource (data size,</w:t>
      </w:r>
      <w:r>
        <w:t xml:space="preserve"> </w:t>
      </w:r>
      <w:r>
        <w:rPr>
          <w:rStyle w:val="VerbatimChar"/>
        </w:rPr>
        <w:t xml:space="preserve">n_estimators</w:t>
      </w:r>
      <w:r>
        <w:t xml:space="preserve">, epochs).</w:t>
      </w:r>
    </w:p>
    <w:p>
      <w:pPr>
        <w:pStyle w:val="BodyText"/>
      </w:pPr>
      <w:r>
        <w:rPr>
          <w:bCs/>
          <w:b/>
        </w:rPr>
        <w:t xml:space="preserve">Vs Bayesian search:</w:t>
      </w:r>
      <w:r>
        <w:t xml:space="preserve"> </w:t>
      </w:r>
      <w:r>
        <w:t xml:space="preserve">halving doesn’t build a surrogate — it just eliminates losers cheaply. Simpler, more parallelizable. Modern tools (Optuna, HyperBand) combine both ideas.</w:t>
      </w:r>
    </w:p>
    <w:p>
      <w:r>
        <w:pict>
          <v:rect style="width:0;height:1.5pt" o:hralign="center" o:hrstd="t" o:hr="t"/>
        </w:pict>
      </w:r>
    </w:p>
    <w:bookmarkEnd w:id="39"/>
    <w:bookmarkStart w:id="40" w:name="statsmodels-vs-sklearn-when-to-use-which"/>
    <w:p>
      <w:pPr>
        <w:pStyle w:val="Heading2"/>
      </w:pPr>
      <w:r>
        <w:t xml:space="preserve">20. statsmodels vs sklearn — When to Use Which</w:t>
      </w:r>
    </w:p>
    <w:p>
      <w:pPr>
        <w:pStyle w:val="FirstParagraph"/>
      </w:pPr>
      <w:r>
        <w:t xml:space="preserve">The labs teach both. They serve</w:t>
      </w:r>
      <w:r>
        <w:t xml:space="preserve"> </w:t>
      </w:r>
      <w:r>
        <w:rPr>
          <w:bCs/>
          <w:b/>
        </w:rPr>
        <w:t xml:space="preserve">different purposes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sklearn</w:t>
            </w:r>
          </w:p>
        </w:tc>
        <w:tc>
          <w:tcPr/>
          <w:p>
            <w:pPr>
              <w:pStyle w:val="Compact"/>
              <w:jc w:val="left"/>
            </w:pPr>
            <w:r>
              <w:t xml:space="preserve">statsmodels</w:t>
            </w:r>
          </w:p>
        </w:tc>
      </w:tr>
      <w:tr>
        <w:tc>
          <w:tcPr/>
          <w:p>
            <w:pPr>
              <w:pStyle w:val="Compact"/>
              <w:jc w:val="left"/>
            </w:pPr>
            <w:r>
              <w:rPr>
                <w:bCs/>
                <w:b/>
              </w:rPr>
              <w:t xml:space="preserve">Purpose</w:t>
            </w:r>
          </w:p>
        </w:tc>
        <w:tc>
          <w:tcPr/>
          <w:p>
            <w:pPr>
              <w:pStyle w:val="Compact"/>
              <w:jc w:val="left"/>
            </w:pPr>
            <w:r>
              <w:t xml:space="preserve">Prediction</w:t>
            </w:r>
          </w:p>
        </w:tc>
        <w:tc>
          <w:tcPr/>
          <w:p>
            <w:pPr>
              <w:pStyle w:val="Compact"/>
              <w:jc w:val="left"/>
            </w:pPr>
            <w:r>
              <w:t xml:space="preserve">Inference</w:t>
            </w:r>
          </w:p>
        </w:tc>
      </w:tr>
      <w:tr>
        <w:tc>
          <w:tcPr/>
          <w:p>
            <w:pPr>
              <w:pStyle w:val="Compact"/>
              <w:jc w:val="left"/>
            </w:pPr>
            <w:r>
              <w:rPr>
                <w:bCs/>
                <w:b/>
              </w:rPr>
              <w:t xml:space="preserve">API</w:t>
            </w:r>
          </w:p>
        </w:tc>
        <w:tc>
          <w:tcPr/>
          <w:p>
            <w:pPr>
              <w:pStyle w:val="Compact"/>
              <w:jc w:val="left"/>
            </w:pPr>
            <w:r>
              <w:rPr>
                <w:rStyle w:val="VerbatimChar"/>
              </w:rPr>
              <w:t xml:space="preserve">.fit()</w:t>
            </w:r>
            <w:r>
              <w:t xml:space="preserve">,</w:t>
            </w:r>
            <w:r>
              <w:t xml:space="preserve"> </w:t>
            </w:r>
            <w:r>
              <w:rPr>
                <w:rStyle w:val="VerbatimChar"/>
              </w:rPr>
              <w:t xml:space="preserve">.predict()</w:t>
            </w:r>
          </w:p>
        </w:tc>
        <w:tc>
          <w:tcPr/>
          <w:p>
            <w:pPr>
              <w:pStyle w:val="Compact"/>
              <w:jc w:val="left"/>
            </w:pPr>
            <w:r>
              <w:rPr>
                <w:rStyle w:val="VerbatimChar"/>
              </w:rPr>
              <w:t xml:space="preserve">sm.OLS(y, X).fit()</w:t>
            </w:r>
            <w:r>
              <w:t xml:space="preserve">,</w:t>
            </w:r>
            <w:r>
              <w:t xml:space="preserve"> </w:t>
            </w:r>
            <w:r>
              <w:rPr>
                <w:rStyle w:val="VerbatimChar"/>
              </w:rPr>
              <w:t xml:space="preserve">.summary()</w:t>
            </w:r>
          </w:p>
        </w:tc>
      </w:tr>
      <w:tr>
        <w:tc>
          <w:tcPr/>
          <w:p>
            <w:pPr>
              <w:pStyle w:val="Compact"/>
              <w:jc w:val="left"/>
            </w:pPr>
            <w:r>
              <w:rPr>
                <w:bCs/>
                <w:b/>
              </w:rPr>
              <w:t xml:space="preserve">Output focus</w:t>
            </w:r>
          </w:p>
        </w:tc>
        <w:tc>
          <w:tcPr/>
          <w:p>
            <w:pPr>
              <w:pStyle w:val="Compact"/>
              <w:jc w:val="left"/>
            </w:pPr>
            <w:r>
              <w:t xml:space="preserve">Predictions,</w:t>
            </w:r>
            <w:r>
              <w:t xml:space="preserve"> </w:t>
            </w:r>
            <w:r>
              <w:rPr>
                <w:rStyle w:val="VerbatimChar"/>
              </w:rPr>
              <w:t xml:space="preserve">.score()</w:t>
            </w:r>
            <w:r>
              <w:t xml:space="preserve">,</w:t>
            </w:r>
            <w:r>
              <w:t xml:space="preserve"> </w:t>
            </w:r>
            <w:r>
              <w:rPr>
                <w:rStyle w:val="VerbatimChar"/>
              </w:rPr>
              <w:t xml:space="preserve">.predict_proba()</w:t>
            </w:r>
          </w:p>
        </w:tc>
        <w:tc>
          <w:tcPr/>
          <w:p>
            <w:pPr>
              <w:pStyle w:val="Compact"/>
              <w:jc w:val="left"/>
            </w:pPr>
            <w:r>
              <w:t xml:space="preserve">p-values, confidence intervals, R², F-statistic</w:t>
            </w:r>
          </w:p>
        </w:tc>
      </w:tr>
      <w:tr>
        <w:tc>
          <w:tcPr/>
          <w:p>
            <w:pPr>
              <w:pStyle w:val="Compact"/>
              <w:jc w:val="left"/>
            </w:pPr>
            <w:r>
              <w:rPr>
                <w:bCs/>
                <w:b/>
              </w:rPr>
              <w:t xml:space="preserve">Intercept</w:t>
            </w:r>
          </w:p>
        </w:tc>
        <w:tc>
          <w:tcPr/>
          <w:p>
            <w:pPr>
              <w:pStyle w:val="Compact"/>
              <w:jc w:val="left"/>
            </w:pPr>
            <w:r>
              <w:t xml:space="preserve">Auto-added</w:t>
            </w:r>
          </w:p>
        </w:tc>
        <w:tc>
          <w:tcPr/>
          <w:p>
            <w:pPr>
              <w:pStyle w:val="Compact"/>
              <w:jc w:val="left"/>
            </w:pPr>
            <w:r>
              <w:t xml:space="preserve">Must add via</w:t>
            </w:r>
            <w:r>
              <w:t xml:space="preserve"> </w:t>
            </w:r>
            <w:r>
              <w:rPr>
                <w:rStyle w:val="VerbatimChar"/>
              </w:rPr>
              <w:t xml:space="preserve">sm.add_constant(X)</w:t>
            </w:r>
          </w:p>
        </w:tc>
      </w:tr>
      <w:tr>
        <w:tc>
          <w:tcPr/>
          <w:p>
            <w:pPr>
              <w:pStyle w:val="Compact"/>
              <w:jc w:val="left"/>
            </w:pPr>
            <w:r>
              <w:rPr>
                <w:bCs/>
                <w:b/>
              </w:rPr>
              <w:t xml:space="preserve">Regularization</w:t>
            </w:r>
          </w:p>
        </w:tc>
        <w:tc>
          <w:tcPr/>
          <w:p>
            <w:pPr>
              <w:pStyle w:val="Compact"/>
              <w:jc w:val="left"/>
            </w:pPr>
            <w:r>
              <w:t xml:space="preserve">Built-in (Ridge, Lasso, ElasticNet)</w:t>
            </w:r>
          </w:p>
        </w:tc>
        <w:tc>
          <w:tcPr/>
          <w:p>
            <w:pPr>
              <w:pStyle w:val="Compact"/>
              <w:jc w:val="left"/>
            </w:pPr>
            <w:r>
              <w:t xml:space="preserve">Available via</w:t>
            </w:r>
            <w:r>
              <w:t xml:space="preserve"> </w:t>
            </w:r>
            <w:r>
              <w:rPr>
                <w:rStyle w:val="VerbatimChar"/>
              </w:rPr>
              <w:t xml:space="preserve">.fit_regularized()</w:t>
            </w:r>
          </w:p>
        </w:tc>
      </w:tr>
      <w:tr>
        <w:tc>
          <w:tcPr/>
          <w:p>
            <w:pPr>
              <w:pStyle w:val="Compact"/>
              <w:jc w:val="left"/>
            </w:pPr>
            <w:r>
              <w:rPr>
                <w:bCs/>
                <w:b/>
              </w:rPr>
              <w:t xml:space="preserve">Formula API</w:t>
            </w:r>
          </w:p>
        </w:tc>
        <w:tc>
          <w:tcPr/>
          <w:p>
            <w:pPr>
              <w:pStyle w:val="Compact"/>
              <w:jc w:val="left"/>
            </w:pPr>
            <w:r>
              <w:t xml:space="preserve">No</w:t>
            </w:r>
          </w:p>
        </w:tc>
        <w:tc>
          <w:tcPr/>
          <w:p>
            <w:pPr>
              <w:pStyle w:val="Compact"/>
              <w:jc w:val="left"/>
            </w:pPr>
            <w:r>
              <w:t xml:space="preserve">Yes:</w:t>
            </w:r>
            <w:r>
              <w:t xml:space="preserve"> </w:t>
            </w:r>
            <w:r>
              <w:rPr>
                <w:rStyle w:val="VerbatimChar"/>
              </w:rPr>
              <w:t xml:space="preserve">smf.ols('y ~ x1 + x2', data=df)</w:t>
            </w:r>
          </w:p>
        </w:tc>
      </w:tr>
      <w:tr>
        <w:tc>
          <w:tcPr/>
          <w:p>
            <w:pPr>
              <w:pStyle w:val="Compact"/>
              <w:jc w:val="left"/>
            </w:pPr>
            <w:r>
              <w:rPr>
                <w:bCs/>
                <w:b/>
              </w:rPr>
              <w:t xml:space="preserve">When to use</w:t>
            </w:r>
          </w:p>
        </w:tc>
        <w:tc>
          <w:tcPr/>
          <w:p>
            <w:pPr>
              <w:pStyle w:val="Compact"/>
              <w:jc w:val="left"/>
            </w:pPr>
            <w:r>
              <w:t xml:space="preserve">Building a production predictive model</w:t>
            </w:r>
          </w:p>
        </w:tc>
        <w:tc>
          <w:tcPr/>
          <w:p>
            <w:pPr>
              <w:pStyle w:val="Compact"/>
              <w:jc w:val="left"/>
            </w:pPr>
            <w:r>
              <w:t xml:space="preserve">Testing hypotheses, business inference</w:t>
            </w:r>
          </w:p>
        </w:tc>
      </w:tr>
    </w:tbl>
    <w:p>
      <w:pPr>
        <w:pStyle w:val="BodyText"/>
      </w:pPr>
      <w:r>
        <w:rPr>
          <w:bCs/>
          <w:b/>
        </w:rPr>
        <w:t xml:space="preserve">In an exam context</w:t>
      </w:r>
      <w:r>
        <w:t xml:space="preserve">, sklearn is what you’ll be tested on for prediction pipelines. Statsmodels is what you’d use if the exam asks</w:t>
      </w:r>
      <w:r>
        <w:t xml:space="preserve"> </w:t>
      </w:r>
      <w:r>
        <w:t xml:space="preserve">“</w:t>
      </w:r>
      <w:r>
        <w:t xml:space="preserve">which coefficient is statistically significant</w:t>
      </w:r>
      <w:r>
        <w:t xml:space="preserve">”</w:t>
      </w:r>
      <w:r>
        <w:t xml:space="preserve">.</w:t>
      </w:r>
    </w:p>
    <w:p>
      <w:pPr>
        <w:pStyle w:val="BodyText"/>
      </w:pPr>
      <w:r>
        <w:rPr>
          <w:bCs/>
          <w:b/>
        </w:rPr>
        <w:t xml:space="preserve">Formula API example:</w:t>
      </w:r>
    </w:p>
    <w:p>
      <w:pPr>
        <w:pStyle w:val="SourceCode"/>
      </w:pPr>
      <w:r>
        <w:rPr>
          <w:rStyle w:val="ImportTok"/>
        </w:rPr>
        <w:t xml:space="preserve">import</w:t>
      </w:r>
      <w:r>
        <w:rPr>
          <w:rStyle w:val="NormalTok"/>
        </w:rPr>
        <w:t xml:space="preserve"> statsmodels.formula.api </w:t>
      </w:r>
      <w:r>
        <w:rPr>
          <w:rStyle w:val="ImportTok"/>
        </w:rPr>
        <w:t xml:space="preserve">as</w:t>
      </w:r>
      <w:r>
        <w:rPr>
          <w:rStyle w:val="NormalTok"/>
        </w:rPr>
        <w:t xml:space="preserve"> smf</w:t>
      </w:r>
      <w:r>
        <w:br/>
      </w:r>
      <w:r>
        <w:rPr>
          <w:rStyle w:val="NormalTok"/>
        </w:rPr>
        <w:t xml:space="preserve">model </w:t>
      </w:r>
      <w:r>
        <w:rPr>
          <w:rStyle w:val="OperatorTok"/>
        </w:rPr>
        <w:t xml:space="preserve">=</w:t>
      </w:r>
      <w:r>
        <w:rPr>
          <w:rStyle w:val="NormalTok"/>
        </w:rPr>
        <w:t xml:space="preserve"> smf.ols(</w:t>
      </w:r>
      <w:r>
        <w:rPr>
          <w:rStyle w:val="StringTok"/>
        </w:rPr>
        <w:t xml:space="preserve">'house_price ~ sqft + bedrooms + C(neighborhood)'</w:t>
      </w:r>
      <w:r>
        <w:rPr>
          <w:rStyle w:val="NormalTok"/>
        </w:rPr>
        <w:t xml:space="preserve">, data</w:t>
      </w:r>
      <w:r>
        <w:rPr>
          <w:rStyle w:val="OperatorTok"/>
        </w:rPr>
        <w:t xml:space="preserve">=</w:t>
      </w:r>
      <w:r>
        <w:rPr>
          <w:rStyle w:val="NormalTok"/>
        </w:rPr>
        <w:t xml:space="preserve">df).fit()</w:t>
      </w:r>
      <w:r>
        <w:br/>
      </w:r>
      <w:r>
        <w:rPr>
          <w:rStyle w:val="BuiltInTok"/>
        </w:rPr>
        <w:t xml:space="preserve">print</w:t>
      </w:r>
      <w:r>
        <w:rPr>
          <w:rStyle w:val="NormalTok"/>
        </w:rPr>
        <w:t xml:space="preserve">(model.summary())</w:t>
      </w:r>
    </w:p>
    <w:p>
      <w:r>
        <w:pict>
          <v:rect style="width:0;height:1.5pt" o:hralign="center" o:hrstd="t" o:hr="t"/>
        </w:pict>
      </w:r>
    </w:p>
    <w:bookmarkEnd w:id="40"/>
    <w:bookmarkStart w:id="41" w:name="gini-coefficient-credit-scoring"/>
    <w:p>
      <w:pPr>
        <w:pStyle w:val="Heading2"/>
      </w:pPr>
      <w:r>
        <w:t xml:space="preserve">21. Gini Coefficient (Credit Scoring)</w:t>
      </w:r>
    </w:p>
    <w:p>
      <w:pPr>
        <w:pStyle w:val="FirstParagraph"/>
      </w:pPr>
      <m:oMathPara>
        <m:oMathParaPr>
          <m:jc m:val="center"/>
        </m:oMathParaPr>
        <m:oMath>
          <m:r>
            <m:rPr>
              <m:nor/>
              <m:sty m:val="p"/>
            </m:rPr>
            <m:t>Gini</m:t>
          </m:r>
          <m:r>
            <m:rPr>
              <m:sty m:val="p"/>
            </m:rPr>
            <m:t>=</m:t>
          </m:r>
          <m:r>
            <m:t>2</m:t>
          </m:r>
          <m:r>
            <m:rPr>
              <m:sty m:val="p"/>
            </m:rPr>
            <m:t>⋅</m:t>
          </m:r>
          <m:r>
            <m:rPr>
              <m:nor/>
              <m:sty m:val="p"/>
            </m:rPr>
            <m:t>AUC-ROC</m:t>
          </m:r>
          <m:r>
            <m:rPr>
              <m:sty m:val="p"/>
            </m:rPr>
            <m:t>−</m:t>
          </m:r>
          <m:r>
            <m:t>1</m:t>
          </m:r>
        </m:oMath>
      </m:oMathPara>
    </w:p>
    <w:p>
      <w:pPr>
        <w:numPr>
          <w:ilvl w:val="0"/>
          <w:numId w:val="1007"/>
        </w:numPr>
        <w:pStyle w:val="Compact"/>
      </w:pPr>
      <w:r>
        <w:t xml:space="preserve">Popular in credit risk &amp; insurance.</w:t>
      </w:r>
    </w:p>
    <w:p>
      <w:pPr>
        <w:numPr>
          <w:ilvl w:val="0"/>
          <w:numId w:val="1007"/>
        </w:numPr>
        <w:pStyle w:val="Compact"/>
      </w:pPr>
      <w:r>
        <w:t xml:space="preserve">Range:</w:t>
      </w:r>
      <w:r>
        <w:t xml:space="preserve"> </w:t>
      </w:r>
      <m:oMath>
        <m:d>
          <m:dPr>
            <m:begChr m:val="["/>
            <m:endChr m:val="]"/>
            <m:sepChr m:val=""/>
            <m:grow/>
          </m:dPr>
          <m:e>
            <m:r>
              <m:rPr>
                <m:sty m:val="p"/>
              </m:rPr>
              <m:t>−</m:t>
            </m:r>
            <m:r>
              <m:t>1</m:t>
            </m:r>
            <m:r>
              <m:rPr>
                <m:sty m:val="p"/>
              </m:rPr>
              <m:t>,</m:t>
            </m:r>
            <m:r>
              <m:t>1</m:t>
            </m:r>
          </m:e>
        </m:d>
      </m:oMath>
      <w:r>
        <w:t xml:space="preserve"> </w:t>
      </w:r>
      <w:r>
        <w:t xml:space="preserve">where 1 = perfect, 0 = random.</w:t>
      </w:r>
    </w:p>
    <w:p>
      <w:pPr>
        <w:numPr>
          <w:ilvl w:val="0"/>
          <w:numId w:val="1007"/>
        </w:numPr>
        <w:pStyle w:val="Compact"/>
      </w:pPr>
      <w:r>
        <w:t xml:space="preserve">Equivalent to AUC — just rescaled.</w:t>
      </w:r>
    </w:p>
    <w:p>
      <w:pPr>
        <w:pStyle w:val="FirstParagraph"/>
      </w:pPr>
      <w:r>
        <w:rPr>
          <w:bCs/>
          <w:b/>
        </w:rPr>
        <w:t xml:space="preserve">Not</w:t>
      </w:r>
      <w:r>
        <w:t xml:space="preserve"> </w:t>
      </w:r>
      <w:r>
        <w:t xml:space="preserve">to be confused with Gini impurity for decision tree splits — different concept, same name.</w:t>
      </w:r>
    </w:p>
    <w:p>
      <w:r>
        <w:pict>
          <v:rect style="width:0;height:1.5pt" o:hralign="center" o:hrstd="t" o:hr="t"/>
        </w:pict>
      </w:r>
    </w:p>
    <w:bookmarkEnd w:id="41"/>
    <w:bookmarkStart w:id="42" w:name="lift-curve"/>
    <w:p>
      <w:pPr>
        <w:pStyle w:val="Heading2"/>
      </w:pPr>
      <w:r>
        <w:t xml:space="preserve">22. Lift Curve</w:t>
      </w:r>
    </w:p>
    <w:p>
      <w:pPr>
        <w:pStyle w:val="FirstParagraph"/>
      </w:pPr>
      <w:r>
        <w:t xml:space="preserve">Ratio of the model’s precision at the top X% of predictions vs the base rate (population positive rate).</w:t>
      </w:r>
    </w:p>
    <w:p>
      <w:pPr>
        <w:numPr>
          <w:ilvl w:val="0"/>
          <w:numId w:val="1008"/>
        </w:numPr>
        <w:pStyle w:val="Compact"/>
      </w:pPr>
      <w:r>
        <w:rPr>
          <w:bCs/>
          <w:b/>
        </w:rPr>
        <w:t xml:space="preserve">Lift @ 10% = 5</w:t>
      </w:r>
      <w:r>
        <w:t xml:space="preserve"> </w:t>
      </w:r>
      <w:r>
        <w:t xml:space="preserve">means: taking the top 10% predictions, the positive rate is 5× the population rate.</w:t>
      </w:r>
    </w:p>
    <w:p>
      <w:pPr>
        <w:numPr>
          <w:ilvl w:val="0"/>
          <w:numId w:val="1008"/>
        </w:numPr>
        <w:pStyle w:val="Compact"/>
      </w:pPr>
      <w:r>
        <w:t xml:space="preserve">Common in</w:t>
      </w:r>
      <w:r>
        <w:t xml:space="preserve"> </w:t>
      </w:r>
      <w:r>
        <w:rPr>
          <w:bCs/>
          <w:b/>
        </w:rPr>
        <w:t xml:space="preserve">marketing</w:t>
      </w:r>
      <w:r>
        <w:t xml:space="preserve"> </w:t>
      </w:r>
      <w:r>
        <w:t xml:space="preserve">—</w:t>
      </w:r>
      <w:r>
        <w:t xml:space="preserve"> </w:t>
      </w:r>
      <w:r>
        <w:t xml:space="preserve">“</w:t>
      </w:r>
      <w:r>
        <w:t xml:space="preserve">if I target the top 10% of customers by predicted response, my response rate is 5× the untargeted baseline</w:t>
      </w:r>
      <w:r>
        <w:t xml:space="preserve">”</w:t>
      </w:r>
      <w:r>
        <w:t xml:space="preserve">.</w:t>
      </w:r>
    </w:p>
    <w:p>
      <w:pPr>
        <w:numPr>
          <w:ilvl w:val="0"/>
          <w:numId w:val="1008"/>
        </w:numPr>
        <w:pStyle w:val="Compact"/>
      </w:pPr>
      <w:r>
        <w:t xml:space="preserve">Related to</w:t>
      </w:r>
      <w:r>
        <w:t xml:space="preserve"> </w:t>
      </w:r>
      <w:r>
        <w:rPr>
          <w:bCs/>
          <w:b/>
        </w:rPr>
        <w:t xml:space="preserve">cumulative gains</w:t>
      </w:r>
      <w:r>
        <w:t xml:space="preserve"> </w:t>
      </w:r>
      <w:r>
        <w:t xml:space="preserve">curve.</w:t>
      </w:r>
    </w:p>
    <w:p>
      <w:r>
        <w:pict>
          <v:rect style="width:0;height:1.5pt" o:hralign="center" o:hrstd="t" o:hr="t"/>
        </w:pict>
      </w:r>
    </w:p>
    <w:bookmarkEnd w:id="42"/>
    <w:bookmarkStart w:id="43" w:name="log-loss-as-a-proper-scoring-rule"/>
    <w:p>
      <w:pPr>
        <w:pStyle w:val="Heading2"/>
      </w:pPr>
      <w:r>
        <w:t xml:space="preserve">23. Log-Loss as a Proper Scoring Rule</w:t>
      </w:r>
    </w:p>
    <w:p>
      <w:pPr>
        <w:pStyle w:val="BlockText"/>
      </w:pPr>
      <w:r>
        <w:t xml:space="preserve">⚠️ Group D Q14 tested this. Answer:</w:t>
      </w:r>
      <w:r>
        <w:t xml:space="preserve"> </w:t>
      </w:r>
      <w:r>
        <w:rPr>
          <w:bCs/>
          <w:b/>
        </w:rPr>
        <w:t xml:space="preserve">D</w:t>
      </w:r>
      <w:r>
        <w:t xml:space="preserve"> </w:t>
      </w:r>
      <w:r>
        <w:t xml:space="preserve">—</w:t>
      </w:r>
      <w:r>
        <w:t xml:space="preserve"> </w:t>
      </w:r>
      <w:r>
        <w:t xml:space="preserve">“</w:t>
      </w:r>
      <w:r>
        <w:t xml:space="preserve">minimized in expectation by the true conditional probability</w:t>
      </w:r>
      <w:r>
        <w:t xml:space="preserve">”</w:t>
      </w:r>
      <w:r>
        <w:t xml:space="preserve">.</w:t>
      </w:r>
    </w:p>
    <w:p>
      <w:pPr>
        <w:pStyle w:val="FirstParagraph"/>
      </w:pPr>
      <w:r>
        <w:t xml:space="preserve">A</w:t>
      </w:r>
      <w:r>
        <w:t xml:space="preserve"> </w:t>
      </w:r>
      <w:r>
        <w:rPr>
          <w:bCs/>
          <w:b/>
        </w:rPr>
        <w:t xml:space="preserve">proper scoring rule</w:t>
      </w:r>
      <w:r>
        <w:t xml:space="preserve"> </w:t>
      </w:r>
      <w:r>
        <w:t xml:space="preserve">is one where predicting the true conditional probability</w:t>
      </w:r>
      <w:r>
        <w:t xml:space="preserve"> </w:t>
      </w:r>
      <m:oMath>
        <m:r>
          <m:t>P</m:t>
        </m:r>
        <m:d>
          <m:dPr>
            <m:begChr m:val="("/>
            <m:endChr m:val=")"/>
            <m:sepChr m:val=""/>
            <m:grow/>
          </m:dPr>
          <m:e>
            <m:r>
              <m:t>Y</m:t>
            </m:r>
            <m:r>
              <m:rPr>
                <m:sty m:val="p"/>
              </m:rPr>
              <m:t>∣</m:t>
            </m:r>
            <m:r>
              <m:t>X</m:t>
            </m:r>
          </m:e>
        </m:d>
      </m:oMath>
      <w:r>
        <w:t xml:space="preserve"> </w:t>
      </w:r>
      <w:r>
        <w:t xml:space="preserve">gives the lowest expected score. Log-loss (binary cross-entropy) and Brier score are both proper.</w:t>
      </w:r>
    </w:p>
    <w:p>
      <w:pPr>
        <w:pStyle w:val="BodyText"/>
      </w:pPr>
      <w:r>
        <w:rPr>
          <w:bCs/>
          <w:b/>
        </w:rPr>
        <w:t xml:space="preserve">Why it matters:</w:t>
      </w:r>
      <w:r>
        <w:t xml:space="preserve"> </w:t>
      </w:r>
      <w:r>
        <w:t xml:space="preserve">if your model minimizes log-loss on training data, and your training data is a random sample from the true joint distribution, then your model is being pushed toward the true conditional probabilities. That’s why LogReg trained with cross-entropy gives calibrated probabilities.</w:t>
      </w:r>
    </w:p>
    <w:p>
      <w:pPr>
        <w:pStyle w:val="BodyText"/>
      </w:pPr>
      <w:r>
        <w:rPr>
          <w:bCs/>
          <w:b/>
        </w:rPr>
        <w:t xml:space="preserve">Non-proper example:</w:t>
      </w:r>
      <w:r>
        <w:t xml:space="preserve"> </w:t>
      </w:r>
      <w:r>
        <w:t xml:space="preserve">classification accuracy is NOT a proper scoring rule for probabilities — a model that always predicts 0.51 for a 50/50 problem has the same accuracy as one that outputs 0.99 for confident positives.</w:t>
      </w:r>
    </w:p>
    <w:p>
      <w:r>
        <w:pict>
          <v:rect style="width:0;height:1.5pt" o:hralign="center" o:hrstd="t" o:hr="t"/>
        </w:pict>
      </w:r>
    </w:p>
    <w:bookmarkEnd w:id="43"/>
    <w:bookmarkStart w:id="44" w:name="validation_curve-vs-learning_curve"/>
    <w:p>
      <w:pPr>
        <w:pStyle w:val="Heading2"/>
      </w:pPr>
      <w:r>
        <w:t xml:space="preserve">24.</w:t>
      </w:r>
      <w:r>
        <w:t xml:space="preserve"> </w:t>
      </w:r>
      <w:r>
        <w:rPr>
          <w:rStyle w:val="VerbatimChar"/>
        </w:rPr>
        <w:t xml:space="preserve">validation_curve</w:t>
      </w:r>
      <w:r>
        <w:t xml:space="preserve"> </w:t>
      </w:r>
      <w:r>
        <w:t xml:space="preserve">vs</w:t>
      </w:r>
      <w:r>
        <w:t xml:space="preserve"> </w:t>
      </w:r>
      <w:r>
        <w:rPr>
          <w:rStyle w:val="VerbatimChar"/>
        </w:rPr>
        <w:t xml:space="preserve">learning_curve</w:t>
      </w:r>
    </w:p>
    <w:p>
      <w:pPr>
        <w:pStyle w:val="FirstParagraph"/>
      </w:pPr>
      <w:r>
        <w:t xml:space="preserve">Two different diagnostic plots, both important.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rStyle w:val="VerbatimChar"/>
              </w:rPr>
              <w:t xml:space="preserve">validation_curve</w:t>
            </w:r>
          </w:p>
        </w:tc>
        <w:tc>
          <w:tcPr/>
          <w:p>
            <w:pPr>
              <w:pStyle w:val="Compact"/>
              <w:jc w:val="left"/>
            </w:pPr>
            <w:r>
              <w:rPr>
                <w:rStyle w:val="VerbatimChar"/>
              </w:rPr>
              <w:t xml:space="preserve">learning_curve</w:t>
            </w:r>
          </w:p>
        </w:tc>
      </w:tr>
      <w:tr>
        <w:tc>
          <w:tcPr/>
          <w:p>
            <w:pPr>
              <w:pStyle w:val="Compact"/>
              <w:jc w:val="left"/>
            </w:pPr>
            <w:r>
              <w:t xml:space="preserve">X-axis</w:t>
            </w:r>
          </w:p>
        </w:tc>
        <w:tc>
          <w:tcPr/>
          <w:p>
            <w:pPr>
              <w:pStyle w:val="Compact"/>
              <w:jc w:val="left"/>
            </w:pPr>
            <w:r>
              <w:t xml:space="preserve">A</w:t>
            </w:r>
            <w:r>
              <w:t xml:space="preserve"> </w:t>
            </w:r>
            <w:r>
              <w:rPr>
                <w:bCs/>
                <w:b/>
              </w:rPr>
              <w:t xml:space="preserve">hyperparameter</w:t>
            </w:r>
            <w:r>
              <w:t xml:space="preserve"> </w:t>
            </w:r>
            <w:r>
              <w:t xml:space="preserve">value</w:t>
            </w:r>
          </w:p>
        </w:tc>
        <w:tc>
          <w:tcPr/>
          <w:p>
            <w:pPr>
              <w:pStyle w:val="Compact"/>
              <w:jc w:val="left"/>
            </w:pPr>
            <w:r>
              <w:rPr>
                <w:bCs/>
                <w:b/>
              </w:rPr>
              <w:t xml:space="preserve">Training-set size</w:t>
            </w:r>
          </w:p>
        </w:tc>
      </w:tr>
      <w:tr>
        <w:tc>
          <w:tcPr/>
          <w:p>
            <w:pPr>
              <w:pStyle w:val="Compact"/>
              <w:jc w:val="left"/>
            </w:pPr>
            <w:r>
              <w:t xml:space="preserve">Y-axis</w:t>
            </w:r>
          </w:p>
        </w:tc>
        <w:tc>
          <w:tcPr/>
          <w:p>
            <w:pPr>
              <w:pStyle w:val="Compact"/>
              <w:jc w:val="left"/>
            </w:pPr>
            <w:r>
              <w:t xml:space="preserve">Score</w:t>
            </w:r>
          </w:p>
        </w:tc>
        <w:tc>
          <w:tcPr/>
          <w:p>
            <w:pPr>
              <w:pStyle w:val="Compact"/>
              <w:jc w:val="left"/>
            </w:pPr>
            <w:r>
              <w:t xml:space="preserve">Score</w:t>
            </w:r>
          </w:p>
        </w:tc>
      </w:tr>
      <w:tr>
        <w:tc>
          <w:tcPr/>
          <w:p>
            <w:pPr>
              <w:pStyle w:val="Compact"/>
              <w:jc w:val="left"/>
            </w:pPr>
            <w:r>
              <w:t xml:space="preserve">Answers</w:t>
            </w:r>
          </w:p>
        </w:tc>
        <w:tc>
          <w:tcPr/>
          <w:p>
            <w:pPr>
              <w:pStyle w:val="Compact"/>
              <w:jc w:val="left"/>
            </w:pPr>
            <w:r>
              <w:t xml:space="preserve">“</w:t>
            </w:r>
            <w:r>
              <w:t xml:space="preserve">How does score change as I vary this hyperparameter?</w:t>
            </w:r>
            <w:r>
              <w:t xml:space="preserve">”</w:t>
            </w:r>
          </w:p>
        </w:tc>
        <w:tc>
          <w:tcPr/>
          <w:p>
            <w:pPr>
              <w:pStyle w:val="Compact"/>
              <w:jc w:val="left"/>
            </w:pPr>
            <w:r>
              <w:t xml:space="preserve">“</w:t>
            </w:r>
            <w:r>
              <w:t xml:space="preserve">Would more data help?</w:t>
            </w:r>
            <w:r>
              <w:t xml:space="preserve">”</w:t>
            </w:r>
          </w:p>
        </w:tc>
      </w:tr>
      <w:tr>
        <w:tc>
          <w:tcPr/>
          <w:p>
            <w:pPr>
              <w:pStyle w:val="Compact"/>
              <w:jc w:val="left"/>
            </w:pPr>
            <w:r>
              <w:t xml:space="preserve">Diagnoses</w:t>
            </w:r>
          </w:p>
        </w:tc>
        <w:tc>
          <w:tcPr/>
          <w:p>
            <w:pPr>
              <w:pStyle w:val="Compact"/>
              <w:jc w:val="left"/>
            </w:pPr>
            <w:r>
              <w:t xml:space="preserve">Under/overfitting for a given hyperparameter</w:t>
            </w:r>
          </w:p>
        </w:tc>
        <w:tc>
          <w:tcPr/>
          <w:p>
            <w:pPr>
              <w:pStyle w:val="Compact"/>
              <w:jc w:val="left"/>
            </w:pPr>
            <w:r>
              <w:t xml:space="preserve">Whether the model is data-limited</w:t>
            </w:r>
          </w:p>
        </w:tc>
      </w:tr>
    </w:tbl>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validation_curve, learning_curve</w:t>
      </w:r>
      <w:r>
        <w:br/>
      </w:r>
      <w:r>
        <w:br/>
      </w:r>
      <w:r>
        <w:rPr>
          <w:rStyle w:val="CommentTok"/>
        </w:rPr>
        <w:t xml:space="preserve"># Validation curve for C in logistic regression</w:t>
      </w:r>
      <w:r>
        <w:br/>
      </w:r>
      <w:r>
        <w:rPr>
          <w:rStyle w:val="NormalTok"/>
        </w:rPr>
        <w:t xml:space="preserve">train_scores, val_scores </w:t>
      </w:r>
      <w:r>
        <w:rPr>
          <w:rStyle w:val="OperatorTok"/>
        </w:rPr>
        <w:t xml:space="preserve">=</w:t>
      </w:r>
      <w:r>
        <w:rPr>
          <w:rStyle w:val="NormalTok"/>
        </w:rPr>
        <w:t xml:space="preserve"> validation_curve(</w:t>
      </w:r>
      <w:r>
        <w:br/>
      </w:r>
      <w:r>
        <w:rPr>
          <w:rStyle w:val="NormalTok"/>
        </w:rPr>
        <w:t xml:space="preserve">    LogisticRegression(), X, y,</w:t>
      </w:r>
      <w:r>
        <w:br/>
      </w:r>
      <w:r>
        <w:rPr>
          <w:rStyle w:val="NormalTok"/>
        </w:rPr>
        <w:t xml:space="preserve">    param_name</w:t>
      </w:r>
      <w:r>
        <w:rPr>
          <w:rStyle w:val="OperatorTok"/>
        </w:rPr>
        <w:t xml:space="preserve">=</w:t>
      </w:r>
      <w:r>
        <w:rPr>
          <w:rStyle w:val="StringTok"/>
        </w:rPr>
        <w:t xml:space="preserve">'C'</w:t>
      </w:r>
      <w:r>
        <w:rPr>
          <w:rStyle w:val="NormalTok"/>
        </w:rPr>
        <w:t xml:space="preserve">, param_range</w:t>
      </w:r>
      <w:r>
        <w:rPr>
          <w:rStyle w:val="OperatorTok"/>
        </w:rPr>
        <w:t xml:space="preserve">=</w:t>
      </w:r>
      <w:r>
        <w:rPr>
          <w:rStyle w:val="NormalTok"/>
        </w:rPr>
        <w:t xml:space="preserve">np.logspace(</w:t>
      </w:r>
      <w:r>
        <w:rPr>
          <w:rStyle w:val="OperatorTok"/>
        </w:rPr>
        <w:t xml:space="preserve">-</w:t>
      </w:r>
      <w:r>
        <w:rPr>
          <w:rStyle w:val="DecValTok"/>
        </w:rPr>
        <w:t xml:space="preserve">3</w:t>
      </w:r>
      <w:r>
        <w:rPr>
          <w:rStyle w:val="NormalTok"/>
        </w:rPr>
        <w:t xml:space="preserve">, </w:t>
      </w:r>
      <w:r>
        <w:rPr>
          <w:rStyle w:val="DecValTok"/>
        </w:rPr>
        <w:t xml:space="preserve">3</w:t>
      </w:r>
      <w:r>
        <w:rPr>
          <w:rStyle w:val="NormalTok"/>
        </w:rPr>
        <w:t xml:space="preserve">, </w:t>
      </w:r>
      <w:r>
        <w:rPr>
          <w:rStyle w:val="DecValTok"/>
        </w:rPr>
        <w:t xml:space="preserve">20</w:t>
      </w:r>
      <w:r>
        <w:rPr>
          <w:rStyle w:val="NormalTok"/>
        </w:rPr>
        <w:t xml:space="preserve">),</w:t>
      </w:r>
      <w:r>
        <w:br/>
      </w:r>
      <w:r>
        <w:rPr>
          <w:rStyle w:val="NormalTok"/>
        </w:rPr>
        <w:t xml:space="preserve">    cv</w:t>
      </w:r>
      <w:r>
        <w:rPr>
          <w:rStyle w:val="OperatorTok"/>
        </w:rPr>
        <w:t xml:space="preserve">=</w:t>
      </w:r>
      <w:r>
        <w:rPr>
          <w:rStyle w:val="DecValTok"/>
        </w:rPr>
        <w:t xml:space="preserve">5</w:t>
      </w:r>
      <w:r>
        <w:rPr>
          <w:rStyle w:val="NormalTok"/>
        </w:rPr>
        <w:t xml:space="preserve">, scoring</w:t>
      </w:r>
      <w:r>
        <w:rPr>
          <w:rStyle w:val="OperatorTok"/>
        </w:rPr>
        <w:t xml:space="preserve">=</w:t>
      </w:r>
      <w:r>
        <w:rPr>
          <w:rStyle w:val="StringTok"/>
        </w:rPr>
        <w:t xml:space="preserve">'accuracy'</w:t>
      </w:r>
      <w:r>
        <w:br/>
      </w:r>
      <w:r>
        <w:rPr>
          <w:rStyle w:val="NormalTok"/>
        </w:rPr>
        <w:t xml:space="preserve">)</w:t>
      </w:r>
      <w:r>
        <w:br/>
      </w:r>
      <w:r>
        <w:br/>
      </w:r>
      <w:r>
        <w:rPr>
          <w:rStyle w:val="CommentTok"/>
        </w:rPr>
        <w:t xml:space="preserve"># Learning curve: does more data help?</w:t>
      </w:r>
      <w:r>
        <w:br/>
      </w:r>
      <w:r>
        <w:rPr>
          <w:rStyle w:val="NormalTok"/>
        </w:rPr>
        <w:t xml:space="preserve">train_sizes, train_scores, val_scores </w:t>
      </w:r>
      <w:r>
        <w:rPr>
          <w:rStyle w:val="OperatorTok"/>
        </w:rPr>
        <w:t xml:space="preserve">=</w:t>
      </w:r>
      <w:r>
        <w:rPr>
          <w:rStyle w:val="NormalTok"/>
        </w:rPr>
        <w:t xml:space="preserve"> learning_curve(</w:t>
      </w:r>
      <w:r>
        <w:br/>
      </w:r>
      <w:r>
        <w:rPr>
          <w:rStyle w:val="NormalTok"/>
        </w:rPr>
        <w:t xml:space="preserve">    LogisticRegression(C</w:t>
      </w:r>
      <w:r>
        <w:rPr>
          <w:rStyle w:val="OperatorTok"/>
        </w:rPr>
        <w:t xml:space="preserve">=</w:t>
      </w:r>
      <w:r>
        <w:rPr>
          <w:rStyle w:val="FloatTok"/>
        </w:rPr>
        <w:t xml:space="preserve">1.0</w:t>
      </w:r>
      <w:r>
        <w:rPr>
          <w:rStyle w:val="NormalTok"/>
        </w:rPr>
        <w:t xml:space="preserve">), X, y,</w:t>
      </w:r>
      <w:r>
        <w:br/>
      </w:r>
      <w:r>
        <w:rPr>
          <w:rStyle w:val="NormalTok"/>
        </w:rPr>
        <w:t xml:space="preserve">    train_sizes</w:t>
      </w:r>
      <w:r>
        <w:rPr>
          <w:rStyle w:val="OperatorTok"/>
        </w:rPr>
        <w:t xml:space="preserve">=</w:t>
      </w:r>
      <w:r>
        <w:rPr>
          <w:rStyle w:val="NormalTok"/>
        </w:rPr>
        <w:t xml:space="preserve">np.linspace(</w:t>
      </w:r>
      <w:r>
        <w:rPr>
          <w:rStyle w:val="FloatTok"/>
        </w:rPr>
        <w:t xml:space="preserve">0.1</w:t>
      </w:r>
      <w:r>
        <w:rPr>
          <w:rStyle w:val="NormalTok"/>
        </w:rPr>
        <w:t xml:space="preserve">, </w:t>
      </w:r>
      <w:r>
        <w:rPr>
          <w:rStyle w:val="FloatTok"/>
        </w:rPr>
        <w:t xml:space="preserve">1.0</w:t>
      </w:r>
      <w:r>
        <w:rPr>
          <w:rStyle w:val="NormalTok"/>
        </w:rPr>
        <w:t xml:space="preserve">, </w:t>
      </w:r>
      <w:r>
        <w:rPr>
          <w:rStyle w:val="DecValTok"/>
        </w:rPr>
        <w:t xml:space="preserve">10</w:t>
      </w:r>
      <w:r>
        <w:rPr>
          <w:rStyle w:val="NormalTok"/>
        </w:rPr>
        <w:t xml:space="preserve">),</w:t>
      </w:r>
      <w:r>
        <w:br/>
      </w:r>
      <w:r>
        <w:rPr>
          <w:rStyle w:val="NormalTok"/>
        </w:rPr>
        <w:t xml:space="preserve">    cv</w:t>
      </w:r>
      <w:r>
        <w:rPr>
          <w:rStyle w:val="OperatorTok"/>
        </w:rPr>
        <w:t xml:space="preserve">=</w:t>
      </w:r>
      <w:r>
        <w:rPr>
          <w:rStyle w:val="DecValTok"/>
        </w:rPr>
        <w:t xml:space="preserve">5</w:t>
      </w:r>
      <w:r>
        <w:rPr>
          <w:rStyle w:val="NormalTok"/>
        </w:rPr>
        <w:t xml:space="preserve">, scoring</w:t>
      </w:r>
      <w:r>
        <w:rPr>
          <w:rStyle w:val="OperatorTok"/>
        </w:rPr>
        <w:t xml:space="preserve">=</w:t>
      </w:r>
      <w:r>
        <w:rPr>
          <w:rStyle w:val="StringTok"/>
        </w:rPr>
        <w:t xml:space="preserve">'accuracy'</w:t>
      </w:r>
      <w:r>
        <w:br/>
      </w:r>
      <w:r>
        <w:rPr>
          <w:rStyle w:val="NormalTok"/>
        </w:rPr>
        <w:t xml:space="preserve">)</w:t>
      </w:r>
    </w:p>
    <w:p>
      <w:pPr>
        <w:pStyle w:val="FirstParagraph"/>
      </w:pPr>
      <w:r>
        <w:rPr>
          <w:bCs/>
          <w:b/>
        </w:rPr>
        <w:t xml:space="preserve">⚠️ Group C Q11:</w:t>
      </w:r>
      <w:r>
        <w:t xml:space="preserve"> </w:t>
      </w:r>
      <w:r>
        <w:rPr>
          <w:rStyle w:val="VerbatimChar"/>
        </w:rPr>
        <w:t xml:space="preserve">validation_curve</w:t>
      </w:r>
      <w:r>
        <w:t xml:space="preserve"> </w:t>
      </w:r>
      <w:r>
        <w:t xml:space="preserve">=</w:t>
      </w:r>
      <w:r>
        <w:t xml:space="preserve"> </w:t>
      </w:r>
      <w:r>
        <w:t xml:space="preserve">“</w:t>
      </w:r>
      <w:r>
        <w:t xml:space="preserve">training and validation scores as a function of one hyperparameter</w:t>
      </w:r>
      <w:r>
        <w:t xml:space="preserve">”</w:t>
      </w:r>
      <w:r>
        <w:t xml:space="preserve">. Not sample size (that’s</w:t>
      </w:r>
      <w:r>
        <w:t xml:space="preserve"> </w:t>
      </w:r>
      <w:r>
        <w:rPr>
          <w:rStyle w:val="VerbatimChar"/>
        </w:rPr>
        <w:t xml:space="preserve">learning_curve</w:t>
      </w:r>
      <w:r>
        <w:t xml:space="preserve">).</w:t>
      </w:r>
    </w:p>
    <w:p>
      <w:r>
        <w:pict>
          <v:rect style="width:0;height:1.5pt" o:hralign="center" o:hrstd="t" o:hr="t"/>
        </w:pict>
      </w:r>
    </w:p>
    <w:bookmarkEnd w:id="44"/>
    <w:bookmarkStart w:id="45" w:name="X9e8e8974c2f2972feea57f3261cf19772183ca6"/>
    <w:p>
      <w:pPr>
        <w:pStyle w:val="Heading2"/>
      </w:pPr>
      <w:r>
        <w:t xml:space="preserve">25. Multi-collinearity — Effect on OLS Coefficients</w:t>
      </w:r>
    </w:p>
    <w:p>
      <w:pPr>
        <w:pStyle w:val="BlockText"/>
      </w:pPr>
      <w:r>
        <w:t xml:space="preserve">⚠️ Group C Q18 tested this.</w:t>
      </w:r>
    </w:p>
    <w:p>
      <w:pPr>
        <w:pStyle w:val="FirstParagraph"/>
      </w:pPr>
      <w:r>
        <w:t xml:space="preserve">When two or more features are highly correlated (but not perfectly):</w:t>
      </w:r>
      <w:r>
        <w:t xml:space="preserve"> </w:t>
      </w:r>
      <w:r>
        <w:t xml:space="preserve">-</w:t>
      </w:r>
      <w:r>
        <w:t xml:space="preserve"> </w:t>
      </w:r>
      <w:r>
        <w:rPr>
          <w:bCs/>
          <w:b/>
        </w:rPr>
        <w:t xml:space="preserve">Coefficient estimates become unstable</w:t>
      </w:r>
      <w:r>
        <w:t xml:space="preserve"> </w:t>
      </w:r>
      <w:r>
        <w:t xml:space="preserve">— small changes in data → large changes in coefficients.</w:t>
      </w:r>
      <w:r>
        <w:t xml:space="preserve"> </w:t>
      </w:r>
      <w:r>
        <w:t xml:space="preserve">-</w:t>
      </w:r>
      <w:r>
        <w:t xml:space="preserve"> </w:t>
      </w:r>
      <w:r>
        <w:rPr>
          <w:bCs/>
          <w:b/>
        </w:rPr>
        <w:t xml:space="preserve">Standard errors inflate</w:t>
      </w:r>
      <w:r>
        <w:t xml:space="preserve"> </w:t>
      </w:r>
      <w:r>
        <w:t xml:space="preserve">→ confidence intervals widen → coefficients look insignificant even when the group is predictive.</w:t>
      </w:r>
      <w:r>
        <w:t xml:space="preserve"> </w:t>
      </w:r>
      <w:r>
        <w:t xml:space="preserve">-</w:t>
      </w:r>
      <w:r>
        <w:t xml:space="preserve"> </w:t>
      </w:r>
      <w:r>
        <w:rPr>
          <w:bCs/>
          <w:b/>
        </w:rPr>
        <w:t xml:space="preserve">Point predictions can still be fine</w:t>
      </w:r>
      <w:r>
        <w:t xml:space="preserve"> </w:t>
      </w:r>
      <w:r>
        <w:t xml:space="preserve">— multicollinearity doesn’t affect</w:t>
      </w:r>
      <w:r>
        <w:t xml:space="preserve"> </w:t>
      </w:r>
      <m:oMath>
        <m:acc>
          <m:accPr>
            <m:chr m:val="̂"/>
          </m:accPr>
          <m:e>
            <m:r>
              <m:t>y</m:t>
            </m:r>
          </m:e>
        </m:acc>
      </m:oMath>
      <w:r>
        <w:t xml:space="preserve"> </w:t>
      </w:r>
      <w:r>
        <w:t xml:space="preserve">much, only the interpretation of individual coefficients.</w:t>
      </w:r>
    </w:p>
    <w:p>
      <w:pPr>
        <w:pStyle w:val="BodyText"/>
      </w:pPr>
      <w:r>
        <w:rPr>
          <w:bCs/>
          <w:b/>
        </w:rPr>
        <w:t xml:space="preserve">Answer:</w:t>
      </w:r>
      <w:r>
        <w:t xml:space="preserve"> </w:t>
      </w:r>
      <w:r>
        <w:t xml:space="preserve">it</w:t>
      </w:r>
      <w:r>
        <w:t xml:space="preserve"> </w:t>
      </w:r>
      <w:r>
        <w:rPr>
          <w:bCs/>
          <w:b/>
        </w:rPr>
        <w:t xml:space="preserve">inflates the variance of estimated coefficients</w:t>
      </w:r>
      <w:r>
        <w:t xml:space="preserve">.</w:t>
      </w:r>
    </w:p>
    <w:p>
      <w:pPr>
        <w:pStyle w:val="BodyText"/>
      </w:pPr>
      <w:r>
        <w:rPr>
          <w:bCs/>
          <w:b/>
        </w:rPr>
        <w:t xml:space="preserve">Does NOT:</w:t>
      </w:r>
      <w:r>
        <w:t xml:space="preserve"> </w:t>
      </w:r>
      <w:r>
        <w:t xml:space="preserve">- Reduce RSS to zero (that would require perfect fit).</w:t>
      </w:r>
      <w:r>
        <w:t xml:space="preserve"> </w:t>
      </w:r>
      <w:r>
        <w:t xml:space="preserve">- Lower bias (OLS remains unbiased under G-M assumptions even with correlation — just imprecise).</w:t>
      </w:r>
      <w:r>
        <w:t xml:space="preserve"> </w:t>
      </w:r>
      <w:r>
        <w:t xml:space="preserve">- Force the design matrix to be rank 1 (only</w:t>
      </w:r>
      <w:r>
        <w:t xml:space="preserve"> </w:t>
      </w:r>
      <w:r>
        <w:rPr>
          <w:iCs/>
          <w:i/>
        </w:rPr>
        <w:t xml:space="preserve">perfect</w:t>
      </w:r>
      <w:r>
        <w:t xml:space="preserve"> </w:t>
      </w:r>
      <w:r>
        <w:t xml:space="preserve">collinearity does that, and OLS fails entirely).</w:t>
      </w:r>
    </w:p>
    <w:p>
      <w:pPr>
        <w:pStyle w:val="BodyText"/>
      </w:pPr>
      <w:r>
        <w:rPr>
          <w:bCs/>
          <w:b/>
        </w:rPr>
        <w:t xml:space="preserve">Fixes:</w:t>
      </w:r>
      <w:r>
        <w:t xml:space="preserve"> </w:t>
      </w:r>
      <w:r>
        <w:t xml:space="preserve">Ridge regression (handles multicollinearity gracefully), remove redundant features, use PCA.</w:t>
      </w:r>
    </w:p>
    <w:p>
      <w:pPr>
        <w:pStyle w:val="BodyText"/>
      </w:pPr>
      <w:r>
        <w:rPr>
          <w:bCs/>
          <w:b/>
        </w:rPr>
        <w:t xml:space="preserve">Diagnostic:</w:t>
      </w:r>
      <w:r>
        <w:t xml:space="preserve"> </w:t>
      </w:r>
      <w:r>
        <w:t xml:space="preserve">Variance Inflation Factor (VIF).</w:t>
      </w:r>
    </w:p>
    <w:p>
      <w:r>
        <w:pict>
          <v:rect style="width:0;height:1.5pt" o:hralign="center" o:hrstd="t" o:hr="t"/>
        </w:pict>
      </w:r>
    </w:p>
    <w:bookmarkEnd w:id="45"/>
    <w:bookmarkStart w:id="46" w:name="svm-primal-vs-dual-when-to-use-which"/>
    <w:p>
      <w:pPr>
        <w:pStyle w:val="Heading2"/>
      </w:pPr>
      <w:r>
        <w:t xml:space="preserve">26. SVM — Primal vs Dual (When to Use Which)</w:t>
      </w:r>
    </w:p>
    <w:p>
      <w:pPr>
        <w:pStyle w:val="BlockText"/>
      </w:pPr>
      <w:r>
        <w:t xml:space="preserve">⚠️ Group D Q11 tested this. Answer:</w:t>
      </w:r>
      <w:r>
        <w:t xml:space="preserve"> </w:t>
      </w:r>
      <w:r>
        <w:rPr>
          <w:bCs/>
          <w:b/>
        </w:rPr>
        <w:t xml:space="preserve">B</w:t>
      </w:r>
      <w:r>
        <w:t xml:space="preserve"> </w:t>
      </w:r>
      <w:r>
        <w:t xml:space="preserve">— dual formulation enables the kernel trick.</w:t>
      </w:r>
    </w:p>
    <w:p>
      <w:pPr>
        <w:pStyle w:val="FirstParagraph"/>
      </w:pPr>
      <w:r>
        <w:t xml:space="preserve">The primal SVM optimization is</w:t>
      </w:r>
      <w:r>
        <w:t xml:space="preserve"> </w:t>
      </w:r>
      <m:oMath>
        <m:r>
          <m:rPr>
            <m:sty m:val="p"/>
          </m:rPr>
          <m:t>min</m:t>
        </m:r>
        <m:f>
          <m:fPr>
            <m:type m:val="bar"/>
          </m:fPr>
          <m:num>
            <m:r>
              <m:t>1</m:t>
            </m:r>
          </m:num>
          <m:den>
            <m:r>
              <m:t>2</m:t>
            </m:r>
          </m:den>
        </m:f>
        <m:r>
          <m:rPr>
            <m:sty m:val="p"/>
          </m:rPr>
          <m:t>∥</m:t>
        </m:r>
        <m:r>
          <m:t>w</m:t>
        </m:r>
        <m:sSup>
          <m:e>
            <m:r>
              <m:rPr>
                <m:sty m:val="p"/>
              </m:rPr>
              <m:t>∥</m:t>
            </m:r>
          </m:e>
          <m:sup>
            <m:r>
              <m:t>2</m:t>
            </m:r>
          </m:sup>
        </m:sSup>
        <m:r>
          <m:rPr>
            <m:sty m:val="p"/>
          </m:rPr>
          <m:t>+</m:t>
        </m:r>
        <m:r>
          <m:t>C</m:t>
        </m:r>
        <m:r>
          <m:rPr>
            <m:sty m:val="p"/>
          </m:rPr>
          <m:t>∑</m:t>
        </m:r>
        <m:sSub>
          <m:e>
            <m:r>
              <m:t>ξ</m:t>
            </m:r>
          </m:e>
          <m:sub>
            <m:r>
              <m:t>i</m:t>
            </m:r>
          </m:sub>
        </m:sSub>
      </m:oMath>
      <w:r>
        <w:t xml:space="preserve"> </w:t>
      </w:r>
      <w:r>
        <w:t xml:space="preserve">— you learn</w:t>
      </w:r>
      <w:r>
        <w:t xml:space="preserve"> </w:t>
      </w:r>
      <m:oMath>
        <m:r>
          <m:t>w</m:t>
        </m:r>
        <m:r>
          <m:rPr>
            <m:sty m:val="p"/>
          </m:rPr>
          <m:t>∈</m:t>
        </m:r>
        <m:sSup>
          <m:e>
            <m:r>
              <m:rPr>
                <m:sty m:val="p"/>
                <m:scr m:val="double-struck"/>
              </m:rPr>
              <m:t>R</m:t>
            </m:r>
          </m:e>
          <m:sup>
            <m:r>
              <m:t>p</m:t>
            </m:r>
          </m:sup>
        </m:sSup>
      </m:oMath>
      <w:r>
        <w:t xml:space="preserve">.</w:t>
      </w:r>
    </w:p>
    <w:p>
      <w:pPr>
        <w:pStyle w:val="BodyText"/>
      </w:pPr>
      <w:r>
        <w:t xml:space="preserve">The dual reformulates it in terms of Lagrange multipliers</w:t>
      </w:r>
      <w:r>
        <w:t xml:space="preserve"> </w:t>
      </w:r>
      <m:oMath>
        <m:sSub>
          <m:e>
            <m:r>
              <m:t>α</m:t>
            </m:r>
          </m:e>
          <m:sub>
            <m:r>
              <m:t>i</m:t>
            </m:r>
          </m:sub>
        </m:sSub>
      </m:oMath>
      <w:r>
        <w:t xml:space="preserve"> </w:t>
      </w:r>
      <w:r>
        <w:t xml:space="preserve">(one per training point). The prediction becomes:</w:t>
      </w:r>
    </w:p>
    <w:p>
      <w:pPr>
        <w:pStyle w:val="BodyText"/>
      </w:pPr>
      <m:oMathPara>
        <m:oMathParaPr>
          <m:jc m:val="center"/>
        </m:oMathParaPr>
        <m:oMath>
          <m:r>
            <m:t>f</m:t>
          </m:r>
          <m:d>
            <m:dPr>
              <m:begChr m:val="("/>
              <m:endChr m:val=")"/>
              <m:sepChr m:val=""/>
              <m:grow/>
            </m:dPr>
            <m:e>
              <m:r>
                <m:t>x</m:t>
              </m:r>
            </m:e>
          </m:d>
          <m:r>
            <m:rPr>
              <m:sty m:val="p"/>
            </m:rPr>
            <m:t>=</m:t>
          </m:r>
          <m:nary>
            <m:naryPr>
              <m:chr m:val="∑"/>
              <m:limLoc m:val="undOvr"/>
              <m:subHide m:val="off"/>
              <m:supHide m:val="on"/>
            </m:naryPr>
            <m:sub>
              <m:r>
                <m:t>i</m:t>
              </m:r>
            </m:sub>
            <m:sup>
              <m:r>
                <m:t>​</m:t>
              </m:r>
            </m:sup>
            <m:e>
              <m:sSub>
                <m:e>
                  <m:r>
                    <m:t>α</m:t>
                  </m:r>
                </m:e>
                <m:sub>
                  <m:r>
                    <m:t>i</m:t>
                  </m:r>
                </m:sub>
              </m:sSub>
            </m:e>
          </m:nary>
          <m:sSub>
            <m:e>
              <m:r>
                <m:t>y</m:t>
              </m:r>
            </m:e>
            <m:sub>
              <m:r>
                <m:t>i</m:t>
              </m:r>
            </m:sub>
          </m:sSub>
          <m:r>
            <m:rPr>
              <m:sty m:val="p"/>
            </m:rPr>
            <m:t>⟨</m:t>
          </m:r>
          <m:sSub>
            <m:e>
              <m:r>
                <m:t>x</m:t>
              </m:r>
            </m:e>
            <m:sub>
              <m:r>
                <m:t>i</m:t>
              </m:r>
            </m:sub>
          </m:sSub>
          <m:r>
            <m:rPr>
              <m:sty m:val="p"/>
            </m:rPr>
            <m:t>,</m:t>
          </m:r>
          <m:r>
            <m:t>x</m:t>
          </m:r>
          <m:r>
            <m:rPr>
              <m:sty m:val="p"/>
            </m:rPr>
            <m:t>⟩</m:t>
          </m:r>
          <m:r>
            <m:rPr>
              <m:sty m:val="p"/>
            </m:rPr>
            <m:t>+</m:t>
          </m:r>
          <m:r>
            <m:t>b</m:t>
          </m:r>
        </m:oMath>
      </m:oMathPara>
    </w:p>
    <w:p>
      <w:pPr>
        <w:pStyle w:val="FirstParagraph"/>
      </w:pPr>
      <w:r>
        <w:t xml:space="preserve">Notice: the training data only appears as</w:t>
      </w:r>
      <w:r>
        <w:t xml:space="preserve"> </w:t>
      </w:r>
      <w:r>
        <w:rPr>
          <w:bCs/>
          <w:b/>
        </w:rPr>
        <w:t xml:space="preserve">inner products</w:t>
      </w:r>
      <w:r>
        <w:t xml:space="preserve"> </w:t>
      </w:r>
      <m:oMath>
        <m:r>
          <m:rPr>
            <m:sty m:val="p"/>
          </m:rPr>
          <m:t>⟨</m:t>
        </m:r>
        <m:sSub>
          <m:e>
            <m:r>
              <m:t>x</m:t>
            </m:r>
          </m:e>
          <m:sub>
            <m:r>
              <m:t>i</m:t>
            </m:r>
          </m:sub>
        </m:sSub>
        <m:r>
          <m:rPr>
            <m:sty m:val="p"/>
          </m:rPr>
          <m:t>,</m:t>
        </m:r>
        <m:r>
          <m:t>x</m:t>
        </m:r>
        <m:r>
          <m:rPr>
            <m:sty m:val="p"/>
          </m:rPr>
          <m:t>⟩</m:t>
        </m:r>
      </m:oMath>
      <w:r>
        <w:t xml:space="preserve"> </w:t>
      </w:r>
      <w:r>
        <w:t xml:space="preserve">→ you can replace with a kernel</w:t>
      </w:r>
      <w:r>
        <w:t xml:space="preserve"> </w:t>
      </w:r>
      <m:oMath>
        <m:r>
          <m:t>K</m:t>
        </m:r>
        <m:d>
          <m:dPr>
            <m:begChr m:val="("/>
            <m:endChr m:val=")"/>
            <m:sepChr m:val=""/>
            <m:grow/>
          </m:dPr>
          <m:e>
            <m:sSub>
              <m:e>
                <m:r>
                  <m:t>x</m:t>
                </m:r>
              </m:e>
              <m:sub>
                <m:r>
                  <m:t>i</m:t>
                </m:r>
              </m:sub>
            </m:sSub>
            <m:r>
              <m:rPr>
                <m:sty m:val="p"/>
              </m:rPr>
              <m:t>,</m:t>
            </m:r>
            <m:r>
              <m:t>x</m:t>
            </m:r>
          </m:e>
        </m:d>
      </m:oMath>
      <w:r>
        <w:t xml:space="preserve"> </w:t>
      </w:r>
      <w:r>
        <w:t xml:space="preserve">→</w:t>
      </w:r>
      <w:r>
        <w:t xml:space="preserve"> </w:t>
      </w:r>
      <w:r>
        <w:rPr>
          <w:bCs/>
          <w:b/>
        </w:rPr>
        <w:t xml:space="preserve">kernel trick</w:t>
      </w:r>
      <w:r>
        <w:t xml:space="preserve">.</w:t>
      </w:r>
    </w:p>
    <w:p>
      <w:pPr>
        <w:pStyle w:val="BodyText"/>
      </w:pPr>
      <w:r>
        <w:rPr>
          <w:bCs/>
          <w:b/>
        </w:rPr>
        <w:t xml:space="preserve">Rules of thumb:</w:t>
      </w:r>
      <w:r>
        <w:t xml:space="preserve"> </w:t>
      </w:r>
      <w:r>
        <w:t xml:space="preserve">-</w:t>
      </w:r>
      <w:r>
        <w:t xml:space="preserve"> </w:t>
      </w:r>
      <w:r>
        <w:rPr>
          <w:bCs/>
          <w:b/>
        </w:rPr>
        <w:t xml:space="preserve">Primal preferred when:</w:t>
      </w:r>
      <w:r>
        <w:t xml:space="preserve"> </w:t>
      </w:r>
      <w:r>
        <w:t xml:space="preserve">#samples &gt;&gt; #features (few dimensions to learn).</w:t>
      </w:r>
      <w:r>
        <w:t xml:space="preserve"> </w:t>
      </w:r>
      <w:r>
        <w:t xml:space="preserve">-</w:t>
      </w:r>
      <w:r>
        <w:t xml:space="preserve"> </w:t>
      </w:r>
      <w:r>
        <w:rPr>
          <w:bCs/>
          <w:b/>
        </w:rPr>
        <w:t xml:space="preserve">Dual preferred when:</w:t>
      </w:r>
      <w:r>
        <w:t xml:space="preserve"> </w:t>
      </w:r>
      <w:r>
        <w:t xml:space="preserve">#features &gt;&gt; #samples, or you want to use non-linear kernels.</w:t>
      </w:r>
    </w:p>
    <w:p>
      <w:r>
        <w:pict>
          <v:rect style="width:0;height:1.5pt" o:hralign="center" o:hrstd="t" o:hr="t"/>
        </w:pict>
      </w:r>
    </w:p>
    <w:bookmarkEnd w:id="46"/>
    <w:bookmarkStart w:id="47" w:name="hinge-loss-what-logistic-reg-doesnt-use"/>
    <w:p>
      <w:pPr>
        <w:pStyle w:val="Heading2"/>
      </w:pPr>
      <w:r>
        <w:t xml:space="preserve">27. Hinge Loss (What Logistic Reg Doesn’t Use)</w:t>
      </w:r>
    </w:p>
    <w:p>
      <w:pPr>
        <w:pStyle w:val="BlockText"/>
      </w:pPr>
      <w:r>
        <w:t xml:space="preserve">⚠️ Group B Q4 tested this. Logistic regression uses</w:t>
      </w:r>
      <w:r>
        <w:t xml:space="preserve"> </w:t>
      </w:r>
      <w:r>
        <w:rPr>
          <w:bCs/>
          <w:b/>
        </w:rPr>
        <w:t xml:space="preserve">binary cross-entropy (log-loss)</w:t>
      </w:r>
      <w:r>
        <w:t xml:space="preserve">, NOT hinge loss.</w:t>
      </w:r>
    </w:p>
    <w:p>
      <w:pPr>
        <w:pStyle w:val="FirstParagraph"/>
      </w:pPr>
      <m:oMathPara>
        <m:oMathParaPr>
          <m:jc m:val="center"/>
        </m:oMathParaPr>
        <m:oMath>
          <m:r>
            <m:rPr>
              <m:nor/>
              <m:sty m:val="p"/>
            </m:rPr>
            <m:t>Hinge</m:t>
          </m:r>
          <m:d>
            <m:dPr>
              <m:begChr m:val="("/>
              <m:endChr m:val=")"/>
              <m:sepChr m:val=""/>
              <m:grow/>
            </m:dPr>
            <m:e>
              <m:r>
                <m:t>y</m:t>
              </m:r>
              <m:r>
                <m:rPr>
                  <m:sty m:val="p"/>
                </m:rPr>
                <m:t>,</m:t>
              </m:r>
              <m:r>
                <m:t>f</m:t>
              </m:r>
              <m:d>
                <m:dPr>
                  <m:begChr m:val="("/>
                  <m:endChr m:val=")"/>
                  <m:sepChr m:val=""/>
                  <m:grow/>
                </m:dPr>
                <m:e>
                  <m:r>
                    <m:t>x</m:t>
                  </m:r>
                </m:e>
              </m:d>
            </m:e>
          </m:d>
          <m:r>
            <m:rPr>
              <m:sty m:val="p"/>
            </m:rPr>
            <m:t>=</m:t>
          </m:r>
          <m:r>
            <m:rPr>
              <m:sty m:val="p"/>
            </m:rPr>
            <m:t>max</m:t>
          </m:r>
          <m:d>
            <m:dPr>
              <m:begChr m:val="("/>
              <m:endChr m:val=")"/>
              <m:sepChr m:val=""/>
              <m:grow/>
            </m:dPr>
            <m:e>
              <m:r>
                <m:t>0</m:t>
              </m:r>
              <m:r>
                <m:rPr>
                  <m:sty m:val="p"/>
                </m:rPr>
                <m:t>,</m:t>
              </m:r>
              <m:r>
                <m:t>1</m:t>
              </m:r>
              <m:r>
                <m:rPr>
                  <m:sty m:val="p"/>
                </m:rPr>
                <m:t>−</m:t>
              </m:r>
              <m:r>
                <m:t>y</m:t>
              </m:r>
              <m:r>
                <m:rPr>
                  <m:sty m:val="p"/>
                </m:rPr>
                <m:t>⋅</m:t>
              </m:r>
              <m:r>
                <m:t>f</m:t>
              </m:r>
              <m:d>
                <m:dPr>
                  <m:begChr m:val="("/>
                  <m:endChr m:val=")"/>
                  <m:sepChr m:val=""/>
                  <m:grow/>
                </m:dPr>
                <m:e>
                  <m:r>
                    <m:t>x</m:t>
                  </m:r>
                </m:e>
              </m:d>
            </m:e>
          </m:d>
        </m:oMath>
      </m:oMathPara>
    </w:p>
    <w:p>
      <w:pPr>
        <w:numPr>
          <w:ilvl w:val="0"/>
          <w:numId w:val="1009"/>
        </w:numPr>
        <w:pStyle w:val="Compact"/>
      </w:pPr>
      <m:oMath>
        <m:r>
          <m:t>y</m:t>
        </m:r>
        <m:r>
          <m:rPr>
            <m:sty m:val="p"/>
          </m:rPr>
          <m:t>∈</m:t>
        </m:r>
        <m:r>
          <m:rPr>
            <m:sty m:val="p"/>
          </m:rPr>
          <m:t>{</m:t>
        </m:r>
        <m:r>
          <m:rPr>
            <m:sty m:val="p"/>
          </m:rPr>
          <m:t>−</m:t>
        </m:r>
        <m:r>
          <m:t>1</m:t>
        </m:r>
        <m:r>
          <m:rPr>
            <m:sty m:val="p"/>
          </m:rPr>
          <m:t>,</m:t>
        </m:r>
        <m:r>
          <m:rPr>
            <m:sty m:val="p"/>
          </m:rPr>
          <m:t>+</m:t>
        </m:r>
        <m:r>
          <m:t>1</m:t>
        </m:r>
        <m:r>
          <m:rPr>
            <m:sty m:val="p"/>
          </m:rPr>
          <m:t>}</m:t>
        </m:r>
      </m:oMath>
      <w:r>
        <w:t xml:space="preserve">.</w:t>
      </w:r>
    </w:p>
    <w:p>
      <w:pPr>
        <w:numPr>
          <w:ilvl w:val="0"/>
          <w:numId w:val="1009"/>
        </w:numPr>
        <w:pStyle w:val="Compact"/>
      </w:pPr>
      <w:r>
        <w:t xml:space="preserve">Zero loss if</w:t>
      </w:r>
      <w:r>
        <w:t xml:space="preserve"> </w:t>
      </w:r>
      <m:oMath>
        <m:r>
          <m:t>y</m:t>
        </m:r>
        <m:r>
          <m:rPr>
            <m:sty m:val="p"/>
          </m:rPr>
          <m:t>⋅</m:t>
        </m:r>
        <m:r>
          <m:t>f</m:t>
        </m:r>
        <m:d>
          <m:dPr>
            <m:begChr m:val="("/>
            <m:endChr m:val=")"/>
            <m:sepChr m:val=""/>
            <m:grow/>
          </m:dPr>
          <m:e>
            <m:r>
              <m:t>x</m:t>
            </m:r>
          </m:e>
        </m:d>
        <m:r>
          <m:rPr>
            <m:sty m:val="p"/>
          </m:rPr>
          <m:t>≥</m:t>
        </m:r>
        <m:r>
          <m:t>1</m:t>
        </m:r>
      </m:oMath>
      <w:r>
        <w:t xml:space="preserve"> </w:t>
      </w:r>
      <w:r>
        <w:t xml:space="preserve">(i.e., point is correctly classified with margin).</w:t>
      </w:r>
    </w:p>
    <w:p>
      <w:pPr>
        <w:numPr>
          <w:ilvl w:val="0"/>
          <w:numId w:val="1009"/>
        </w:numPr>
        <w:pStyle w:val="Compact"/>
      </w:pPr>
      <w:r>
        <w:t xml:space="preserve">Linear penalty inside the margin.</w:t>
      </w:r>
    </w:p>
    <w:p>
      <w:pPr>
        <w:numPr>
          <w:ilvl w:val="0"/>
          <w:numId w:val="1009"/>
        </w:numPr>
        <w:pStyle w:val="Compact"/>
      </w:pPr>
      <w:r>
        <w:rPr>
          <w:bCs/>
          <w:b/>
        </w:rPr>
        <w:t xml:space="preserve">Sub-differentiable</w:t>
      </w:r>
      <w:r>
        <w:t xml:space="preserve"> </w:t>
      </w:r>
      <w:r>
        <w:t xml:space="preserve">at</w:t>
      </w:r>
      <w:r>
        <w:t xml:space="preserve"> </w:t>
      </w:r>
      <m:oMath>
        <m:r>
          <m:t>y</m:t>
        </m:r>
        <m:r>
          <m:rPr>
            <m:sty m:val="p"/>
          </m:rPr>
          <m:t>⋅</m:t>
        </m:r>
        <m:r>
          <m:t>f</m:t>
        </m:r>
        <m:d>
          <m:dPr>
            <m:begChr m:val="("/>
            <m:endChr m:val=")"/>
            <m:sepChr m:val=""/>
            <m:grow/>
          </m:dPr>
          <m:e>
            <m:r>
              <m:t>x</m:t>
            </m:r>
          </m:e>
        </m:d>
        <m:r>
          <m:rPr>
            <m:sty m:val="p"/>
          </m:rPr>
          <m:t>=</m:t>
        </m:r>
        <m:r>
          <m:t>1</m:t>
        </m:r>
      </m:oMath>
      <w:r>
        <w:t xml:space="preserve"> </w:t>
      </w:r>
      <w:r>
        <w:t xml:space="preserve">→ needs sub-gradient descent.</w:t>
      </w:r>
    </w:p>
    <w:p>
      <w:pPr>
        <w:numPr>
          <w:ilvl w:val="0"/>
          <w:numId w:val="1009"/>
        </w:numPr>
        <w:pStyle w:val="Compact"/>
      </w:pPr>
      <w:r>
        <w:t xml:space="preserve">Used by SVM (both linear and kernel).</w:t>
      </w:r>
    </w:p>
    <w:p>
      <w:pPr>
        <w:pStyle w:val="FirstParagraph"/>
      </w:pPr>
      <w:r>
        <w:t xml:space="preserve">Contrast with log-loss (used by logistic regression), which is smooth everywhere and penalizes even correct-but-uncertain predictions.</w:t>
      </w:r>
    </w:p>
    <w:p>
      <w:r>
        <w:pict>
          <v:rect style="width:0;height:1.5pt" o:hralign="center" o:hrstd="t" o:hr="t"/>
        </w:pict>
      </w:r>
    </w:p>
    <w:bookmarkEnd w:id="47"/>
    <w:bookmarkStart w:id="48" w:name="ridge-has-a-closed-form-lasso-doesnt"/>
    <w:p>
      <w:pPr>
        <w:pStyle w:val="Heading2"/>
      </w:pPr>
      <w:r>
        <w:t xml:space="preserve">28. Ridge Has a Closed Form; Lasso Doesn’t</w:t>
      </w:r>
    </w:p>
    <w:p>
      <w:pPr>
        <w:pStyle w:val="BlockText"/>
      </w:pPr>
      <w:r>
        <w:t xml:space="preserve">⚠️ Group B Q12 asked what’s TRUE about Ridge →</w:t>
      </w:r>
      <w:r>
        <w:t xml:space="preserve"> </w:t>
      </w:r>
      <w:r>
        <w:rPr>
          <w:bCs/>
          <w:b/>
        </w:rPr>
        <w:t xml:space="preserve">C: shrinks coefficients toward zero without setting any to zero</w:t>
      </w:r>
      <w:r>
        <w:t xml:space="preserve">.</w:t>
      </w:r>
    </w:p>
    <w:p>
      <w:pPr>
        <w:pStyle w:val="FirstParagraph"/>
      </w:pPr>
      <w:r>
        <w:rPr>
          <w:bCs/>
          <w:b/>
        </w:rPr>
        <w:t xml:space="preserve">Ridge closed form:</w:t>
      </w:r>
    </w:p>
    <w:p>
      <w:pPr>
        <w:pStyle w:val="BodyText"/>
      </w:pPr>
      <m:oMathPara>
        <m:oMathParaPr>
          <m:jc m:val="center"/>
        </m:oMathParaPr>
        <m:oMath>
          <m:sSub>
            <m:e>
              <m:acc>
                <m:accPr>
                  <m:chr m:val="̂"/>
                </m:accPr>
                <m:e>
                  <m:r>
                    <m:t>β</m:t>
                  </m:r>
                </m:e>
              </m:acc>
            </m:e>
            <m:sub>
              <m:r>
                <m:t>r</m:t>
              </m:r>
              <m:r>
                <m:t>i</m:t>
              </m:r>
              <m:r>
                <m:t>d</m:t>
              </m:r>
              <m:r>
                <m:t>g</m:t>
              </m:r>
              <m:r>
                <m:t>e</m:t>
              </m:r>
            </m:sub>
          </m:sSub>
          <m:r>
            <m:rPr>
              <m:sty m:val="p"/>
            </m:rPr>
            <m:t>=</m:t>
          </m:r>
          <m:sSup>
            <m:e>
              <m:d>
                <m:dPr>
                  <m:begChr m:val="("/>
                  <m:endChr m:val=")"/>
                  <m:sepChr m:val=""/>
                  <m:grow/>
                </m:dPr>
                <m:e>
                  <m:sSup>
                    <m:e>
                      <m:r>
                        <m:t>X</m:t>
                      </m:r>
                    </m:e>
                    <m:sup>
                      <m:r>
                        <m:t>T</m:t>
                      </m:r>
                    </m:sup>
                  </m:sSup>
                  <m:r>
                    <m:t>X</m:t>
                  </m:r>
                  <m:r>
                    <m:rPr>
                      <m:sty m:val="p"/>
                    </m:rPr>
                    <m:t>+</m:t>
                  </m:r>
                  <m:r>
                    <m:t>λ</m:t>
                  </m:r>
                  <m:r>
                    <m:t>I</m:t>
                  </m:r>
                </m:e>
              </m:d>
            </m:e>
            <m:sup>
              <m:r>
                <m:rPr>
                  <m:sty m:val="p"/>
                </m:rPr>
                <m:t>−</m:t>
              </m:r>
              <m:r>
                <m:t>1</m:t>
              </m:r>
            </m:sup>
          </m:sSup>
          <m:sSup>
            <m:e>
              <m:r>
                <m:t>X</m:t>
              </m:r>
            </m:e>
            <m:sup>
              <m:r>
                <m:t>T</m:t>
              </m:r>
            </m:sup>
          </m:sSup>
          <m:r>
            <m:t>y</m:t>
          </m:r>
        </m:oMath>
      </m:oMathPara>
    </w:p>
    <w:p>
      <w:pPr>
        <w:numPr>
          <w:ilvl w:val="0"/>
          <w:numId w:val="1010"/>
        </w:numPr>
        <w:pStyle w:val="Compact"/>
      </w:pPr>
      <w:r>
        <w:t xml:space="preserve">Adding</w:t>
      </w:r>
      <w:r>
        <w:t xml:space="preserve"> </w:t>
      </w:r>
      <m:oMath>
        <m:r>
          <m:t>λ</m:t>
        </m:r>
        <m:r>
          <m:t>I</m:t>
        </m:r>
      </m:oMath>
      <w:r>
        <w:t xml:space="preserve"> </w:t>
      </w:r>
      <w:r>
        <w:t xml:space="preserve">makes the matrix invertible even under multicollinearity — that’s why Ridge handles it.</w:t>
      </w:r>
    </w:p>
    <w:p>
      <w:pPr>
        <w:numPr>
          <w:ilvl w:val="0"/>
          <w:numId w:val="1010"/>
        </w:numPr>
        <w:pStyle w:val="Compact"/>
      </w:pPr>
      <w:r>
        <w:t xml:space="preserve">Because of the L2 penalty’s smoothness, coefficients smoothly approach zero as</w:t>
      </w:r>
      <w:r>
        <w:t xml:space="preserve"> </w:t>
      </w:r>
      <m:oMath>
        <m:r>
          <m:t>λ</m:t>
        </m:r>
      </m:oMath>
      <w:r>
        <w:t xml:space="preserve"> </w:t>
      </w:r>
      <w:r>
        <w:t xml:space="preserve">increases but never hit it exactly.</w:t>
      </w:r>
    </w:p>
    <w:p>
      <w:pPr>
        <w:pStyle w:val="FirstParagraph"/>
      </w:pPr>
      <w:r>
        <w:rPr>
          <w:bCs/>
          <w:b/>
        </w:rPr>
        <w:t xml:space="preserve">Lasso does NOT have a closed form</w:t>
      </w:r>
      <w:r>
        <w:t xml:space="preserve"> </w:t>
      </w:r>
      <w:r>
        <w:t xml:space="preserve">— the L1 penalty is non-smooth at zero. Requires</w:t>
      </w:r>
      <w:r>
        <w:t xml:space="preserve"> </w:t>
      </w:r>
      <w:r>
        <w:rPr>
          <w:bCs/>
          <w:b/>
        </w:rPr>
        <w:t xml:space="preserve">coordinate descent</w:t>
      </w:r>
      <w:r>
        <w:t xml:space="preserve"> </w:t>
      </w:r>
      <w:r>
        <w:t xml:space="preserve">or</w:t>
      </w:r>
      <w:r>
        <w:t xml:space="preserve"> </w:t>
      </w:r>
      <w:r>
        <w:rPr>
          <w:bCs/>
          <w:b/>
        </w:rPr>
        <w:t xml:space="preserve">LARS</w:t>
      </w:r>
      <w:r>
        <w:t xml:space="preserve"> </w:t>
      </w:r>
      <w:r>
        <w:t xml:space="preserve">(Least Angle Regression).</w:t>
      </w:r>
    </w:p>
    <w:p>
      <w:pPr>
        <w:pStyle w:val="BodyText"/>
      </w:pPr>
      <w:r>
        <w:t xml:space="preserve">The L1 penalty</w:t>
      </w:r>
      <w:r>
        <w:t xml:space="preserve"> </w:t>
      </w:r>
      <w:r>
        <w:rPr>
          <w:iCs/>
          <w:i/>
        </w:rPr>
        <w:t xml:space="preserve">can</w:t>
      </w:r>
      <w:r>
        <w:t xml:space="preserve"> </w:t>
      </w:r>
      <w:r>
        <w:t xml:space="preserve">set coefficients to exactly zero because the gradient is discontinuous at zero, so the optimum often lands there.</w:t>
      </w:r>
    </w:p>
    <w:p>
      <w:r>
        <w:pict>
          <v:rect style="width:0;height:1.5pt" o:hralign="center" o:hrstd="t" o:hr="t"/>
        </w:pict>
      </w:r>
    </w:p>
    <w:bookmarkEnd w:id="48"/>
    <w:bookmarkStart w:id="49" w:name="solver-choice-for-logistic-regression"/>
    <w:p>
      <w:pPr>
        <w:pStyle w:val="Heading2"/>
      </w:pPr>
      <w:r>
        <w:t xml:space="preserve">29. Solver Choice for Logistic Regression</w:t>
      </w:r>
    </w:p>
    <w:p>
      <w:pPr>
        <w:pStyle w:val="FirstParagraph"/>
      </w:pPr>
      <w:r>
        <w:t xml:space="preserve">Sklearn’s</w:t>
      </w:r>
      <w:r>
        <w:t xml:space="preserve"> </w:t>
      </w:r>
      <w:r>
        <w:rPr>
          <w:rStyle w:val="VerbatimChar"/>
        </w:rPr>
        <w:t xml:space="preserve">LogisticRegression</w:t>
      </w:r>
      <w:r>
        <w:t xml:space="preserve"> </w:t>
      </w:r>
      <w:r>
        <w:t xml:space="preserve">needs a solver that matches the penalty: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Solver</w:t>
            </w:r>
          </w:p>
        </w:tc>
        <w:tc>
          <w:tcPr/>
          <w:p>
            <w:pPr>
              <w:pStyle w:val="Compact"/>
              <w:jc w:val="left"/>
            </w:pPr>
            <w:r>
              <w:t xml:space="preserve">Supports</w:t>
            </w:r>
          </w:p>
        </w:tc>
        <w:tc>
          <w:tcPr/>
          <w:p>
            <w:pPr>
              <w:pStyle w:val="Compact"/>
              <w:jc w:val="left"/>
            </w:pPr>
            <w:r>
              <w:t xml:space="preserve">Notes</w:t>
            </w:r>
          </w:p>
        </w:tc>
      </w:tr>
      <w:tr>
        <w:tc>
          <w:tcPr/>
          <w:p>
            <w:pPr>
              <w:pStyle w:val="Compact"/>
              <w:jc w:val="left"/>
            </w:pPr>
            <w:r>
              <w:rPr>
                <w:rStyle w:val="VerbatimChar"/>
              </w:rPr>
              <w:t xml:space="preserve">lbfgs</w:t>
            </w:r>
            <w:r>
              <w:t xml:space="preserve"> </w:t>
            </w:r>
            <w:r>
              <w:t xml:space="preserve">(default)</w:t>
            </w:r>
          </w:p>
        </w:tc>
        <w:tc>
          <w:tcPr/>
          <w:p>
            <w:pPr>
              <w:pStyle w:val="Compact"/>
              <w:jc w:val="left"/>
            </w:pPr>
            <w:r>
              <w:t xml:space="preserve">L2, none</w:t>
            </w:r>
          </w:p>
        </w:tc>
        <w:tc>
          <w:tcPr/>
          <w:p>
            <w:pPr>
              <w:pStyle w:val="Compact"/>
              <w:jc w:val="left"/>
            </w:pPr>
            <w:r>
              <w:t xml:space="preserve">Good default for small/medium data</w:t>
            </w:r>
          </w:p>
        </w:tc>
      </w:tr>
      <w:tr>
        <w:tc>
          <w:tcPr/>
          <w:p>
            <w:pPr>
              <w:pStyle w:val="Compact"/>
              <w:jc w:val="left"/>
            </w:pPr>
            <w:r>
              <w:rPr>
                <w:rStyle w:val="VerbatimChar"/>
              </w:rPr>
              <w:t xml:space="preserve">liblinear</w:t>
            </w:r>
          </w:p>
        </w:tc>
        <w:tc>
          <w:tcPr/>
          <w:p>
            <w:pPr>
              <w:pStyle w:val="Compact"/>
              <w:jc w:val="left"/>
            </w:pPr>
            <w:r>
              <w:t xml:space="preserve">L1, L2</w:t>
            </w:r>
          </w:p>
        </w:tc>
        <w:tc>
          <w:tcPr/>
          <w:p>
            <w:pPr>
              <w:pStyle w:val="Compact"/>
              <w:jc w:val="left"/>
            </w:pPr>
            <w:r>
              <w:t xml:space="preserve">Fast on small data; only 1-vs-rest for multi-class</w:t>
            </w:r>
          </w:p>
        </w:tc>
      </w:tr>
      <w:tr>
        <w:tc>
          <w:tcPr/>
          <w:p>
            <w:pPr>
              <w:pStyle w:val="Compact"/>
              <w:jc w:val="left"/>
            </w:pPr>
            <w:r>
              <w:rPr>
                <w:rStyle w:val="VerbatimChar"/>
              </w:rPr>
              <w:t xml:space="preserve">saga</w:t>
            </w:r>
          </w:p>
        </w:tc>
        <w:tc>
          <w:tcPr/>
          <w:p>
            <w:pPr>
              <w:pStyle w:val="Compact"/>
              <w:jc w:val="left"/>
            </w:pPr>
            <w:r>
              <w:t xml:space="preserve">L1, L2, Elastic Net, none</w:t>
            </w:r>
          </w:p>
        </w:tc>
        <w:tc>
          <w:tcPr/>
          <w:p>
            <w:pPr>
              <w:pStyle w:val="Compact"/>
              <w:jc w:val="left"/>
            </w:pPr>
            <w:r>
              <w:t xml:space="preserve">Only solver that supports Elastic Net penalty</w:t>
            </w:r>
          </w:p>
        </w:tc>
      </w:tr>
      <w:tr>
        <w:tc>
          <w:tcPr/>
          <w:p>
            <w:pPr>
              <w:pStyle w:val="Compact"/>
              <w:jc w:val="left"/>
            </w:pPr>
            <w:r>
              <w:rPr>
                <w:rStyle w:val="VerbatimChar"/>
              </w:rPr>
              <w:t xml:space="preserve">newton-cg</w:t>
            </w:r>
          </w:p>
        </w:tc>
        <w:tc>
          <w:tcPr/>
          <w:p>
            <w:pPr>
              <w:pStyle w:val="Compact"/>
              <w:jc w:val="left"/>
            </w:pPr>
            <w:r>
              <w:t xml:space="preserve">L2, none</w:t>
            </w:r>
          </w:p>
        </w:tc>
        <w:tc>
          <w:tcPr/>
          <w:p>
            <w:pPr>
              <w:pStyle w:val="Compact"/>
              <w:jc w:val="left"/>
            </w:pPr>
            <w:r>
              <w:t xml:space="preserve">Small/medium data</w:t>
            </w:r>
          </w:p>
        </w:tc>
      </w:tr>
      <w:tr>
        <w:tc>
          <w:tcPr/>
          <w:p>
            <w:pPr>
              <w:pStyle w:val="Compact"/>
              <w:jc w:val="left"/>
            </w:pPr>
            <w:r>
              <w:rPr>
                <w:rStyle w:val="VerbatimChar"/>
              </w:rPr>
              <w:t xml:space="preserve">newton-cholesky</w:t>
            </w:r>
          </w:p>
        </w:tc>
        <w:tc>
          <w:tcPr/>
          <w:p>
            <w:pPr>
              <w:pStyle w:val="Compact"/>
              <w:jc w:val="left"/>
            </w:pPr>
            <w:r>
              <w:t xml:space="preserve">L2, none</w:t>
            </w:r>
          </w:p>
        </w:tc>
        <w:tc>
          <w:tcPr/>
          <w:p>
            <w:pPr>
              <w:pStyle w:val="Compact"/>
              <w:jc w:val="left"/>
            </w:pPr>
            <w:r>
              <w:t xml:space="preserve">New (v1.2+); fastest on</w:t>
            </w:r>
            <w:r>
              <w:t xml:space="preserve"> </w:t>
            </w:r>
            <w:r>
              <w:rPr>
                <w:rStyle w:val="VerbatimChar"/>
              </w:rPr>
              <w:t xml:space="preserve">n_features</w:t>
            </w:r>
            <w:r>
              <w:t xml:space="preserve"> </w:t>
            </w:r>
            <w:r>
              <w:t xml:space="preserve">&lt;&lt;</w:t>
            </w:r>
            <w:r>
              <w:t xml:space="preserve"> </w:t>
            </w:r>
            <w:r>
              <w:rPr>
                <w:rStyle w:val="VerbatimChar"/>
              </w:rPr>
              <w:t xml:space="preserve">n_samples</w:t>
            </w:r>
          </w:p>
        </w:tc>
      </w:tr>
      <w:tr>
        <w:tc>
          <w:tcPr/>
          <w:p>
            <w:pPr>
              <w:pStyle w:val="Compact"/>
              <w:jc w:val="left"/>
            </w:pPr>
            <w:r>
              <w:rPr>
                <w:rStyle w:val="VerbatimChar"/>
              </w:rPr>
              <w:t xml:space="preserve">sag</w:t>
            </w:r>
          </w:p>
        </w:tc>
        <w:tc>
          <w:tcPr/>
          <w:p>
            <w:pPr>
              <w:pStyle w:val="Compact"/>
              <w:jc w:val="left"/>
            </w:pPr>
            <w:r>
              <w:t xml:space="preserve">L2, none</w:t>
            </w:r>
          </w:p>
        </w:tc>
        <w:tc>
          <w:tcPr/>
          <w:p>
            <w:pPr>
              <w:pStyle w:val="Compact"/>
              <w:jc w:val="left"/>
            </w:pPr>
            <w:r>
              <w:t xml:space="preserve">Stochastic avg gradient — large data</w:t>
            </w:r>
          </w:p>
        </w:tc>
      </w:tr>
    </w:tbl>
    <w:p>
      <w:pPr>
        <w:pStyle w:val="BodyText"/>
      </w:pPr>
      <w:r>
        <w:rPr>
          <w:bCs/>
          <w:b/>
        </w:rPr>
        <w:t xml:space="preserve">Rules:</w:t>
      </w:r>
      <w:r>
        <w:t xml:space="preserve"> </w:t>
      </w:r>
      <w:r>
        <w:t xml:space="preserve">- Elastic net →</w:t>
      </w:r>
      <w:r>
        <w:t xml:space="preserve"> </w:t>
      </w:r>
      <w:r>
        <w:rPr>
          <w:bCs/>
          <w:b/>
        </w:rPr>
        <w:t xml:space="preserve">must</w:t>
      </w:r>
      <w:r>
        <w:t xml:space="preserve"> </w:t>
      </w:r>
      <w:r>
        <w:t xml:space="preserve">use</w:t>
      </w:r>
      <w:r>
        <w:t xml:space="preserve"> </w:t>
      </w:r>
      <w:r>
        <w:rPr>
          <w:rStyle w:val="VerbatimChar"/>
        </w:rPr>
        <w:t xml:space="preserve">saga</w:t>
      </w:r>
      <w:r>
        <w:t xml:space="preserve">.</w:t>
      </w:r>
      <w:r>
        <w:t xml:space="preserve"> </w:t>
      </w:r>
      <w:r>
        <w:t xml:space="preserve">- L1 with lots of data → prefer</w:t>
      </w:r>
      <w:r>
        <w:t xml:space="preserve"> </w:t>
      </w:r>
      <w:r>
        <w:rPr>
          <w:rStyle w:val="VerbatimChar"/>
        </w:rPr>
        <w:t xml:space="preserve">saga</w:t>
      </w:r>
      <w:r>
        <w:t xml:space="preserve">.</w:t>
      </w:r>
      <w:r>
        <w:t xml:space="preserve"> </w:t>
      </w:r>
      <w:r>
        <w:t xml:space="preserve">- L1 with small data →</w:t>
      </w:r>
      <w:r>
        <w:t xml:space="preserve"> </w:t>
      </w:r>
      <w:r>
        <w:rPr>
          <w:rStyle w:val="VerbatimChar"/>
        </w:rPr>
        <w:t xml:space="preserve">liblinear</w:t>
      </w:r>
      <w:r>
        <w:t xml:space="preserve"> </w:t>
      </w:r>
      <w:r>
        <w:t xml:space="preserve">is faster.</w:t>
      </w:r>
      <w:r>
        <w:t xml:space="preserve"> </w:t>
      </w:r>
      <w:r>
        <w:t xml:space="preserve">- Otherwise default (</w:t>
      </w:r>
      <w:r>
        <w:rPr>
          <w:rStyle w:val="VerbatimChar"/>
        </w:rPr>
        <w:t xml:space="preserve">lbfgs</w:t>
      </w:r>
      <w:r>
        <w:t xml:space="preserve">) is fine.</w:t>
      </w:r>
    </w:p>
    <w:p>
      <w:r>
        <w:pict>
          <v:rect style="width:0;height:1.5pt" o:hralign="center" o:hrstd="t" o:hr="t"/>
        </w:pict>
      </w:r>
    </w:p>
    <w:bookmarkEnd w:id="49"/>
    <w:bookmarkStart w:id="50" w:name="hard-voting-vs-soft-voting"/>
    <w:p>
      <w:pPr>
        <w:pStyle w:val="Heading2"/>
      </w:pPr>
      <w:r>
        <w:t xml:space="preserve">30. Hard Voting vs Soft Voting</w:t>
      </w:r>
    </w:p>
    <w:p>
      <w:pPr>
        <w:pStyle w:val="BlockText"/>
      </w:pPr>
      <w:r>
        <w:t xml:space="preserve">⚠️ Group D Q10 tested hard voting → answer</w:t>
      </w:r>
      <w:r>
        <w:t xml:space="preserve"> </w:t>
      </w:r>
      <w:r>
        <w:rPr>
          <w:bCs/>
          <w:b/>
        </w:rPr>
        <w:t xml:space="preserve">A: majority class among predictions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Hard voting</w:t>
            </w:r>
          </w:p>
        </w:tc>
        <w:tc>
          <w:tcPr/>
          <w:p>
            <w:pPr>
              <w:pStyle w:val="Compact"/>
              <w:jc w:val="left"/>
            </w:pPr>
            <w:r>
              <w:t xml:space="preserve">Soft voting</w:t>
            </w:r>
          </w:p>
        </w:tc>
      </w:tr>
      <w:tr>
        <w:tc>
          <w:tcPr/>
          <w:p>
            <w:pPr>
              <w:pStyle w:val="Compact"/>
              <w:jc w:val="left"/>
            </w:pPr>
            <w:r>
              <w:t xml:space="preserve">Base models return</w:t>
            </w:r>
          </w:p>
        </w:tc>
        <w:tc>
          <w:tcPr/>
          <w:p>
            <w:pPr>
              <w:pStyle w:val="Compact"/>
              <w:jc w:val="left"/>
            </w:pPr>
            <w:r>
              <w:t xml:space="preserve">Class labels</w:t>
            </w:r>
          </w:p>
        </w:tc>
        <w:tc>
          <w:tcPr/>
          <w:p>
            <w:pPr>
              <w:pStyle w:val="Compact"/>
              <w:jc w:val="left"/>
            </w:pPr>
            <w:r>
              <w:t xml:space="preserve">Class probabilities</w:t>
            </w:r>
          </w:p>
        </w:tc>
      </w:tr>
      <w:tr>
        <w:tc>
          <w:tcPr/>
          <w:p>
            <w:pPr>
              <w:pStyle w:val="Compact"/>
              <w:jc w:val="left"/>
            </w:pPr>
            <w:r>
              <w:t xml:space="preserve">Combination rule</w:t>
            </w:r>
          </w:p>
        </w:tc>
        <w:tc>
          <w:tcPr/>
          <w:p>
            <w:pPr>
              <w:pStyle w:val="Compact"/>
              <w:jc w:val="left"/>
            </w:pPr>
            <w:r>
              <w:t xml:space="preserve">Majority vote</w:t>
            </w:r>
          </w:p>
        </w:tc>
        <w:tc>
          <w:tcPr/>
          <w:p>
            <w:pPr>
              <w:pStyle w:val="Compact"/>
              <w:jc w:val="left"/>
            </w:pPr>
            <w:r>
              <w:t xml:space="preserve">Average of probabilities → argmax</w:t>
            </w:r>
          </w:p>
        </w:tc>
      </w:tr>
      <w:tr>
        <w:tc>
          <w:tcPr/>
          <w:p>
            <w:pPr>
              <w:pStyle w:val="Compact"/>
              <w:jc w:val="left"/>
            </w:pPr>
            <w:r>
              <w:t xml:space="preserve">Requires</w:t>
            </w:r>
            <w:r>
              <w:t xml:space="preserve"> </w:t>
            </w:r>
            <w:r>
              <w:rPr>
                <w:rStyle w:val="VerbatimChar"/>
              </w:rPr>
              <w:t xml:space="preserve">predict_proba</w:t>
            </w:r>
            <w:r>
              <w:t xml:space="preserve">?</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Usually better when</w:t>
            </w:r>
          </w:p>
        </w:tc>
        <w:tc>
          <w:tcPr/>
          <w:p>
            <w:pPr>
              <w:pStyle w:val="Compact"/>
              <w:jc w:val="left"/>
            </w:pPr>
            <w:r>
              <w:t xml:space="preserve">Base models are diverse</w:t>
            </w:r>
          </w:p>
        </w:tc>
        <w:tc>
          <w:tcPr/>
          <w:p>
            <w:pPr>
              <w:pStyle w:val="Compact"/>
              <w:jc w:val="left"/>
            </w:pPr>
            <w:r>
              <w:t xml:space="preserve">Base models are well-calibrated</w:t>
            </w:r>
          </w:p>
        </w:tc>
      </w:tr>
    </w:tbl>
    <w:p>
      <w:pPr>
        <w:pStyle w:val="SourceCode"/>
      </w:pPr>
      <w:r>
        <w:rPr>
          <w:rStyle w:val="ImportTok"/>
        </w:rPr>
        <w:t xml:space="preserve">from</w:t>
      </w:r>
      <w:r>
        <w:rPr>
          <w:rStyle w:val="NormalTok"/>
        </w:rPr>
        <w:t xml:space="preserve"> sklearn.ensemble </w:t>
      </w:r>
      <w:r>
        <w:rPr>
          <w:rStyle w:val="ImportTok"/>
        </w:rPr>
        <w:t xml:space="preserve">import</w:t>
      </w:r>
      <w:r>
        <w:rPr>
          <w:rStyle w:val="NormalTok"/>
        </w:rPr>
        <w:t xml:space="preserve"> VotingClassifier</w:t>
      </w:r>
      <w:r>
        <w:br/>
      </w:r>
      <w:r>
        <w:rPr>
          <w:rStyle w:val="NormalTok"/>
        </w:rPr>
        <w:t xml:space="preserve">vc </w:t>
      </w:r>
      <w:r>
        <w:rPr>
          <w:rStyle w:val="OperatorTok"/>
        </w:rPr>
        <w:t xml:space="preserve">=</w:t>
      </w:r>
      <w:r>
        <w:rPr>
          <w:rStyle w:val="NormalTok"/>
        </w:rPr>
        <w:t xml:space="preserve"> VotingClassifier([</w:t>
      </w:r>
      <w:r>
        <w:br/>
      </w:r>
      <w:r>
        <w:rPr>
          <w:rStyle w:val="NormalTok"/>
        </w:rPr>
        <w:t xml:space="preserve">    (</w:t>
      </w:r>
      <w:r>
        <w:rPr>
          <w:rStyle w:val="StringTok"/>
        </w:rPr>
        <w:t xml:space="preserve">'lr'</w:t>
      </w:r>
      <w:r>
        <w:rPr>
          <w:rStyle w:val="NormalTok"/>
        </w:rPr>
        <w:t xml:space="preserve">, LogisticRegression()),</w:t>
      </w:r>
      <w:r>
        <w:br/>
      </w:r>
      <w:r>
        <w:rPr>
          <w:rStyle w:val="NormalTok"/>
        </w:rPr>
        <w:t xml:space="preserve">    (</w:t>
      </w:r>
      <w:r>
        <w:rPr>
          <w:rStyle w:val="StringTok"/>
        </w:rPr>
        <w:t xml:space="preserve">'rf'</w:t>
      </w:r>
      <w:r>
        <w:rPr>
          <w:rStyle w:val="NormalTok"/>
        </w:rPr>
        <w:t xml:space="preserve">, RandomForestClassifier()),</w:t>
      </w:r>
      <w:r>
        <w:br/>
      </w:r>
      <w:r>
        <w:rPr>
          <w:rStyle w:val="NormalTok"/>
        </w:rPr>
        <w:t xml:space="preserve">    (</w:t>
      </w:r>
      <w:r>
        <w:rPr>
          <w:rStyle w:val="StringTok"/>
        </w:rPr>
        <w:t xml:space="preserve">'svm'</w:t>
      </w:r>
      <w:r>
        <w:rPr>
          <w:rStyle w:val="NormalTok"/>
        </w:rPr>
        <w:t xml:space="preserve">, SVC(probability</w:t>
      </w:r>
      <w:r>
        <w:rPr>
          <w:rStyle w:val="OperatorTok"/>
        </w:rPr>
        <w:t xml:space="preserve">=</w:t>
      </w:r>
      <w:r>
        <w:rPr>
          <w:rStyle w:val="VariableTok"/>
        </w:rPr>
        <w:t xml:space="preserve">True</w:t>
      </w:r>
      <w:r>
        <w:rPr>
          <w:rStyle w:val="NormalTok"/>
        </w:rPr>
        <w:t xml:space="preserve">)),</w:t>
      </w:r>
      <w:r>
        <w:br/>
      </w:r>
      <w:r>
        <w:rPr>
          <w:rStyle w:val="NormalTok"/>
        </w:rPr>
        <w:t xml:space="preserve">], voting</w:t>
      </w:r>
      <w:r>
        <w:rPr>
          <w:rStyle w:val="OperatorTok"/>
        </w:rPr>
        <w:t xml:space="preserve">=</w:t>
      </w:r>
      <w:r>
        <w:rPr>
          <w:rStyle w:val="StringTok"/>
        </w:rPr>
        <w:t xml:space="preserve">'hard'</w:t>
      </w:r>
      <w:r>
        <w:rPr>
          <w:rStyle w:val="NormalTok"/>
        </w:rPr>
        <w:t xml:space="preserve">)     </w:t>
      </w:r>
      <w:r>
        <w:rPr>
          <w:rStyle w:val="CommentTok"/>
        </w:rPr>
        <w:t xml:space="preserve"># or 'soft'</w:t>
      </w:r>
    </w:p>
    <w:p>
      <w:pPr>
        <w:pStyle w:val="FirstParagraph"/>
      </w:pPr>
      <w:r>
        <w:rPr>
          <w:bCs/>
          <w:b/>
        </w:rPr>
        <w:t xml:space="preserve">Soft voting is usually better</w:t>
      </w:r>
      <w:r>
        <w:t xml:space="preserve"> </w:t>
      </w:r>
      <w:r>
        <w:t xml:space="preserve">— combines confidence, not just class labels — but only if the base classifiers’ probabilities are trustworthy (calibrated). SVM without</w:t>
      </w:r>
      <w:r>
        <w:t xml:space="preserve"> </w:t>
      </w:r>
      <w:r>
        <w:rPr>
          <w:rStyle w:val="VerbatimChar"/>
        </w:rPr>
        <w:t xml:space="preserve">probability=True</w:t>
      </w:r>
      <w:r>
        <w:t xml:space="preserve"> </w:t>
      </w:r>
      <w:r>
        <w:t xml:space="preserve">can’t participate in soft voting.</w:t>
      </w:r>
    </w:p>
    <w:p>
      <w:r>
        <w:pict>
          <v:rect style="width:0;height:1.5pt" o:hralign="center" o:hrstd="t" o:hr="t"/>
        </w:pict>
      </w:r>
    </w:p>
    <w:bookmarkEnd w:id="50"/>
    <w:bookmarkStart w:id="51" w:name="cross-reference-to-failed-exam-questions"/>
    <w:p>
      <w:pPr>
        <w:pStyle w:val="Heading2"/>
      </w:pPr>
      <w:r>
        <w:t xml:space="preserve">Cross-reference to failed exam questions</w:t>
      </w:r>
    </w:p>
    <w:p>
      <w:pPr>
        <w:pStyle w:val="FirstParagraph"/>
      </w:pPr>
      <w:r>
        <w:t xml:space="preserve">Reading these 30 lab-specific topics addresses ≥15 questions where the slides alone weren’t sufficient. Most-frequently-tested lab topics on the May 15 exam:</w:t>
      </w:r>
    </w:p>
    <w:p>
      <w:pPr>
        <w:numPr>
          <w:ilvl w:val="0"/>
          <w:numId w:val="1011"/>
        </w:numPr>
        <w:pStyle w:val="Compact"/>
      </w:pPr>
      <w:r>
        <w:rPr>
          <w:bCs/>
          <w:b/>
        </w:rPr>
        <w:t xml:space="preserve">imbalanced-learn workflow</w:t>
      </w:r>
      <w:r>
        <w:t xml:space="preserve"> </w:t>
      </w:r>
      <w:r>
        <w:t xml:space="preserve">(SMOTE inside CV): Group B Q16</w:t>
      </w:r>
    </w:p>
    <w:p>
      <w:pPr>
        <w:numPr>
          <w:ilvl w:val="0"/>
          <w:numId w:val="1011"/>
        </w:numPr>
        <w:pStyle w:val="Compact"/>
      </w:pPr>
      <w:r>
        <w:rPr>
          <w:bCs/>
          <w:b/>
        </w:rPr>
        <w:t xml:space="preserve">Calibration methods</w:t>
      </w:r>
      <w:r>
        <w:t xml:space="preserve">: Group A Q18, Group B Q13, Group D Q20, Group C Q20</w:t>
      </w:r>
    </w:p>
    <w:p>
      <w:pPr>
        <w:numPr>
          <w:ilvl w:val="0"/>
          <w:numId w:val="1011"/>
        </w:numPr>
        <w:pStyle w:val="Compact"/>
      </w:pPr>
      <w:r>
        <w:rPr>
          <w:bCs/>
          <w:b/>
        </w:rPr>
        <w:t xml:space="preserve">Brier score</w:t>
      </w:r>
      <w:r>
        <w:t xml:space="preserve">: Group B Q20</w:t>
      </w:r>
    </w:p>
    <w:p>
      <w:pPr>
        <w:numPr>
          <w:ilvl w:val="0"/>
          <w:numId w:val="1011"/>
        </w:numPr>
        <w:pStyle w:val="Compact"/>
      </w:pPr>
      <w:r>
        <w:rPr>
          <w:bCs/>
          <w:b/>
        </w:rPr>
        <w:t xml:space="preserve">Drift concepts</w:t>
      </w:r>
      <w:r>
        <w:t xml:space="preserve">: Group A Q20, Group C Q19</w:t>
      </w:r>
    </w:p>
    <w:p>
      <w:pPr>
        <w:numPr>
          <w:ilvl w:val="0"/>
          <w:numId w:val="1011"/>
        </w:numPr>
        <w:pStyle w:val="Compact"/>
      </w:pPr>
      <w:r>
        <w:rPr>
          <w:bCs/>
          <w:b/>
        </w:rPr>
        <w:t xml:space="preserve">CV variants</w:t>
      </w:r>
      <w:r>
        <w:t xml:space="preserve">: Group C Q16, Group A Q17</w:t>
      </w:r>
    </w:p>
    <w:p>
      <w:pPr>
        <w:numPr>
          <w:ilvl w:val="0"/>
          <w:numId w:val="1011"/>
        </w:numPr>
        <w:pStyle w:val="Compact"/>
      </w:pPr>
      <w:r>
        <w:rPr>
          <w:bCs/>
          <w:b/>
        </w:rPr>
        <w:t xml:space="preserve">Feature selection details</w:t>
      </w:r>
      <w:r>
        <w:t xml:space="preserve">: Group B Q18, Group D Q13</w:t>
      </w:r>
    </w:p>
    <w:p>
      <w:pPr>
        <w:numPr>
          <w:ilvl w:val="0"/>
          <w:numId w:val="1011"/>
        </w:numPr>
        <w:pStyle w:val="Compact"/>
      </w:pPr>
      <w:r>
        <w:rPr>
          <w:bCs/>
          <w:b/>
        </w:rPr>
        <w:t xml:space="preserve">Bayesian search</w:t>
      </w:r>
      <w:r>
        <w:t xml:space="preserve">: Group B Q19</w:t>
      </w:r>
    </w:p>
    <w:p>
      <w:pPr>
        <w:numPr>
          <w:ilvl w:val="0"/>
          <w:numId w:val="1011"/>
        </w:numPr>
        <w:pStyle w:val="Compact"/>
      </w:pPr>
      <w:r>
        <w:rPr>
          <w:bCs/>
          <w:b/>
        </w:rPr>
        <w:t xml:space="preserve">class_weight</w:t>
      </w:r>
      <w:r>
        <w:t xml:space="preserve">: Group D Q9</w:t>
      </w:r>
    </w:p>
    <w:p>
      <w:pPr>
        <w:numPr>
          <w:ilvl w:val="0"/>
          <w:numId w:val="1011"/>
        </w:numPr>
        <w:pStyle w:val="Compact"/>
      </w:pPr>
      <w:r>
        <w:rPr>
          <w:bCs/>
          <w:b/>
        </w:rPr>
        <w:t xml:space="preserve">Missing indicator</w:t>
      </w:r>
      <w:r>
        <w:t xml:space="preserve">: Group D Q17</w:t>
      </w:r>
    </w:p>
    <w:p>
      <w:pPr>
        <w:numPr>
          <w:ilvl w:val="0"/>
          <w:numId w:val="1011"/>
        </w:numPr>
        <w:pStyle w:val="Compact"/>
      </w:pPr>
      <w:r>
        <w:rPr>
          <w:bCs/>
          <w:b/>
        </w:rPr>
        <w:t xml:space="preserve">Multi-collinearity</w:t>
      </w:r>
      <w:r>
        <w:t xml:space="preserve">: Group C Q18</w:t>
      </w:r>
    </w:p>
    <w:p>
      <w:pPr>
        <w:numPr>
          <w:ilvl w:val="0"/>
          <w:numId w:val="1011"/>
        </w:numPr>
        <w:pStyle w:val="Compact"/>
      </w:pPr>
      <w:r>
        <w:rPr>
          <w:bCs/>
          <w:b/>
        </w:rPr>
        <w:t xml:space="preserve">Hinge loss / SVM</w:t>
      </w:r>
      <w:r>
        <w:t xml:space="preserve">: Group D Q11, Group B Q4</w:t>
      </w:r>
    </w:p>
    <w:p>
      <w:pPr>
        <w:numPr>
          <w:ilvl w:val="0"/>
          <w:numId w:val="1011"/>
        </w:numPr>
        <w:pStyle w:val="Compact"/>
      </w:pPr>
      <w:r>
        <w:rPr>
          <w:bCs/>
          <w:b/>
        </w:rPr>
        <w:t xml:space="preserve">Voting</w:t>
      </w:r>
      <w:r>
        <w:t xml:space="preserve">: Group D Q10</w:t>
      </w:r>
    </w:p>
    <w:p>
      <w:pPr>
        <w:numPr>
          <w:ilvl w:val="0"/>
          <w:numId w:val="1011"/>
        </w:numPr>
        <w:pStyle w:val="Compact"/>
      </w:pPr>
      <w:r>
        <w:rPr>
          <w:bCs/>
          <w:b/>
        </w:rPr>
        <w:t xml:space="preserve">validation_curve</w:t>
      </w:r>
      <w:r>
        <w:t xml:space="preserve">: Group C Q11</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ML1 - Lab Notes (Beyond the Slides)</dc:title>
  <dc:creator/>
  <cp:keywords/>
  <dcterms:created xsi:type="dcterms:W3CDTF">2026-08-12T06:51:00Z</dcterms:created>
  <dcterms:modified xsi:type="dcterms:W3CDTF">2026-08-12T06:51:00Z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urse">
    <vt:lpwstr>2400-DS1ML1</vt:lpwstr>
  </property>
  <property fmtid="{D5CDD505-2E9C-101B-9397-08002B2CF9AE}" pid="3" name="midterm_date">
    <vt:lpwstr>2026-05-15</vt:lpwstr>
  </property>
  <property fmtid="{D5CDD505-2E9C-101B-9397-08002B2CF9AE}" pid="4" name="related">
    <vt:lpwstr/>
  </property>
  <property fmtid="{D5CDD505-2E9C-101B-9397-08002B2CF9AE}" pid="5" name="retake">
    <vt:lpwstr>True</vt:lpwstr>
  </property>
  <property fmtid="{D5CDD505-2E9C-101B-9397-08002B2CF9AE}" pid="6" name="tags">
    <vt:lpwstr/>
  </property>
</Properties>
</file>