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B4D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Lecture note</w:t>
      </w:r>
    </w:p>
    <w:p w14:paraId="7693929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Compiler Design </w:t>
      </w:r>
    </w:p>
    <w:p w14:paraId="3353AD6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CSE _313</w:t>
      </w:r>
    </w:p>
    <w:p w14:paraId="5141475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Topic: Left Recursion And Left Factoring</w:t>
      </w:r>
    </w:p>
    <w:p w14:paraId="62F1BDB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EE866D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Left Recursion:</w:t>
      </w:r>
    </w:p>
    <w:p w14:paraId="4536FB7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17CBE557">
      <w:pPr>
        <w:pStyle w:val="5"/>
        <w:spacing w:before="319" w:beforeAutospacing="0" w:after="319" w:afterAutospacing="0"/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lang w:val="en-US"/>
        </w:rPr>
        <w:t>1. What is Left Recursion?</w:t>
      </w:r>
    </w:p>
    <w:p w14:paraId="7418050F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In context-free grammar,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left recursion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occurs when a non-terminal appears on the leftmost side of its own production.</w:t>
      </w:r>
    </w:p>
    <w:p w14:paraId="459B0748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Definition: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 grammar is left recursive if there exists a non-terminal </w:t>
      </w:r>
      <w:r>
        <w:rPr>
          <w:rFonts w:ascii="Consolas" w:hAnsi="Consolas" w:eastAsia="Consolas" w:cs="Consolas"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such that:</w:t>
      </w:r>
    </w:p>
    <w:p w14:paraId="29EB247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 → Aα | β</w:t>
      </w:r>
    </w:p>
    <w:p w14:paraId="641D97D5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onsolas" w:hAnsi="Consolas" w:eastAsia="Consolas" w:cs="Consolas"/>
          <w:sz w:val="28"/>
          <w:szCs w:val="28"/>
          <w:lang w:val="en-US"/>
        </w:rPr>
        <w:t>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is a non-empty string</w:t>
      </w:r>
    </w:p>
    <w:p w14:paraId="05E8880E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Consolas" w:hAnsi="Consolas" w:eastAsia="Consolas" w:cs="Consolas"/>
          <w:sz w:val="28"/>
          <w:szCs w:val="28"/>
          <w:lang w:val="en-US"/>
        </w:rPr>
      </w:pPr>
      <w:r>
        <w:rPr>
          <w:rFonts w:ascii="Consolas" w:hAnsi="Consolas" w:eastAsia="Consolas" w:cs="Consolas"/>
          <w:sz w:val="28"/>
          <w:szCs w:val="28"/>
          <w:lang w:val="en-US"/>
        </w:rPr>
        <w:t>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is any production that doesn’t start with </w:t>
      </w:r>
      <w:r>
        <w:rPr>
          <w:rFonts w:ascii="Consolas" w:hAnsi="Consolas" w:eastAsia="Consolas" w:cs="Consolas"/>
          <w:sz w:val="28"/>
          <w:szCs w:val="28"/>
          <w:lang w:val="en-US"/>
        </w:rPr>
        <w:t>A</w:t>
      </w:r>
    </w:p>
    <w:p w14:paraId="79F7BD24"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Problem: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Causes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infinite recursion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top-down parsers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14:paraId="768BE09F">
      <w:pPr>
        <w:pStyle w:val="5"/>
        <w:spacing w:before="319" w:beforeAutospacing="0" w:after="319" w:afterAutospacing="0"/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  <w:lang w:val="en-US"/>
        </w:rPr>
        <w:t>Example:</w:t>
      </w:r>
    </w:p>
    <w:p w14:paraId="1355D92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 → E + T | T  </w:t>
      </w:r>
    </w:p>
    <w:p w14:paraId="2666AE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T → T * F | F  </w:t>
      </w:r>
    </w:p>
    <w:p w14:paraId="5FF0F2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F → (E) | id</w:t>
      </w:r>
    </w:p>
    <w:p w14:paraId="0D7CBAD4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Here, both E and T are left recursive.</w:t>
      </w:r>
    </w:p>
    <w:p w14:paraId="10BEDE86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6691DEE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6F6ED315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40A94260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How to Remove Left Recursion:</w:t>
      </w:r>
    </w:p>
    <w:p w14:paraId="3807A1E6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 → Aα | β (general transformation)</w:t>
      </w:r>
    </w:p>
    <w:p w14:paraId="7B0496F7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Becomes:</w:t>
      </w:r>
    </w:p>
    <w:p w14:paraId="54A14AE0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 → β A′  </w:t>
      </w:r>
    </w:p>
    <w:p w14:paraId="03B99F51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A′ → α A′ | ε</w:t>
      </w:r>
    </w:p>
    <w:p w14:paraId="78826A93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Where </w:t>
      </w:r>
      <w:r>
        <w:rPr>
          <w:rFonts w:ascii="Consolas" w:hAnsi="Consolas" w:eastAsia="Consolas" w:cs="Consolas"/>
          <w:sz w:val="28"/>
          <w:szCs w:val="28"/>
          <w:lang w:val="en-US"/>
        </w:rPr>
        <w:t>A′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is a new non-terminal and </w:t>
      </w:r>
      <w:r>
        <w:rPr>
          <w:rFonts w:ascii="Consolas" w:hAnsi="Consolas" w:eastAsia="Consolas" w:cs="Consolas"/>
          <w:sz w:val="28"/>
          <w:szCs w:val="28"/>
          <w:lang w:val="en-US"/>
        </w:rPr>
        <w:t>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(epsilon) is the empty string.</w:t>
      </w:r>
    </w:p>
    <w:p w14:paraId="3ED741FA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244E6466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1.Example:</w:t>
      </w:r>
    </w:p>
    <w:p w14:paraId="424D9122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Expr → Expr + Term | Term</w:t>
      </w:r>
    </w:p>
    <w:p w14:paraId="6BE4A41B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78BCBFEA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Solution:</w:t>
      </w:r>
    </w:p>
    <w:p w14:paraId="5DA37B81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Expr → Term Expr′  </w:t>
      </w:r>
    </w:p>
    <w:p w14:paraId="284798DA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Expr′ → + Term Expr′ | ε</w:t>
      </w:r>
    </w:p>
    <w:p w14:paraId="493724AA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04458B69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2. Example:</w:t>
      </w:r>
    </w:p>
    <w:p w14:paraId="107C0D70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Given:</w:t>
      </w:r>
    </w:p>
    <w:p w14:paraId="382FBB13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 → A a | A b | c</w:t>
      </w:r>
    </w:p>
    <w:p w14:paraId="07CB5005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Solution:</w:t>
      </w:r>
    </w:p>
    <w:p w14:paraId="5E8FC793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 → c A′  </w:t>
      </w:r>
    </w:p>
    <w:p w14:paraId="242E270F"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A′ → a A′ | b A′ | ε</w:t>
      </w:r>
    </w:p>
    <w:p w14:paraId="38F4BFA5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6A530D6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7A24CE10">
      <w:pPr>
        <w:pStyle w:val="5"/>
        <w:spacing w:before="319" w:beforeAutospacing="0" w:after="319" w:afterAutospacing="0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2. What is Left Factoring?</w:t>
      </w:r>
    </w:p>
    <w:p w14:paraId="60B486D2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Left factoring is a grammar rewriting technique used to eliminate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common prefixes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in productions, making the grammar easier for parsers.</w:t>
      </w:r>
    </w:p>
    <w:p w14:paraId="06A976FC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Definition: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If:</w:t>
      </w:r>
    </w:p>
    <w:p w14:paraId="27AA2304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 → αβ1 | αβ2</w:t>
      </w:r>
    </w:p>
    <w:p w14:paraId="643B06C1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5C131B00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Then rewrite as:</w:t>
      </w:r>
    </w:p>
    <w:p w14:paraId="19C3D526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 → α A′  </w:t>
      </w:r>
    </w:p>
    <w:p w14:paraId="7A0621B7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A′ → β1 | β2</w:t>
      </w:r>
    </w:p>
    <w:p w14:paraId="3382B476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Example:</w:t>
      </w:r>
    </w:p>
    <w:p w14:paraId="6503D31E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Given:</w:t>
      </w:r>
    </w:p>
    <w:p w14:paraId="7BB85A4D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Stmt → if expr then stmt else stmt  </w:t>
      </w:r>
    </w:p>
    <w:p w14:paraId="7414AA33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| if expr then stmt</w:t>
      </w:r>
    </w:p>
    <w:p w14:paraId="7B579486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110751CF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27940DB1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Solution:</w:t>
      </w:r>
    </w:p>
    <w:p w14:paraId="7F78E1C0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Stmt → if expr then stmt Stmt′  </w:t>
      </w:r>
    </w:p>
    <w:p w14:paraId="1519C270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Stmt′ → else stmt | ε</w:t>
      </w:r>
    </w:p>
    <w:p w14:paraId="324F315A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1E9DCD2F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141F1422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19E71F7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2. Example:</w:t>
      </w:r>
    </w:p>
    <w:p w14:paraId="75C6E16F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Given:</w:t>
      </w:r>
    </w:p>
    <w:p w14:paraId="3C1BC123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 → abcd | abef | ag</w:t>
      </w:r>
    </w:p>
    <w:p w14:paraId="60D2F1C8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Solution:</w:t>
      </w:r>
    </w:p>
    <w:p w14:paraId="79018B20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 → a S′  </w:t>
      </w:r>
    </w:p>
    <w:p w14:paraId="6B94F97B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S′ → b S′′ | g  </w:t>
      </w:r>
    </w:p>
    <w:p w14:paraId="7F8FE189">
      <w:pPr>
        <w:spacing w:before="240" w:beforeAutospacing="0" w:after="240" w:afterAutospacing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S′′ → cd | ef</w:t>
      </w:r>
    </w:p>
    <w:p w14:paraId="441C7606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5C67ECA6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0766A609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6966DACA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970F8"/>
    <w:multiLevelType w:val="multilevel"/>
    <w:tmpl w:val="14B970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9B1B8"/>
    <w:rsid w:val="05CB5CE6"/>
    <w:rsid w:val="07E16EC3"/>
    <w:rsid w:val="0C4DD8FD"/>
    <w:rsid w:val="0CAB6572"/>
    <w:rsid w:val="0E3784C9"/>
    <w:rsid w:val="11F2E5D5"/>
    <w:rsid w:val="17311B29"/>
    <w:rsid w:val="180272AA"/>
    <w:rsid w:val="181D8D61"/>
    <w:rsid w:val="253C6078"/>
    <w:rsid w:val="25BB2315"/>
    <w:rsid w:val="2F7AA147"/>
    <w:rsid w:val="2FCF901C"/>
    <w:rsid w:val="30EBD96B"/>
    <w:rsid w:val="3F496B1D"/>
    <w:rsid w:val="4058143A"/>
    <w:rsid w:val="4249B1B8"/>
    <w:rsid w:val="4A488E7F"/>
    <w:rsid w:val="4E4CFB18"/>
    <w:rsid w:val="4F65D315"/>
    <w:rsid w:val="5E27E4B6"/>
    <w:rsid w:val="67E7A126"/>
    <w:rsid w:val="6D82BED4"/>
    <w:rsid w:val="6F07E379"/>
    <w:rsid w:val="72E289DC"/>
    <w:rsid w:val="774F66ED"/>
    <w:rsid w:val="7A8E9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2025-08-03T08:30:00Z</dcterms:created>
  <dc:creator>Khadija Keya</dc:creator>
  <cp:lastModifiedBy>Khadija Keya</cp:lastModifiedBy>
  <dcterms:modified xsi:type="dcterms:W3CDTF">2025-08-03T21:45:57Z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3086103B4E6F46BCB9FCF6A8FEDEF6F9_13</vt:lpwstr>
  </property>
</Properties>
</file>