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D36B30">
      <w:pPr>
        <w:numPr>
          <w:ilvl w:val="0"/>
          <w:numId w:val="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寻找游戏实例中UWorld、GName、GObject的动态地址，方便后续计算偏移</w:t>
      </w:r>
    </w:p>
    <w:p w14:paraId="5636F8F9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利用UWorld的特征码</w:t>
      </w:r>
      <w:r>
        <w:rPr>
          <w:rFonts w:hint="default"/>
          <w:lang w:val="en-US" w:eastAsia="zh-CN"/>
        </w:rPr>
        <w:t>”</w:t>
      </w:r>
      <w:r>
        <w:rPr>
          <w:rFonts w:hint="eastAsia" w:ascii="Consolas" w:hAnsi="Consolas" w:eastAsia="Consolas"/>
          <w:sz w:val="22"/>
          <w:szCs w:val="24"/>
        </w:rPr>
        <w:t>seamlessTravel FlushLevelStreaming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，用xdbg附加进程搜索主模块字符串，然后定位到UWorld的动态地址所在处，记录下UWorld的动态地址0x7FF6A159AD60</w:t>
      </w:r>
    </w:p>
    <w:p w14:paraId="292FE30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296160"/>
            <wp:effectExtent l="0" t="0" r="444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075815"/>
            <wp:effectExtent l="0" t="0" r="571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3F343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用CE搜索字符串ByteProperty去定位GName，ByteProperty的地址减0x8就是None的地址，去搜索十六进制，得到None的静态地址，用None的地址减0x10即GName的地址，即"ShooterGame-Win64-Shipping.exe"+4AB6650-0x10</w:t>
      </w:r>
    </w:p>
    <w:p w14:paraId="5169FBF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1192530"/>
            <wp:effectExtent l="0" t="0" r="889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B9D22">
      <w:pPr>
        <w:numPr>
          <w:ilvl w:val="0"/>
          <w:numId w:val="0"/>
        </w:numPr>
        <w:ind w:leftChars="0"/>
      </w:pPr>
    </w:p>
    <w:p w14:paraId="4DD0CD39">
      <w:pPr>
        <w:numPr>
          <w:ilvl w:val="0"/>
          <w:numId w:val="0"/>
        </w:numPr>
        <w:ind w:leftChars="0"/>
      </w:pPr>
    </w:p>
    <w:p w14:paraId="44AFF19F">
      <w:pPr>
        <w:numPr>
          <w:ilvl w:val="0"/>
          <w:numId w:val="0"/>
        </w:numPr>
        <w:ind w:leftChars="0"/>
      </w:pPr>
    </w:p>
    <w:p w14:paraId="0DF8EA7A">
      <w:pPr>
        <w:numPr>
          <w:ilvl w:val="0"/>
          <w:numId w:val="0"/>
        </w:numPr>
        <w:ind w:leftChars="0"/>
      </w:pPr>
    </w:p>
    <w:p w14:paraId="32529D1C">
      <w:pPr>
        <w:numPr>
          <w:ilvl w:val="0"/>
          <w:numId w:val="0"/>
        </w:numPr>
        <w:ind w:leftChars="0"/>
      </w:pPr>
    </w:p>
    <w:p w14:paraId="0C4A89CD">
      <w:pPr>
        <w:numPr>
          <w:ilvl w:val="0"/>
          <w:numId w:val="0"/>
        </w:numPr>
        <w:ind w:leftChars="0"/>
      </w:pPr>
    </w:p>
    <w:p w14:paraId="01E18F9B">
      <w:pPr>
        <w:numPr>
          <w:ilvl w:val="0"/>
          <w:numId w:val="0"/>
        </w:numPr>
        <w:ind w:leftChars="0"/>
      </w:pPr>
    </w:p>
    <w:p w14:paraId="1B0B0EB9">
      <w:pPr>
        <w:numPr>
          <w:ilvl w:val="0"/>
          <w:numId w:val="0"/>
        </w:numPr>
        <w:ind w:leftChars="0"/>
      </w:pPr>
    </w:p>
    <w:p w14:paraId="7D09812B">
      <w:pPr>
        <w:numPr>
          <w:ilvl w:val="0"/>
          <w:numId w:val="0"/>
        </w:numPr>
        <w:ind w:leftChars="0"/>
      </w:pPr>
    </w:p>
    <w:p w14:paraId="0BCDA42D">
      <w:pPr>
        <w:numPr>
          <w:ilvl w:val="0"/>
          <w:numId w:val="0"/>
        </w:numPr>
        <w:ind w:leftChars="0"/>
      </w:pPr>
    </w:p>
    <w:p w14:paraId="41112ABE">
      <w:pPr>
        <w:numPr>
          <w:ilvl w:val="0"/>
          <w:numId w:val="0"/>
        </w:numPr>
        <w:ind w:leftChars="0"/>
      </w:pPr>
    </w:p>
    <w:p w14:paraId="4A35A09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086610"/>
            <wp:effectExtent l="0" t="0" r="698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B6BB">
      <w:pPr>
        <w:numPr>
          <w:ilvl w:val="0"/>
          <w:numId w:val="0"/>
        </w:numPr>
        <w:ind w:leftChars="0"/>
      </w:pPr>
    </w:p>
    <w:p w14:paraId="544B8FF3"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用xdbg搜索字符串canvasobject，定位GObject，找到GObject的动态地址0x00007FF6A1452990</w:t>
      </w:r>
    </w:p>
    <w:p w14:paraId="5FEAD01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583815"/>
            <wp:effectExtent l="0" t="0" r="698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CA712">
      <w:pPr>
        <w:numPr>
          <w:ilvl w:val="0"/>
          <w:numId w:val="0"/>
        </w:numPr>
        <w:ind w:leftChars="0"/>
      </w:pPr>
    </w:p>
    <w:p w14:paraId="57E998A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790190"/>
            <wp:effectExtent l="0" t="0" r="571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7EFCA">
      <w:pPr>
        <w:numPr>
          <w:ilvl w:val="0"/>
          <w:numId w:val="0"/>
        </w:numPr>
        <w:ind w:leftChars="0"/>
      </w:pPr>
    </w:p>
    <w:p w14:paraId="59C405BF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计算UWorld、GName、GObject的静态地址</w:t>
      </w:r>
    </w:p>
    <w:p w14:paraId="511F3B05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由CE易得主模块基地址：0x7FF69C960000</w:t>
      </w:r>
    </w:p>
    <w:p w14:paraId="7E80560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UWorld  </w:t>
      </w:r>
    </w:p>
    <w:p w14:paraId="68E6192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偏移：0x7FF6A159AD60 - 0x7FF69C960000 = 0x4C3AD60</w:t>
      </w:r>
    </w:p>
    <w:p w14:paraId="2BA3A14E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静态： "ShooterGame-Win64-Shipping.exe" + 0x4C3AD60</w:t>
      </w:r>
    </w:p>
    <w:p w14:paraId="18D7DC5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GName  </w:t>
      </w:r>
    </w:p>
    <w:p w14:paraId="629F2D9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静态："ShooterGame-Win64-Shipping.exe" + 4AB6650 - 0x10</w:t>
      </w:r>
    </w:p>
    <w:p w14:paraId="48520F0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GObject</w:t>
      </w:r>
    </w:p>
    <w:p w14:paraId="7AE89B2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偏移：0x00007FF6A1452990 - 0x7FF69C960000 = 4AF 2990</w:t>
      </w:r>
    </w:p>
    <w:p w14:paraId="518390B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静态："ShooterGame-Win64-Shipping.exe" + 4AF 2990</w:t>
      </w:r>
    </w:p>
    <w:p w14:paraId="65C3405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3AB8609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09DAD4EE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利用得到的GName偏移与GObject偏移去dump SDK</w:t>
      </w:r>
      <w:r>
        <w:drawing>
          <wp:inline distT="0" distB="0" distL="114300" distR="114300">
            <wp:extent cx="5270500" cy="1344295"/>
            <wp:effectExtent l="0" t="0" r="635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3086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3094355"/>
            <wp:effectExtent l="0" t="0" r="952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C8552">
      <w:pPr>
        <w:numPr>
          <w:ilvl w:val="0"/>
          <w:numId w:val="0"/>
        </w:numPr>
        <w:ind w:leftChars="0"/>
      </w:pPr>
    </w:p>
    <w:p w14:paraId="6A865A99">
      <w:pPr>
        <w:numPr>
          <w:ilvl w:val="0"/>
          <w:numId w:val="0"/>
        </w:numPr>
        <w:ind w:leftChars="0"/>
      </w:pPr>
    </w:p>
    <w:p w14:paraId="7D1FB71A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关键数据及结构体</w:t>
      </w:r>
    </w:p>
    <w:p w14:paraId="0F2B4F9D"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骨骼坐标</w:t>
      </w:r>
    </w:p>
    <w:p w14:paraId="71880C0F"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/>
          <w:lang w:val="en-US" w:eastAsia="zh-CN"/>
        </w:rPr>
        <w:t>UWorld结构的0x30处有关卡结构指针：</w:t>
      </w:r>
      <w:r>
        <w:rPr>
          <w:rFonts w:hint="eastAsia" w:ascii="新宋体" w:hAnsi="新宋体" w:eastAsia="新宋体"/>
          <w:color w:val="2B91AF"/>
          <w:sz w:val="19"/>
          <w:szCs w:val="24"/>
        </w:rPr>
        <w:t>ULevel</w:t>
      </w:r>
      <w:r>
        <w:rPr>
          <w:rFonts w:hint="eastAsia" w:ascii="新宋体" w:hAnsi="新宋体" w:eastAsia="新宋体"/>
          <w:color w:val="000000"/>
          <w:sz w:val="19"/>
          <w:szCs w:val="24"/>
        </w:rPr>
        <w:t>* PersistentLevel</w:t>
      </w:r>
    </w:p>
    <w:p w14:paraId="1DA764E4"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75A7F567"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/>
          <w:lang w:val="en-US" w:eastAsia="zh-CN"/>
        </w:rPr>
        <w:t>ULevel结构的0x98处有世界中所有对象的数组：</w:t>
      </w:r>
      <w:r>
        <w:rPr>
          <w:rFonts w:hint="eastAsia" w:ascii="新宋体" w:hAnsi="新宋体" w:eastAsia="新宋体"/>
          <w:color w:val="2B91AF"/>
          <w:sz w:val="19"/>
          <w:szCs w:val="24"/>
        </w:rPr>
        <w:t>TArray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AActor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*&gt; Actors</w:t>
      </w:r>
    </w:p>
    <w:p w14:paraId="7098F9EA"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 w14:paraId="39BD432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AActor→APawn→ACharacter（箭头代表派生关系）</w:t>
      </w:r>
    </w:p>
    <w:p w14:paraId="2CF1F68F">
      <w:pPr>
        <w:numPr>
          <w:ilvl w:val="0"/>
          <w:numId w:val="0"/>
        </w:numPr>
        <w:rPr>
          <w:rFonts w:hint="eastAsia" w:ascii="新宋体" w:hAnsi="新宋体" w:eastAsia="新宋体"/>
          <w:color w:val="2B91AF"/>
          <w:sz w:val="19"/>
          <w:szCs w:val="24"/>
          <w:lang w:eastAsia="zh-CN"/>
        </w:rPr>
      </w:pPr>
    </w:p>
    <w:p w14:paraId="5B1E9B71"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/>
          <w:lang w:val="en-US" w:eastAsia="zh-CN"/>
        </w:rPr>
        <w:t>ACharacter结构中有骨骼网格组成：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USkeletalMeshComponent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Mesh</w:t>
      </w:r>
    </w:p>
    <w:p w14:paraId="6A29C0E5"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66EF276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USkeletalMeshComponent结构的0x4B0处有所有骨骼转换信息的数组：</w:t>
      </w:r>
      <w:r>
        <w:rPr>
          <w:rFonts w:hint="eastAsia" w:ascii="新宋体" w:hAnsi="新宋体" w:eastAsia="新宋体"/>
          <w:color w:val="2B91AF"/>
          <w:sz w:val="19"/>
          <w:szCs w:val="24"/>
        </w:rPr>
        <w:t>TArray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FTransform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BoneTransform</w:t>
      </w:r>
      <w:r>
        <w:rPr>
          <w:rFonts w:hint="eastAsia" w:ascii="新宋体" w:hAnsi="新宋体" w:eastAsia="新宋体"/>
          <w:color w:val="000000"/>
          <w:sz w:val="19"/>
          <w:szCs w:val="24"/>
          <w:lang w:eastAsia="zh-CN"/>
        </w:rPr>
        <w:t>，</w:t>
      </w:r>
      <w:r>
        <w:rPr>
          <w:rFonts w:hint="eastAsia"/>
          <w:lang w:val="en-US" w:eastAsia="zh-CN"/>
        </w:rPr>
        <w:t>骨骼坐标在内存中为相对坐标，需要利用矩阵转换才能转换为表示世界信息的矩阵，包含世界坐标。</w:t>
      </w:r>
    </w:p>
    <w:p w14:paraId="3DA47B41"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 w14:paraId="2FB7C0BF"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人物ID</w:t>
      </w:r>
    </w:p>
    <w:p w14:paraId="4B6C3ADD"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/>
          <w:lang w:val="en-US" w:eastAsia="zh-CN"/>
        </w:rPr>
        <w:t>UWorld结构的0x120处有游戏状态指针：</w:t>
      </w:r>
      <w:r>
        <w:rPr>
          <w:rFonts w:hint="eastAsia" w:ascii="新宋体" w:hAnsi="新宋体" w:eastAsia="新宋体"/>
          <w:color w:val="2B91AF"/>
          <w:sz w:val="19"/>
          <w:szCs w:val="24"/>
        </w:rPr>
        <w:t>AGameStateBase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GameState</w:t>
      </w:r>
    </w:p>
    <w:p w14:paraId="30E71A4D"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77A82A12"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/>
          <w:lang w:val="en-US" w:eastAsia="zh-CN"/>
        </w:rPr>
        <w:t>AGameStateBase结构的0x238处有玩家状态的指针数组：</w:t>
      </w:r>
      <w:r>
        <w:rPr>
          <w:rFonts w:hint="eastAsia" w:ascii="新宋体" w:hAnsi="新宋体" w:eastAsia="新宋体"/>
          <w:color w:val="2B91AF"/>
          <w:sz w:val="19"/>
          <w:szCs w:val="24"/>
        </w:rPr>
        <w:t>TArray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APlayerState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*&gt;   PlayerArray;</w:t>
      </w:r>
    </w:p>
    <w:p w14:paraId="68E05813"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0B27E4EA"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2B91AF"/>
          <w:sz w:val="19"/>
          <w:szCs w:val="24"/>
          <w:lang w:val="en-US" w:eastAsia="zh-CN"/>
        </w:rPr>
      </w:pPr>
      <w:r>
        <w:rPr>
          <w:rFonts w:hint="eastAsia"/>
          <w:lang w:val="en-US" w:eastAsia="zh-CN"/>
        </w:rPr>
        <w:t>APlayerState结构的0x300处有角色名称的FString结构：</w:t>
      </w:r>
      <w:r>
        <w:rPr>
          <w:rFonts w:hint="eastAsia" w:ascii="新宋体" w:hAnsi="新宋体" w:eastAsia="新宋体"/>
          <w:color w:val="000000"/>
          <w:sz w:val="19"/>
          <w:szCs w:val="24"/>
        </w:rPr>
        <w:t>FString  PlayerNamePrivate</w:t>
      </w:r>
    </w:p>
    <w:p w14:paraId="45C663D1"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</w:pPr>
    </w:p>
    <w:p w14:paraId="58A81CAD"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2B91AF"/>
          <w:sz w:val="19"/>
          <w:szCs w:val="24"/>
          <w:lang w:val="en-US" w:eastAsia="zh-CN"/>
        </w:rPr>
      </w:pPr>
      <w:r>
        <w:rPr>
          <w:rFonts w:hint="eastAsia"/>
          <w:lang w:val="en-US" w:eastAsia="zh-CN"/>
        </w:rPr>
        <w:t>FString结构的第一成员就是TCHAR类型的字符数组：</w:t>
      </w:r>
      <w:r>
        <w:rPr>
          <w:rFonts w:hint="eastAsia" w:ascii="新宋体" w:hAnsi="新宋体" w:eastAsia="新宋体"/>
          <w:color w:val="2B91AF"/>
          <w:sz w:val="19"/>
          <w:szCs w:val="24"/>
        </w:rPr>
        <w:t>TArray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DataType</w:t>
      </w:r>
    </w:p>
    <w:p w14:paraId="30620B44"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 w14:paraId="2929EEE8"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 w14:paraId="37998FA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2E110856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077CF40D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利用虚表Hook去拦截ue引擎绘制函数Present的执行，并利用ImGui在MyPresent中添加我们自己的绘制逻辑，最后将我们生成的dll注入到游戏进程，就可完成cheat。</w:t>
      </w:r>
    </w:p>
    <w:p w14:paraId="68FBED0E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0975" cy="3060700"/>
            <wp:effectExtent l="0" t="0" r="15875" b="6350"/>
            <wp:docPr id="4" name="图片 4" descr="a9f2b28dcec20c8241133b906afaa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9f2b28dcec20c8241133b906afaa0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8874B6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1F65995"/>
    <w:multiLevelType w:val="singleLevel"/>
    <w:tmpl w:val="E1F6599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5BD7EFE9"/>
    <w:multiLevelType w:val="singleLevel"/>
    <w:tmpl w:val="5BD7EF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805404C"/>
    <w:multiLevelType w:val="singleLevel"/>
    <w:tmpl w:val="7805404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770EA1"/>
    <w:rsid w:val="0C754DBE"/>
    <w:rsid w:val="0FBF2D19"/>
    <w:rsid w:val="50413595"/>
    <w:rsid w:val="6C1D6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CodeBlock"/>
    <w:link w:val="5"/>
    <w:unhideWhenUsed/>
    <w:uiPriority w:val="99"/>
    <w:pPr>
      <w:widowControl w:val="0"/>
      <w:pBdr>
        <w:top w:val="single" w:color="E3E5E8" w:sz="6" w:space="6"/>
        <w:left w:val="single" w:color="E3E5E8" w:sz="6" w:space="6"/>
        <w:bottom w:val="single" w:color="E3E5E8" w:sz="6" w:space="4"/>
        <w:right w:val="single" w:color="E3E5E8" w:sz="6" w:space="6"/>
      </w:pBdr>
      <w:shd w:val="clear" w:color="auto" w:fill="F7F7F7"/>
      <w:autoSpaceDE w:val="0"/>
      <w:autoSpaceDN w:val="0"/>
      <w:adjustRightInd w:val="0"/>
      <w:spacing w:before="60" w:beforeLines="0" w:after="96" w:afterLines="0" w:line="288" w:lineRule="auto"/>
      <w:ind w:left="120" w:right="120"/>
    </w:pPr>
    <w:rPr>
      <w:rFonts w:hint="eastAsia" w:ascii="Consolas" w:hAnsi="Consolas" w:eastAsia="Consolas" w:cstheme="minorBidi"/>
      <w:color w:val="000000"/>
      <w:sz w:val="20"/>
      <w:szCs w:val="24"/>
    </w:rPr>
  </w:style>
  <w:style w:type="character" w:customStyle="1" w:styleId="5">
    <w:name w:val="CodeBlock Text"/>
    <w:link w:val="4"/>
    <w:unhideWhenUsed/>
    <w:qFormat/>
    <w:uiPriority w:val="99"/>
    <w:rPr>
      <w:rFonts w:hint="eastAsia" w:ascii="Consolas" w:hAnsi="Consolas" w:eastAsia="Consolas"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518</Words>
  <Characters>1313</Characters>
  <Lines>0</Lines>
  <Paragraphs>0</Paragraphs>
  <TotalTime>398</TotalTime>
  <ScaleCrop>false</ScaleCrop>
  <LinksUpToDate>false</LinksUpToDate>
  <CharactersWithSpaces>1350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2024-11-24T12:35:00Z</dcterms:created>
  <dc:creator>zforikm</dc:creator>
  <cp:lastModifiedBy>zforikm</cp:lastModifiedBy>
  <dcterms:modified xsi:type="dcterms:W3CDTF">2024-11-28T16:18:19Z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E5489AF514D54004A2D4CEE78C9B3755_11</vt:lpwstr>
  </property>
</Properties>
</file>