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8F9F" w14:textId="77777777" w:rsidR="0062091A" w:rsidRDefault="0062091A" w:rsidP="0062091A">
      <w:r>
        <w:t xml:space="preserve">Overweeg hierbij de impact op performance en </w:t>
      </w:r>
      <w:proofErr w:type="spellStart"/>
      <w:r>
        <w:t>maintainability</w:t>
      </w:r>
      <w:proofErr w:type="spellEnd"/>
      <w:r>
        <w:t xml:space="preserve"> van de code. </w:t>
      </w:r>
    </w:p>
    <w:tbl>
      <w:tblPr>
        <w:tblStyle w:val="GridTable5Dark-Accent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4"/>
        <w:gridCol w:w="5718"/>
      </w:tblGrid>
      <w:tr w:rsidR="0062091A" w14:paraId="6FFA521D" w14:textId="77777777" w:rsidTr="00FB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B48A7F" w14:textId="77777777" w:rsidR="0062091A" w:rsidRPr="001F3E8E" w:rsidRDefault="0062091A" w:rsidP="00FB76EB">
            <w:pPr>
              <w:rPr>
                <w:color w:val="auto"/>
              </w:rPr>
            </w:pPr>
            <w:r w:rsidRPr="001F3E8E">
              <w:rPr>
                <w:color w:val="auto"/>
              </w:rPr>
              <w:t xml:space="preserve">Solution </w:t>
            </w:r>
            <w:proofErr w:type="spellStart"/>
            <w:r w:rsidRPr="001F3E8E">
              <w:rPr>
                <w:color w:val="auto"/>
              </w:rPr>
              <w:t>to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multi-threading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problem</w:t>
            </w:r>
            <w:proofErr w:type="spellEnd"/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320BC4" w14:textId="77777777" w:rsidR="0062091A" w:rsidRDefault="0062091A" w:rsidP="00FB7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64F0">
              <w:rPr>
                <w:color w:val="auto"/>
              </w:rPr>
              <w:t>Omschrijving van toepasbaarheid</w:t>
            </w:r>
          </w:p>
        </w:tc>
      </w:tr>
      <w:tr w:rsidR="0062091A" w14:paraId="32ACB232" w14:textId="77777777" w:rsidTr="00FB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712D22A9" w14:textId="77777777" w:rsidR="0062091A" w:rsidRPr="001F3E8E" w:rsidRDefault="0062091A" w:rsidP="00FB76EB">
            <w:pPr>
              <w:rPr>
                <w:color w:val="auto"/>
              </w:rPr>
            </w:pPr>
            <w:proofErr w:type="spellStart"/>
            <w:r w:rsidRPr="001F3E8E">
              <w:rPr>
                <w:color w:val="auto"/>
              </w:rPr>
              <w:t>Synchronize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the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GetInstanceMethod</w:t>
            </w:r>
            <w:proofErr w:type="spellEnd"/>
            <w:r w:rsidRPr="001F3E8E">
              <w:rPr>
                <w:color w:val="auto"/>
              </w:rPr>
              <w:t>()</w:t>
            </w:r>
          </w:p>
        </w:tc>
        <w:tc>
          <w:tcPr>
            <w:tcW w:w="3162" w:type="pct"/>
          </w:tcPr>
          <w:p w14:paraId="6B979E9C" w14:textId="3FA22DDB" w:rsidR="0062091A" w:rsidRDefault="0062091A" w:rsidP="00FB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Thread moet wachten waardoor het kan zijn dat je één keer 2 instanties hebt. </w:t>
            </w:r>
          </w:p>
        </w:tc>
      </w:tr>
      <w:tr w:rsidR="0062091A" w14:paraId="198C0FE8" w14:textId="77777777" w:rsidTr="00FB76EB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263CF4D1" w14:textId="77777777" w:rsidR="0062091A" w:rsidRPr="001F3E8E" w:rsidRDefault="0062091A" w:rsidP="00FB76EB">
            <w:pPr>
              <w:rPr>
                <w:color w:val="auto"/>
              </w:rPr>
            </w:pPr>
            <w:proofErr w:type="spellStart"/>
            <w:r w:rsidRPr="001F3E8E">
              <w:rPr>
                <w:color w:val="auto"/>
              </w:rPr>
              <w:t>Eager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instantiation</w:t>
            </w:r>
            <w:proofErr w:type="spellEnd"/>
          </w:p>
        </w:tc>
        <w:tc>
          <w:tcPr>
            <w:tcW w:w="3162" w:type="pct"/>
          </w:tcPr>
          <w:p w14:paraId="0B88C8CD" w14:textId="646937FC" w:rsidR="0062091A" w:rsidRDefault="0062091A" w:rsidP="00FB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wordt deze direct aangemaakt ook als die niet nodig is, maar dan heb je er altijd 1 en niet meer dan één</w:t>
            </w:r>
          </w:p>
        </w:tc>
      </w:tr>
      <w:tr w:rsidR="0062091A" w14:paraId="68AF8C65" w14:textId="77777777" w:rsidTr="00FB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  <w:bottom w:val="none" w:sz="0" w:space="0" w:color="auto"/>
            </w:tcBorders>
          </w:tcPr>
          <w:p w14:paraId="2D4AE9EF" w14:textId="77777777" w:rsidR="0062091A" w:rsidRPr="001F3E8E" w:rsidRDefault="0062091A" w:rsidP="00FB76EB">
            <w:pPr>
              <w:rPr>
                <w:color w:val="auto"/>
              </w:rPr>
            </w:pPr>
            <w:r w:rsidRPr="001F3E8E">
              <w:rPr>
                <w:color w:val="auto"/>
              </w:rPr>
              <w:t xml:space="preserve">Double </w:t>
            </w:r>
            <w:proofErr w:type="spellStart"/>
            <w:r w:rsidRPr="001F3E8E">
              <w:rPr>
                <w:color w:val="auto"/>
              </w:rPr>
              <w:t>Checked</w:t>
            </w:r>
            <w:proofErr w:type="spellEnd"/>
            <w:r w:rsidRPr="001F3E8E">
              <w:rPr>
                <w:color w:val="auto"/>
              </w:rPr>
              <w:t xml:space="preserve"> </w:t>
            </w:r>
            <w:proofErr w:type="spellStart"/>
            <w:r w:rsidRPr="001F3E8E">
              <w:rPr>
                <w:color w:val="auto"/>
              </w:rPr>
              <w:t>locking</w:t>
            </w:r>
            <w:proofErr w:type="spellEnd"/>
          </w:p>
        </w:tc>
        <w:tc>
          <w:tcPr>
            <w:tcW w:w="3162" w:type="pct"/>
          </w:tcPr>
          <w:p w14:paraId="2DFD4793" w14:textId="05453F51" w:rsidR="0062091A" w:rsidRDefault="0062091A" w:rsidP="00FB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Deze controleert het 2 keer om ervoor te zorgen dat er niet meer dan 1 instantie wordt aangemaakt.</w:t>
            </w:r>
          </w:p>
        </w:tc>
      </w:tr>
    </w:tbl>
    <w:p w14:paraId="5AED3B82" w14:textId="77777777" w:rsidR="001D23DE" w:rsidRDefault="001D23DE"/>
    <w:sectPr w:rsidR="001D23DE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1A"/>
    <w:rsid w:val="001D23DE"/>
    <w:rsid w:val="0062091A"/>
    <w:rsid w:val="00685A7E"/>
    <w:rsid w:val="00C552F6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EF4A"/>
  <w15:chartTrackingRefBased/>
  <w15:docId w15:val="{A0EE71D8-6732-4453-9AB2-80E78BDB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1A"/>
    <w:pPr>
      <w:spacing w:after="120" w:line="264" w:lineRule="auto"/>
    </w:pPr>
    <w:rPr>
      <w:rFonts w:eastAsiaTheme="minorEastAsia"/>
      <w:kern w:val="0"/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9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1A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1A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1A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1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1A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1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1A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2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91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2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91A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2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1A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2091A"/>
    <w:rPr>
      <w:b/>
      <w:bCs/>
      <w:smallCaps/>
      <w:color w:val="2F5496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62091A"/>
    <w:pPr>
      <w:spacing w:after="0" w:line="240" w:lineRule="auto"/>
    </w:pPr>
    <w:rPr>
      <w:rFonts w:eastAsiaTheme="minorEastAsia"/>
      <w:kern w:val="0"/>
      <w:sz w:val="20"/>
      <w:szCs w:val="20"/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434</Characters>
  <Application>Microsoft Office Word</Application>
  <DocSecurity>0</DocSecurity>
  <Lines>14</Lines>
  <Paragraphs>7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2024-09-30T08:21:00Z</dcterms:created>
  <dcterms:modified xsi:type="dcterms:W3CDTF">2024-09-30T08:29:00Z</dcterms:modified>
</cp:coreProperties>
</file>