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28D75" w14:textId="2E4830AD" w:rsidR="00857A64" w:rsidRDefault="003837F3" w:rsidP="000A3779">
      <w:pPr>
        <w:pStyle w:val="Title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数据分析二</w:t>
      </w:r>
    </w:p>
    <w:p w14:paraId="4FC2E0A1" w14:textId="64D4900A" w:rsidR="00693611" w:rsidRPr="00693611" w:rsidRDefault="00693611" w:rsidP="00693611">
      <w:pPr>
        <w:pStyle w:val="Subtitle"/>
        <w:rPr>
          <w:lang w:val="en-GB"/>
        </w:rPr>
      </w:pPr>
      <w:r w:rsidRPr="00693611">
        <w:rPr>
          <w:lang w:val="en-GB"/>
        </w:rPr>
        <w:t>https://github.com/OneCircle1/MengProgram2</w:t>
      </w:r>
    </w:p>
    <w:p w14:paraId="3FA35DF1" w14:textId="46454E12" w:rsidR="00FC5385" w:rsidRDefault="0063699A" w:rsidP="00FC5385">
      <w:pPr>
        <w:pStyle w:val="Heading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背景</w:t>
      </w:r>
    </w:p>
    <w:p w14:paraId="6BD0D1E4" w14:textId="20A2475B" w:rsidR="006C40CF" w:rsidRPr="006C40CF" w:rsidRDefault="006C40CF" w:rsidP="006C40CF">
      <w:pPr>
        <w:rPr>
          <w:rFonts w:eastAsiaTheme="minorEastAsia"/>
          <w:lang w:val="en-GB"/>
        </w:rPr>
      </w:pPr>
      <w:r>
        <w:rPr>
          <w:rFonts w:eastAsiaTheme="minorEastAsia" w:hint="eastAsia"/>
          <w:lang w:val="en-GB"/>
        </w:rPr>
        <w:t>在对数据进行分析后，数据的一些特征可以被发现，比如关键节点、社群等等。</w:t>
      </w:r>
    </w:p>
    <w:p w14:paraId="58937825" w14:textId="792CF2C1" w:rsidR="000A3779" w:rsidRPr="00135A6D" w:rsidRDefault="0032224B" w:rsidP="003F4EA1">
      <w:pPr>
        <w:pStyle w:val="Heading1"/>
        <w:rPr>
          <w:rFonts w:asciiTheme="minorEastAsia" w:eastAsiaTheme="minorEastAsia" w:hAnsiTheme="minorEastAsia"/>
        </w:rPr>
      </w:pPr>
      <w:r w:rsidRPr="00135A6D">
        <w:rPr>
          <w:rFonts w:asciiTheme="minorEastAsia" w:eastAsiaTheme="minorEastAsia" w:hAnsiTheme="minorEastAsia" w:hint="eastAsia"/>
        </w:rPr>
        <w:t>任务</w:t>
      </w:r>
    </w:p>
    <w:p w14:paraId="43625568" w14:textId="6F80C3A0" w:rsidR="00DC3888" w:rsidRDefault="00DC3888" w:rsidP="0095019A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了解图的基本概念</w:t>
      </w:r>
    </w:p>
    <w:p w14:paraId="6473BB2E" w14:textId="0C982223" w:rsidR="00D03BB5" w:rsidRDefault="0095019A" w:rsidP="0095019A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利用</w:t>
      </w:r>
      <w:proofErr w:type="spellStart"/>
      <w:r>
        <w:rPr>
          <w:rFonts w:asciiTheme="minorEastAsia" w:hAnsiTheme="minorEastAsia" w:hint="eastAsia"/>
        </w:rPr>
        <w:t>networkx</w:t>
      </w:r>
      <w:proofErr w:type="spellEnd"/>
      <w:r>
        <w:rPr>
          <w:rFonts w:asciiTheme="minorEastAsia" w:hAnsiTheme="minorEastAsia" w:hint="eastAsia"/>
        </w:rPr>
        <w:t>，matplotlib等工具对数据进行可视化分析</w:t>
      </w:r>
    </w:p>
    <w:p w14:paraId="57535579" w14:textId="4704E7BC" w:rsidR="0095019A" w:rsidRDefault="0095019A" w:rsidP="0095019A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结合</w:t>
      </w:r>
      <w:proofErr w:type="spellStart"/>
      <w:r>
        <w:rPr>
          <w:rFonts w:asciiTheme="minorEastAsia" w:hAnsiTheme="minorEastAsia" w:hint="eastAsia"/>
        </w:rPr>
        <w:t>pagerank</w:t>
      </w:r>
      <w:proofErr w:type="spellEnd"/>
      <w:r>
        <w:rPr>
          <w:rFonts w:asciiTheme="minorEastAsia" w:hAnsiTheme="minorEastAsia" w:hint="eastAsia"/>
        </w:rPr>
        <w:t>算法找出关键节点</w:t>
      </w:r>
    </w:p>
    <w:p w14:paraId="1DAE695B" w14:textId="186EFD3F" w:rsidR="00FC5385" w:rsidRPr="00FC5385" w:rsidRDefault="0095019A" w:rsidP="003F4EA1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结合LPA等算法对网络做社群发现</w:t>
      </w:r>
    </w:p>
    <w:p w14:paraId="1537B6C5" w14:textId="0BA03F70" w:rsidR="00DD754F" w:rsidRPr="00135A6D" w:rsidRDefault="00086483" w:rsidP="003F4EA1">
      <w:pPr>
        <w:pStyle w:val="Heading1"/>
        <w:rPr>
          <w:rFonts w:asciiTheme="minorEastAsia" w:eastAsiaTheme="minorEastAsia" w:hAnsiTheme="minorEastAsia"/>
        </w:rPr>
      </w:pPr>
      <w:r w:rsidRPr="00135A6D">
        <w:rPr>
          <w:rFonts w:asciiTheme="minorEastAsia" w:eastAsiaTheme="minorEastAsia" w:hAnsiTheme="minorEastAsia" w:hint="eastAsia"/>
        </w:rPr>
        <w:t>算法介绍</w:t>
      </w:r>
    </w:p>
    <w:p w14:paraId="38020566" w14:textId="06C06BCB" w:rsidR="00C96E87" w:rsidRDefault="00A04DCE" w:rsidP="00277403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P</w:t>
      </w:r>
      <w:r>
        <w:rPr>
          <w:rFonts w:asciiTheme="minorEastAsia" w:hAnsiTheme="minorEastAsia" w:hint="eastAsia"/>
        </w:rPr>
        <w:t>agerank</w:t>
      </w:r>
      <w:proofErr w:type="spellEnd"/>
    </w:p>
    <w:p w14:paraId="419A574B" w14:textId="07890194" w:rsidR="00DD4B74" w:rsidRPr="00DD4B74" w:rsidRDefault="00DD4B74" w:rsidP="00DD4B74">
      <w:pPr>
        <w:pStyle w:val="ListParagraph"/>
        <w:numPr>
          <w:ilvl w:val="1"/>
          <w:numId w:val="2"/>
        </w:numPr>
      </w:pPr>
      <w:r w:rsidRPr="00DD4B74">
        <w:fldChar w:fldCharType="begin"/>
      </w:r>
      <w:r w:rsidRPr="00DD4B74">
        <w:instrText xml:space="preserve"> INCLUDEPICTURE "https://static001.geekbang.org/resource/image/70/0c/70104ab44fa1d9d690f99dc328d8af0c.png" \* MERGEFORMATINET </w:instrText>
      </w:r>
      <w:r w:rsidRPr="00DD4B74">
        <w:fldChar w:fldCharType="separate"/>
      </w:r>
      <w:r w:rsidRPr="00DD4B74">
        <w:rPr>
          <w:noProof/>
        </w:rPr>
        <w:drawing>
          <wp:inline distT="0" distB="0" distL="0" distR="0" wp14:anchorId="77DBAD75" wp14:editId="6B7C4666">
            <wp:extent cx="1022219" cy="395654"/>
            <wp:effectExtent l="0" t="0" r="0" b="0"/>
            <wp:docPr id="2" name="Picture 2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475" cy="398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4B74">
        <w:fldChar w:fldCharType="end"/>
      </w:r>
    </w:p>
    <w:p w14:paraId="1EF4014C" w14:textId="1DE684D9" w:rsidR="009E1700" w:rsidRDefault="00DD4B74" w:rsidP="009E1700">
      <w:pPr>
        <w:pStyle w:val="ListParagraph"/>
        <w:numPr>
          <w:ilvl w:val="1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每一个网页的影响力，都是指向该网页的单位影响力的和</w:t>
      </w:r>
    </w:p>
    <w:p w14:paraId="2F832C9C" w14:textId="7CB43796" w:rsidR="001B4754" w:rsidRDefault="001B4754" w:rsidP="001B4754">
      <w:pPr>
        <w:pStyle w:val="ListParagraph"/>
        <w:numPr>
          <w:ilvl w:val="2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指向网页的数量越多/指向网页的网页越重要，网页影响力越大</w:t>
      </w:r>
    </w:p>
    <w:p w14:paraId="54A8D804" w14:textId="77777777" w:rsidR="00922DF7" w:rsidRDefault="00922DF7" w:rsidP="00922DF7">
      <w:pPr>
        <w:pStyle w:val="ListParagraph"/>
        <w:numPr>
          <w:ilvl w:val="1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问题</w:t>
      </w:r>
    </w:p>
    <w:p w14:paraId="392D1B35" w14:textId="20E4281F" w:rsidR="003C0679" w:rsidRDefault="00922DF7" w:rsidP="00922DF7">
      <w:pPr>
        <w:pStyle w:val="ListParagraph"/>
        <w:numPr>
          <w:ilvl w:val="2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没有指向</w:t>
      </w:r>
    </w:p>
    <w:p w14:paraId="6BE3EE39" w14:textId="2CAC4438" w:rsidR="00922DF7" w:rsidRPr="00922DF7" w:rsidRDefault="00922DF7" w:rsidP="00922DF7">
      <w:pPr>
        <w:pStyle w:val="ListParagraph"/>
        <w:numPr>
          <w:ilvl w:val="2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指向自己</w:t>
      </w:r>
    </w:p>
    <w:p w14:paraId="7737FBD3" w14:textId="40B2AC13" w:rsidR="00F12248" w:rsidRDefault="002B4571" w:rsidP="002B4571">
      <w:pPr>
        <w:pStyle w:val="ListParagraph"/>
        <w:numPr>
          <w:ilvl w:val="1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优化</w:t>
      </w:r>
    </w:p>
    <w:p w14:paraId="21801F62" w14:textId="5795CE71" w:rsidR="002B4571" w:rsidRDefault="002B4571" w:rsidP="002B4571">
      <w:pPr>
        <w:pStyle w:val="ListParagraph"/>
        <w:numPr>
          <w:ilvl w:val="2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限定迭代次数</w:t>
      </w:r>
    </w:p>
    <w:p w14:paraId="291DBAFD" w14:textId="685A8333" w:rsidR="002B4571" w:rsidRDefault="002B4571" w:rsidP="002B4571">
      <w:pPr>
        <w:pStyle w:val="ListParagraph"/>
        <w:numPr>
          <w:ilvl w:val="2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增</w:t>
      </w:r>
      <w:r w:rsidR="00B5089F">
        <w:rPr>
          <w:rFonts w:asciiTheme="minorEastAsia" w:hAnsiTheme="minorEastAsia" w:hint="eastAsia"/>
        </w:rPr>
        <w:t>大</w:t>
      </w:r>
      <w:r>
        <w:rPr>
          <w:rFonts w:asciiTheme="minorEastAsia" w:hAnsiTheme="minorEastAsia" w:hint="eastAsia"/>
        </w:rPr>
        <w:t>epsilon的值</w:t>
      </w:r>
      <w:r w:rsidR="00A37281">
        <w:rPr>
          <w:rFonts w:asciiTheme="minorEastAsia" w:hAnsiTheme="minorEastAsia" w:hint="eastAsia"/>
        </w:rPr>
        <w:t>，让迭代尽早结束</w:t>
      </w:r>
    </w:p>
    <w:p w14:paraId="0C07FDE2" w14:textId="05D92F6E" w:rsidR="00A04DCE" w:rsidRDefault="00A04DCE" w:rsidP="00277403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LPA</w:t>
      </w:r>
    </w:p>
    <w:p w14:paraId="54567C46" w14:textId="61C23B40" w:rsidR="0099023F" w:rsidRDefault="0099023F" w:rsidP="002279C3">
      <w:pPr>
        <w:pStyle w:val="ListParagraph"/>
        <w:numPr>
          <w:ilvl w:val="1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给每个点一个label</w:t>
      </w:r>
    </w:p>
    <w:p w14:paraId="77FD4B6D" w14:textId="7367E94D" w:rsidR="004D6ACA" w:rsidRDefault="002279C3" w:rsidP="002279C3">
      <w:pPr>
        <w:pStyle w:val="ListParagraph"/>
        <w:numPr>
          <w:ilvl w:val="1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每一次更新，一个点的label都会变成它周围label数量最多的那个（当数量相同时随机选择一个）</w:t>
      </w:r>
    </w:p>
    <w:p w14:paraId="746E341E" w14:textId="7FD3DC33" w:rsidR="0099023F" w:rsidRDefault="0099023F" w:rsidP="002279C3">
      <w:pPr>
        <w:pStyle w:val="ListParagraph"/>
        <w:numPr>
          <w:ilvl w:val="1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直到收敛</w:t>
      </w:r>
    </w:p>
    <w:p w14:paraId="7F2B483B" w14:textId="71E1BAEF" w:rsidR="00C733F2" w:rsidRDefault="00C733F2" w:rsidP="00C733F2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F</w:t>
      </w:r>
      <w:r>
        <w:rPr>
          <w:rFonts w:asciiTheme="minorEastAsia" w:hAnsiTheme="minorEastAsia" w:hint="eastAsia"/>
        </w:rPr>
        <w:t>ast</w:t>
      </w:r>
      <w:r w:rsidR="00241EA1">
        <w:rPr>
          <w:rFonts w:asciiTheme="minorEastAsia" w:hAnsiTheme="minorEastAsia"/>
        </w:rPr>
        <w:t>U</w:t>
      </w:r>
      <w:r>
        <w:rPr>
          <w:rFonts w:asciiTheme="minorEastAsia" w:hAnsiTheme="minorEastAsia" w:hint="eastAsia"/>
        </w:rPr>
        <w:t>nfolding</w:t>
      </w:r>
      <w:proofErr w:type="spellEnd"/>
    </w:p>
    <w:p w14:paraId="1A5788C2" w14:textId="7006A80C" w:rsidR="00207CF4" w:rsidRDefault="00207CF4" w:rsidP="00207CF4">
      <w:pPr>
        <w:pStyle w:val="ListParagraph"/>
        <w:numPr>
          <w:ilvl w:val="1"/>
          <w:numId w:val="2"/>
        </w:numPr>
        <w:rPr>
          <w:rFonts w:asciiTheme="minorEastAsia" w:hAnsiTheme="minorEastAsia"/>
        </w:rPr>
      </w:pPr>
      <w:bookmarkStart w:id="0" w:name="OLE_LINK1"/>
      <w:bookmarkStart w:id="1" w:name="OLE_LINK2"/>
      <w:r>
        <w:rPr>
          <w:rFonts w:asciiTheme="minorEastAsia" w:hAnsiTheme="minorEastAsia"/>
        </w:rPr>
        <w:t>Modularity</w:t>
      </w:r>
    </w:p>
    <w:bookmarkEnd w:id="0"/>
    <w:bookmarkEnd w:id="1"/>
    <w:p w14:paraId="0A5AE3D3" w14:textId="273C322F" w:rsidR="005C627F" w:rsidRPr="005C627F" w:rsidRDefault="005C627F" w:rsidP="005C627F">
      <w:pPr>
        <w:pStyle w:val="ListParagraph"/>
        <w:numPr>
          <w:ilvl w:val="2"/>
          <w:numId w:val="2"/>
        </w:numPr>
      </w:pPr>
      <w:r w:rsidRPr="005C627F">
        <w:rPr>
          <w:rFonts w:ascii="STIXGeneral-Italic" w:eastAsia="Microsoft YaHei" w:hAnsi="STIXGeneral-Italic" w:cs="STIXGeneral-Italic"/>
          <w:sz w:val="25"/>
          <w:szCs w:val="25"/>
          <w:bdr w:val="none" w:sz="0" w:space="0" w:color="auto" w:frame="1"/>
          <w:shd w:val="clear" w:color="auto" w:fill="FFFFFF"/>
        </w:rPr>
        <w:t>Q</w:t>
      </w:r>
      <w:r w:rsidRPr="005C627F">
        <w:rPr>
          <w:rFonts w:ascii="STIXGeneral-Regular" w:eastAsia="Microsoft YaHei" w:hAnsi="STIXGeneral-Regular" w:cs="STIXGeneral-Regular"/>
          <w:sz w:val="25"/>
          <w:szCs w:val="25"/>
          <w:bdr w:val="none" w:sz="0" w:space="0" w:color="auto" w:frame="1"/>
          <w:shd w:val="clear" w:color="auto" w:fill="FFFFFF"/>
        </w:rPr>
        <w:t>=</w:t>
      </w:r>
      <w:r w:rsidR="00FB43D0">
        <w:rPr>
          <w:rFonts w:ascii="STIXGeneral-Regular" w:eastAsia="Microsoft YaHei" w:hAnsi="STIXGeneral-Regular" w:cs="STIXGeneral-Regular" w:hint="eastAsia"/>
          <w:sz w:val="25"/>
          <w:szCs w:val="25"/>
          <w:bdr w:val="none" w:sz="0" w:space="0" w:color="auto" w:frame="1"/>
          <w:shd w:val="clear" w:color="auto" w:fill="FFFFFF"/>
        </w:rPr>
        <w:t>(</w:t>
      </w:r>
      <w:r w:rsidRPr="005C627F">
        <w:rPr>
          <w:rFonts w:ascii="STIXGeneral-Regular" w:eastAsia="Microsoft YaHei" w:hAnsi="STIXGeneral-Regular" w:cs="STIXGeneral-Regular"/>
          <w:sz w:val="25"/>
          <w:szCs w:val="25"/>
          <w:bdr w:val="none" w:sz="0" w:space="0" w:color="auto" w:frame="1"/>
          <w:shd w:val="clear" w:color="auto" w:fill="FFFFFF"/>
        </w:rPr>
        <w:t>1</w:t>
      </w:r>
      <w:r w:rsidR="00FB43D0">
        <w:rPr>
          <w:rFonts w:ascii="STIXGeneral-Regular" w:eastAsia="Microsoft YaHei" w:hAnsi="STIXGeneral-Regular" w:cs="STIXGeneral-Regular"/>
          <w:sz w:val="25"/>
          <w:szCs w:val="25"/>
          <w:bdr w:val="none" w:sz="0" w:space="0" w:color="auto" w:frame="1"/>
          <w:shd w:val="clear" w:color="auto" w:fill="FFFFFF"/>
        </w:rPr>
        <w:t>/</w:t>
      </w:r>
      <w:r w:rsidRPr="005C627F">
        <w:rPr>
          <w:rFonts w:ascii="STIXGeneral-Regular" w:eastAsia="Microsoft YaHei" w:hAnsi="STIXGeneral-Regular" w:cs="STIXGeneral-Regular"/>
          <w:sz w:val="25"/>
          <w:szCs w:val="25"/>
          <w:bdr w:val="none" w:sz="0" w:space="0" w:color="auto" w:frame="1"/>
          <w:shd w:val="clear" w:color="auto" w:fill="FFFFFF"/>
        </w:rPr>
        <w:t>2</w:t>
      </w:r>
      <w:r w:rsidRPr="005C627F">
        <w:rPr>
          <w:rFonts w:ascii="STIXGeneral-Italic" w:eastAsia="Microsoft YaHei" w:hAnsi="STIXGeneral-Italic" w:cs="STIXGeneral-Italic"/>
          <w:sz w:val="25"/>
          <w:szCs w:val="25"/>
          <w:bdr w:val="none" w:sz="0" w:space="0" w:color="auto" w:frame="1"/>
          <w:shd w:val="clear" w:color="auto" w:fill="FFFFFF"/>
        </w:rPr>
        <w:t>m</w:t>
      </w:r>
      <w:r w:rsidR="00FB43D0">
        <w:rPr>
          <w:rFonts w:ascii="STIXGeneral-Italic" w:eastAsia="Microsoft YaHei" w:hAnsi="STIXGeneral-Italic" w:cs="STIXGeneral-Italic"/>
          <w:sz w:val="25"/>
          <w:szCs w:val="25"/>
          <w:bdr w:val="none" w:sz="0" w:space="0" w:color="auto" w:frame="1"/>
          <w:shd w:val="clear" w:color="auto" w:fill="FFFFFF"/>
        </w:rPr>
        <w:t xml:space="preserve">) * </w:t>
      </w:r>
      <w:r w:rsidRPr="005C627F">
        <w:rPr>
          <w:rFonts w:ascii="STIXSizeOneSym" w:eastAsia="Microsoft YaHei" w:hAnsi="STIXSizeOneSym"/>
          <w:sz w:val="25"/>
          <w:szCs w:val="25"/>
          <w:bdr w:val="none" w:sz="0" w:space="0" w:color="auto" w:frame="1"/>
          <w:shd w:val="clear" w:color="auto" w:fill="FFFFFF"/>
        </w:rPr>
        <w:t>∑</w:t>
      </w:r>
      <w:proofErr w:type="spellStart"/>
      <w:proofErr w:type="gramStart"/>
      <w:r w:rsidRPr="005C627F">
        <w:rPr>
          <w:rFonts w:ascii="STIXGeneral-Italic" w:eastAsia="Microsoft YaHei" w:hAnsi="STIXGeneral-Italic" w:cs="STIXGeneral-Italic"/>
          <w:sz w:val="18"/>
          <w:szCs w:val="18"/>
          <w:bdr w:val="none" w:sz="0" w:space="0" w:color="auto" w:frame="1"/>
          <w:shd w:val="clear" w:color="auto" w:fill="FFFFFF"/>
        </w:rPr>
        <w:t>i</w:t>
      </w:r>
      <w:r w:rsidRPr="005C627F">
        <w:rPr>
          <w:rFonts w:ascii="STIXGeneral-Regular" w:eastAsia="Microsoft YaHei" w:hAnsi="STIXGeneral-Regular" w:cs="STIXGeneral-Regular"/>
          <w:sz w:val="18"/>
          <w:szCs w:val="18"/>
          <w:bdr w:val="none" w:sz="0" w:space="0" w:color="auto" w:frame="1"/>
          <w:shd w:val="clear" w:color="auto" w:fill="FFFFFF"/>
        </w:rPr>
        <w:t>,</w:t>
      </w:r>
      <w:r w:rsidRPr="005C627F">
        <w:rPr>
          <w:rFonts w:ascii="STIXGeneral-Italic" w:eastAsia="Microsoft YaHei" w:hAnsi="STIXGeneral-Italic" w:cs="STIXGeneral-Italic"/>
          <w:sz w:val="18"/>
          <w:szCs w:val="18"/>
          <w:bdr w:val="none" w:sz="0" w:space="0" w:color="auto" w:frame="1"/>
          <w:shd w:val="clear" w:color="auto" w:fill="FFFFFF"/>
        </w:rPr>
        <w:t>j</w:t>
      </w:r>
      <w:proofErr w:type="spellEnd"/>
      <w:proofErr w:type="gramEnd"/>
      <w:r w:rsidRPr="005C627F">
        <w:rPr>
          <w:rFonts w:ascii="STIXSizeThreeSym" w:eastAsia="Microsoft YaHei" w:hAnsi="STIXSizeThreeSym"/>
          <w:sz w:val="25"/>
          <w:szCs w:val="25"/>
          <w:bdr w:val="none" w:sz="0" w:space="0" w:color="auto" w:frame="1"/>
          <w:shd w:val="clear" w:color="auto" w:fill="FFFFFF"/>
        </w:rPr>
        <w:t>[</w:t>
      </w:r>
      <w:proofErr w:type="spellStart"/>
      <w:r w:rsidRPr="005C627F">
        <w:rPr>
          <w:rFonts w:ascii="STIXGeneral-Italic" w:eastAsia="Microsoft YaHei" w:hAnsi="STIXGeneral-Italic" w:cs="STIXGeneral-Italic"/>
          <w:sz w:val="25"/>
          <w:szCs w:val="25"/>
          <w:bdr w:val="none" w:sz="0" w:space="0" w:color="auto" w:frame="1"/>
          <w:shd w:val="clear" w:color="auto" w:fill="FFFFFF"/>
        </w:rPr>
        <w:t>A</w:t>
      </w:r>
      <w:r w:rsidRPr="005C627F">
        <w:rPr>
          <w:rFonts w:ascii="STIXGeneral-Italic" w:eastAsia="Microsoft YaHei" w:hAnsi="STIXGeneral-Italic" w:cs="STIXGeneral-Italic"/>
          <w:sz w:val="18"/>
          <w:szCs w:val="18"/>
          <w:bdr w:val="none" w:sz="0" w:space="0" w:color="auto" w:frame="1"/>
          <w:shd w:val="clear" w:color="auto" w:fill="FFFFFF"/>
        </w:rPr>
        <w:t>i</w:t>
      </w:r>
      <w:r w:rsidRPr="005C627F">
        <w:rPr>
          <w:rFonts w:ascii="STIXGeneral-Regular" w:eastAsia="Microsoft YaHei" w:hAnsi="STIXGeneral-Regular" w:cs="STIXGeneral-Regular"/>
          <w:sz w:val="18"/>
          <w:szCs w:val="18"/>
          <w:bdr w:val="none" w:sz="0" w:space="0" w:color="auto" w:frame="1"/>
          <w:shd w:val="clear" w:color="auto" w:fill="FFFFFF"/>
        </w:rPr>
        <w:t>,</w:t>
      </w:r>
      <w:r w:rsidRPr="005C627F">
        <w:rPr>
          <w:rFonts w:ascii="STIXGeneral-Italic" w:eastAsia="Microsoft YaHei" w:hAnsi="STIXGeneral-Italic" w:cs="STIXGeneral-Italic"/>
          <w:sz w:val="18"/>
          <w:szCs w:val="18"/>
          <w:bdr w:val="none" w:sz="0" w:space="0" w:color="auto" w:frame="1"/>
          <w:shd w:val="clear" w:color="auto" w:fill="FFFFFF"/>
        </w:rPr>
        <w:t>j</w:t>
      </w:r>
      <w:r w:rsidRPr="005C627F">
        <w:rPr>
          <w:rFonts w:ascii="STIXGeneral-Regular" w:eastAsia="Microsoft YaHei" w:hAnsi="STIXGeneral-Regular" w:cs="STIXGeneral-Regular"/>
          <w:sz w:val="25"/>
          <w:szCs w:val="25"/>
          <w:bdr w:val="none" w:sz="0" w:space="0" w:color="auto" w:frame="1"/>
          <w:shd w:val="clear" w:color="auto" w:fill="FFFFFF"/>
        </w:rPr>
        <w:t>−</w:t>
      </w:r>
      <w:r w:rsidRPr="005C627F">
        <w:rPr>
          <w:rFonts w:ascii="STIXGeneral-Italic" w:eastAsia="Microsoft YaHei" w:hAnsi="STIXGeneral-Italic" w:cs="STIXGeneral-Italic"/>
          <w:sz w:val="25"/>
          <w:szCs w:val="25"/>
          <w:bdr w:val="none" w:sz="0" w:space="0" w:color="auto" w:frame="1"/>
          <w:shd w:val="clear" w:color="auto" w:fill="FFFFFF"/>
        </w:rPr>
        <w:t>k</w:t>
      </w:r>
      <w:r w:rsidRPr="005C627F">
        <w:rPr>
          <w:rFonts w:ascii="STIXGeneral-Italic" w:eastAsia="Microsoft YaHei" w:hAnsi="STIXGeneral-Italic" w:cs="STIXGeneral-Italic"/>
          <w:sz w:val="18"/>
          <w:szCs w:val="18"/>
          <w:bdr w:val="none" w:sz="0" w:space="0" w:color="auto" w:frame="1"/>
          <w:shd w:val="clear" w:color="auto" w:fill="FFFFFF"/>
        </w:rPr>
        <w:t>i</w:t>
      </w:r>
      <w:r w:rsidRPr="005C627F">
        <w:rPr>
          <w:rFonts w:ascii="STIXGeneral-Italic" w:eastAsia="Microsoft YaHei" w:hAnsi="STIXGeneral-Italic" w:cs="STIXGeneral-Italic"/>
          <w:sz w:val="25"/>
          <w:szCs w:val="25"/>
          <w:bdr w:val="none" w:sz="0" w:space="0" w:color="auto" w:frame="1"/>
          <w:shd w:val="clear" w:color="auto" w:fill="FFFFFF"/>
        </w:rPr>
        <w:t>k</w:t>
      </w:r>
      <w:r w:rsidRPr="005C627F">
        <w:rPr>
          <w:rFonts w:ascii="STIXGeneral-Italic" w:eastAsia="Microsoft YaHei" w:hAnsi="STIXGeneral-Italic" w:cs="STIXGeneral-Italic"/>
          <w:sz w:val="18"/>
          <w:szCs w:val="18"/>
          <w:bdr w:val="none" w:sz="0" w:space="0" w:color="auto" w:frame="1"/>
          <w:shd w:val="clear" w:color="auto" w:fill="FFFFFF"/>
        </w:rPr>
        <w:t>j</w:t>
      </w:r>
      <w:proofErr w:type="spellEnd"/>
      <w:r>
        <w:rPr>
          <w:rFonts w:ascii="STIXGeneral-Italic" w:eastAsia="Microsoft YaHei" w:hAnsi="STIXGeneral-Italic" w:cs="STIXGeneral-Italic"/>
          <w:sz w:val="18"/>
          <w:szCs w:val="18"/>
          <w:bdr w:val="none" w:sz="0" w:space="0" w:color="auto" w:frame="1"/>
          <w:shd w:val="clear" w:color="auto" w:fill="FFFFFF"/>
        </w:rPr>
        <w:t>/</w:t>
      </w:r>
      <w:r w:rsidRPr="005C627F">
        <w:rPr>
          <w:rFonts w:ascii="STIXGeneral-Regular" w:eastAsia="Microsoft YaHei" w:hAnsi="STIXGeneral-Regular" w:cs="STIXGeneral-Regular"/>
          <w:sz w:val="25"/>
          <w:szCs w:val="25"/>
          <w:bdr w:val="none" w:sz="0" w:space="0" w:color="auto" w:frame="1"/>
          <w:shd w:val="clear" w:color="auto" w:fill="FFFFFF"/>
        </w:rPr>
        <w:t>2</w:t>
      </w:r>
      <w:r w:rsidRPr="005C627F">
        <w:rPr>
          <w:rFonts w:ascii="STIXGeneral-Italic" w:eastAsia="Microsoft YaHei" w:hAnsi="STIXGeneral-Italic" w:cs="STIXGeneral-Italic"/>
          <w:sz w:val="25"/>
          <w:szCs w:val="25"/>
          <w:bdr w:val="none" w:sz="0" w:space="0" w:color="auto" w:frame="1"/>
          <w:shd w:val="clear" w:color="auto" w:fill="FFFFFF"/>
        </w:rPr>
        <w:t>m</w:t>
      </w:r>
      <w:r w:rsidRPr="005C627F">
        <w:rPr>
          <w:rFonts w:ascii="STIXSizeThreeSym" w:eastAsia="Microsoft YaHei" w:hAnsi="STIXSizeThreeSym"/>
          <w:sz w:val="25"/>
          <w:szCs w:val="25"/>
          <w:bdr w:val="none" w:sz="0" w:space="0" w:color="auto" w:frame="1"/>
          <w:shd w:val="clear" w:color="auto" w:fill="FFFFFF"/>
        </w:rPr>
        <w:t>]</w:t>
      </w:r>
      <w:r w:rsidRPr="005C627F">
        <w:rPr>
          <w:rFonts w:ascii="STIXGeneral-Italic" w:eastAsia="Microsoft YaHei" w:hAnsi="STIXGeneral-Italic" w:cs="STIXGeneral-Italic"/>
          <w:sz w:val="25"/>
          <w:szCs w:val="25"/>
          <w:bdr w:val="none" w:sz="0" w:space="0" w:color="auto" w:frame="1"/>
          <w:shd w:val="clear" w:color="auto" w:fill="FFFFFF"/>
        </w:rPr>
        <w:t>δ</w:t>
      </w:r>
      <w:r w:rsidRPr="005C627F">
        <w:rPr>
          <w:rFonts w:ascii="STIXSizeOneSym" w:eastAsia="Microsoft YaHei" w:hAnsi="STIXSizeOneSym"/>
          <w:sz w:val="25"/>
          <w:szCs w:val="25"/>
          <w:bdr w:val="none" w:sz="0" w:space="0" w:color="auto" w:frame="1"/>
          <w:shd w:val="clear" w:color="auto" w:fill="FFFFFF"/>
        </w:rPr>
        <w:t>(</w:t>
      </w:r>
      <w:proofErr w:type="spellStart"/>
      <w:r w:rsidRPr="005C627F">
        <w:rPr>
          <w:rFonts w:ascii="STIXGeneral-Italic" w:eastAsia="Microsoft YaHei" w:hAnsi="STIXGeneral-Italic" w:cs="STIXGeneral-Italic"/>
          <w:sz w:val="25"/>
          <w:szCs w:val="25"/>
          <w:bdr w:val="none" w:sz="0" w:space="0" w:color="auto" w:frame="1"/>
          <w:shd w:val="clear" w:color="auto" w:fill="FFFFFF"/>
        </w:rPr>
        <w:t>c</w:t>
      </w:r>
      <w:r w:rsidRPr="005C627F">
        <w:rPr>
          <w:rFonts w:ascii="STIXGeneral-Italic" w:eastAsia="Microsoft YaHei" w:hAnsi="STIXGeneral-Italic" w:cs="STIXGeneral-Italic"/>
          <w:sz w:val="18"/>
          <w:szCs w:val="18"/>
          <w:bdr w:val="none" w:sz="0" w:space="0" w:color="auto" w:frame="1"/>
          <w:shd w:val="clear" w:color="auto" w:fill="FFFFFF"/>
        </w:rPr>
        <w:t>i</w:t>
      </w:r>
      <w:r w:rsidRPr="005C627F">
        <w:rPr>
          <w:rFonts w:ascii="STIXGeneral-Regular" w:eastAsia="Microsoft YaHei" w:hAnsi="STIXGeneral-Regular" w:cs="STIXGeneral-Regular"/>
          <w:sz w:val="25"/>
          <w:szCs w:val="25"/>
          <w:bdr w:val="none" w:sz="0" w:space="0" w:color="auto" w:frame="1"/>
          <w:shd w:val="clear" w:color="auto" w:fill="FFFFFF"/>
        </w:rPr>
        <w:t>,</w:t>
      </w:r>
      <w:r w:rsidRPr="005C627F">
        <w:rPr>
          <w:rFonts w:ascii="STIXGeneral-Italic" w:eastAsia="Microsoft YaHei" w:hAnsi="STIXGeneral-Italic" w:cs="STIXGeneral-Italic"/>
          <w:sz w:val="25"/>
          <w:szCs w:val="25"/>
          <w:bdr w:val="none" w:sz="0" w:space="0" w:color="auto" w:frame="1"/>
          <w:shd w:val="clear" w:color="auto" w:fill="FFFFFF"/>
        </w:rPr>
        <w:t>c</w:t>
      </w:r>
      <w:r w:rsidRPr="005C627F">
        <w:rPr>
          <w:rFonts w:ascii="STIXGeneral-Italic" w:eastAsia="Microsoft YaHei" w:hAnsi="STIXGeneral-Italic" w:cs="STIXGeneral-Italic"/>
          <w:sz w:val="18"/>
          <w:szCs w:val="18"/>
          <w:bdr w:val="none" w:sz="0" w:space="0" w:color="auto" w:frame="1"/>
          <w:shd w:val="clear" w:color="auto" w:fill="FFFFFF"/>
        </w:rPr>
        <w:t>j</w:t>
      </w:r>
      <w:proofErr w:type="spellEnd"/>
      <w:r w:rsidRPr="005C627F">
        <w:rPr>
          <w:rFonts w:ascii="STIXSizeOneSym" w:eastAsia="Microsoft YaHei" w:hAnsi="STIXSizeOneSym"/>
          <w:sz w:val="25"/>
          <w:szCs w:val="25"/>
          <w:bdr w:val="none" w:sz="0" w:space="0" w:color="auto" w:frame="1"/>
          <w:shd w:val="clear" w:color="auto" w:fill="FFFFFF"/>
        </w:rPr>
        <w:t>)</w:t>
      </w:r>
    </w:p>
    <w:p w14:paraId="4A69C07B" w14:textId="3383C987" w:rsidR="005C627F" w:rsidRPr="007F5B41" w:rsidRDefault="005C627F" w:rsidP="007F5B41">
      <w:pPr>
        <w:pStyle w:val="ListParagraph"/>
        <w:numPr>
          <w:ilvl w:val="2"/>
          <w:numId w:val="2"/>
        </w:numPr>
      </w:pPr>
      <w:r w:rsidRPr="005C627F">
        <w:rPr>
          <w:rFonts w:ascii="STIXGeneral-Italic" w:eastAsia="Microsoft YaHei" w:hAnsi="STIXGeneral-Italic" w:cs="STIXGeneral-Italic"/>
          <w:sz w:val="25"/>
          <w:szCs w:val="25"/>
          <w:bdr w:val="none" w:sz="0" w:space="0" w:color="auto" w:frame="1"/>
          <w:shd w:val="clear" w:color="auto" w:fill="FFFFFF"/>
        </w:rPr>
        <w:t>Q</w:t>
      </w:r>
      <w:r w:rsidRPr="005C627F">
        <w:rPr>
          <w:rFonts w:ascii="STIXGeneral-Regular" w:eastAsia="Microsoft YaHei" w:hAnsi="STIXGeneral-Regular" w:cs="STIXGeneral-Regular"/>
          <w:sz w:val="25"/>
          <w:szCs w:val="25"/>
          <w:bdr w:val="none" w:sz="0" w:space="0" w:color="auto" w:frame="1"/>
          <w:shd w:val="clear" w:color="auto" w:fill="FFFFFF"/>
        </w:rPr>
        <w:t>=</w:t>
      </w:r>
      <w:r w:rsidRPr="005C627F">
        <w:rPr>
          <w:rFonts w:ascii="STIXSizeOneSym" w:eastAsia="Microsoft YaHei" w:hAnsi="STIXSizeOneSym"/>
          <w:sz w:val="25"/>
          <w:szCs w:val="25"/>
          <w:bdr w:val="none" w:sz="0" w:space="0" w:color="auto" w:frame="1"/>
          <w:shd w:val="clear" w:color="auto" w:fill="FFFFFF"/>
        </w:rPr>
        <w:t>∑</w:t>
      </w:r>
      <w:r w:rsidRPr="005C627F">
        <w:rPr>
          <w:rFonts w:ascii="STIXGeneral-Italic" w:eastAsia="Microsoft YaHei" w:hAnsi="STIXGeneral-Italic" w:cs="STIXGeneral-Italic"/>
          <w:sz w:val="18"/>
          <w:szCs w:val="18"/>
          <w:bdr w:val="none" w:sz="0" w:space="0" w:color="auto" w:frame="1"/>
          <w:shd w:val="clear" w:color="auto" w:fill="FFFFFF"/>
        </w:rPr>
        <w:t>c</w:t>
      </w:r>
      <w:r w:rsidRPr="005C627F">
        <w:rPr>
          <w:rFonts w:ascii="STIXSizeFourSym" w:eastAsia="Microsoft YaHei" w:hAnsi="STIXSizeFourSym"/>
          <w:sz w:val="25"/>
          <w:szCs w:val="25"/>
          <w:bdr w:val="none" w:sz="0" w:space="0" w:color="auto" w:frame="1"/>
          <w:shd w:val="clear" w:color="auto" w:fill="FFFFFF"/>
        </w:rPr>
        <w:t>[</w:t>
      </w:r>
      <w:r w:rsidRPr="005C627F">
        <w:rPr>
          <w:rFonts w:ascii="STIXGeneral-Regular" w:eastAsia="Microsoft YaHei" w:hAnsi="STIXGeneral-Regular" w:cs="STIXGeneral-Regular"/>
          <w:sz w:val="25"/>
          <w:szCs w:val="25"/>
          <w:bdr w:val="none" w:sz="0" w:space="0" w:color="auto" w:frame="1"/>
          <w:shd w:val="clear" w:color="auto" w:fill="FFFFFF"/>
        </w:rPr>
        <w:t>∑</w:t>
      </w:r>
      <w:r w:rsidRPr="005C627F">
        <w:rPr>
          <w:rFonts w:ascii="STIXGeneral-Italic" w:eastAsia="Microsoft YaHei" w:hAnsi="STIXGeneral-Italic" w:cs="STIXGeneral-Italic"/>
          <w:sz w:val="18"/>
          <w:szCs w:val="18"/>
          <w:bdr w:val="none" w:sz="0" w:space="0" w:color="auto" w:frame="1"/>
          <w:shd w:val="clear" w:color="auto" w:fill="FFFFFF"/>
        </w:rPr>
        <w:t>in</w:t>
      </w:r>
      <w:r>
        <w:rPr>
          <w:rFonts w:ascii="STIXGeneral-Regular" w:eastAsia="Microsoft YaHei" w:hAnsi="STIXGeneral-Regular" w:cs="STIXGeneral-Regular"/>
          <w:sz w:val="25"/>
          <w:szCs w:val="25"/>
          <w:bdr w:val="none" w:sz="0" w:space="0" w:color="auto" w:frame="1"/>
          <w:shd w:val="clear" w:color="auto" w:fill="FFFFFF"/>
        </w:rPr>
        <w:t>/2</w:t>
      </w:r>
      <w:r w:rsidRPr="005C627F">
        <w:rPr>
          <w:rFonts w:ascii="STIXGeneral-Italic" w:eastAsia="Microsoft YaHei" w:hAnsi="STIXGeneral-Italic" w:cs="STIXGeneral-Italic"/>
          <w:sz w:val="25"/>
          <w:szCs w:val="25"/>
          <w:bdr w:val="none" w:sz="0" w:space="0" w:color="auto" w:frame="1"/>
          <w:shd w:val="clear" w:color="auto" w:fill="FFFFFF"/>
        </w:rPr>
        <w:t>m</w:t>
      </w:r>
      <w:r w:rsidRPr="005C627F">
        <w:rPr>
          <w:rFonts w:ascii="STIXGeneral-Regular" w:eastAsia="Microsoft YaHei" w:hAnsi="STIXGeneral-Regular" w:cs="STIXGeneral-Regular"/>
          <w:sz w:val="25"/>
          <w:szCs w:val="25"/>
          <w:bdr w:val="none" w:sz="0" w:space="0" w:color="auto" w:frame="1"/>
          <w:shd w:val="clear" w:color="auto" w:fill="FFFFFF"/>
        </w:rPr>
        <w:t>−</w:t>
      </w:r>
      <w:r w:rsidRPr="005C627F">
        <w:rPr>
          <w:rFonts w:ascii="STIXSizeThreeSym" w:eastAsia="Microsoft YaHei" w:hAnsi="STIXSizeThreeSym"/>
          <w:sz w:val="25"/>
          <w:szCs w:val="25"/>
          <w:bdr w:val="none" w:sz="0" w:space="0" w:color="auto" w:frame="1"/>
          <w:shd w:val="clear" w:color="auto" w:fill="FFFFFF"/>
        </w:rPr>
        <w:t>(</w:t>
      </w:r>
      <w:r w:rsidRPr="005C627F">
        <w:rPr>
          <w:rFonts w:ascii="STIXGeneral-Regular" w:eastAsia="Microsoft YaHei" w:hAnsi="STIXGeneral-Regular" w:cs="STIXGeneral-Regular"/>
          <w:sz w:val="25"/>
          <w:szCs w:val="25"/>
          <w:bdr w:val="none" w:sz="0" w:space="0" w:color="auto" w:frame="1"/>
          <w:shd w:val="clear" w:color="auto" w:fill="FFFFFF"/>
        </w:rPr>
        <w:t>∑</w:t>
      </w:r>
      <w:r w:rsidRPr="005C627F">
        <w:rPr>
          <w:rFonts w:ascii="STIXGeneral-Italic" w:eastAsia="Microsoft YaHei" w:hAnsi="STIXGeneral-Italic" w:cs="STIXGeneral-Italic"/>
          <w:sz w:val="18"/>
          <w:szCs w:val="18"/>
          <w:bdr w:val="none" w:sz="0" w:space="0" w:color="auto" w:frame="1"/>
          <w:shd w:val="clear" w:color="auto" w:fill="FFFFFF"/>
        </w:rPr>
        <w:t>tot</w:t>
      </w:r>
      <w:r>
        <w:rPr>
          <w:rFonts w:ascii="STIXGeneral-Regular" w:eastAsia="Microsoft YaHei" w:hAnsi="STIXGeneral-Regular" w:cs="STIXGeneral-Regular"/>
          <w:sz w:val="25"/>
          <w:szCs w:val="25"/>
          <w:bdr w:val="none" w:sz="0" w:space="0" w:color="auto" w:frame="1"/>
          <w:shd w:val="clear" w:color="auto" w:fill="FFFFFF"/>
        </w:rPr>
        <w:t>/2</w:t>
      </w:r>
      <w:r w:rsidRPr="005C627F">
        <w:rPr>
          <w:rFonts w:ascii="STIXGeneral-Italic" w:eastAsia="Microsoft YaHei" w:hAnsi="STIXGeneral-Italic" w:cs="STIXGeneral-Italic"/>
          <w:sz w:val="25"/>
          <w:szCs w:val="25"/>
          <w:bdr w:val="none" w:sz="0" w:space="0" w:color="auto" w:frame="1"/>
          <w:shd w:val="clear" w:color="auto" w:fill="FFFFFF"/>
        </w:rPr>
        <w:t>m</w:t>
      </w:r>
      <w:r w:rsidR="00694BBC">
        <w:rPr>
          <w:rFonts w:ascii="STIXGeneral-Italic" w:eastAsia="Microsoft YaHei" w:hAnsi="STIXGeneral-Italic" w:cs="STIXGeneral-Italic"/>
          <w:sz w:val="25"/>
          <w:szCs w:val="25"/>
          <w:bdr w:val="none" w:sz="0" w:space="0" w:color="auto" w:frame="1"/>
          <w:shd w:val="clear" w:color="auto" w:fill="FFFFFF"/>
        </w:rPr>
        <w:t>)</w:t>
      </w:r>
      <w:r w:rsidRPr="00694BBC">
        <w:rPr>
          <w:rFonts w:ascii="STIXGeneral-Regular" w:eastAsia="Microsoft YaHei" w:hAnsi="STIXGeneral-Regular" w:cs="STIXGeneral-Regular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2</w:t>
      </w:r>
      <w:r w:rsidRPr="005C627F">
        <w:rPr>
          <w:rFonts w:ascii="STIXSizeFourSym" w:eastAsia="Microsoft YaHei" w:hAnsi="STIXSizeFourSym"/>
          <w:sz w:val="25"/>
          <w:szCs w:val="25"/>
          <w:bdr w:val="none" w:sz="0" w:space="0" w:color="auto" w:frame="1"/>
          <w:shd w:val="clear" w:color="auto" w:fill="FFFFFF"/>
        </w:rPr>
        <w:t>]</w:t>
      </w:r>
    </w:p>
    <w:p w14:paraId="1801E788" w14:textId="0F60B60F" w:rsidR="00241EA1" w:rsidRDefault="00241EA1" w:rsidP="00241EA1">
      <w:pPr>
        <w:pStyle w:val="ListParagraph"/>
        <w:numPr>
          <w:ilvl w:val="1"/>
          <w:numId w:val="2"/>
        </w:numPr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FastUnfolding</w:t>
      </w:r>
      <w:proofErr w:type="spellEnd"/>
    </w:p>
    <w:p w14:paraId="0C35278F" w14:textId="12664867" w:rsidR="00241EA1" w:rsidRDefault="00EC45F2" w:rsidP="00241EA1">
      <w:pPr>
        <w:pStyle w:val="ListParagraph"/>
        <w:numPr>
          <w:ilvl w:val="2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把每个节点划分在不同的社区中</w:t>
      </w:r>
    </w:p>
    <w:p w14:paraId="78F44B6A" w14:textId="60D70DC0" w:rsidR="00EC45F2" w:rsidRDefault="00EC45F2" w:rsidP="00241EA1">
      <w:pPr>
        <w:pStyle w:val="ListParagraph"/>
        <w:numPr>
          <w:ilvl w:val="2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更新节点所属的社区。如果划分到相邻社区中后Modularity增加，则划分</w:t>
      </w:r>
    </w:p>
    <w:p w14:paraId="5DCEC63B" w14:textId="041FB3FC" w:rsidR="00086483" w:rsidRDefault="007F5B41" w:rsidP="007F5B41">
      <w:pPr>
        <w:pStyle w:val="ListParagraph"/>
        <w:numPr>
          <w:ilvl w:val="2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直到</w:t>
      </w:r>
      <w:r w:rsidR="00EC45F2">
        <w:rPr>
          <w:rFonts w:asciiTheme="minorEastAsia" w:hAnsiTheme="minorEastAsia" w:hint="eastAsia"/>
        </w:rPr>
        <w:t>社区不再变化</w:t>
      </w:r>
    </w:p>
    <w:p w14:paraId="4F48849E" w14:textId="3452A4E2" w:rsidR="00CF4A45" w:rsidRPr="007F5B41" w:rsidRDefault="00CF4A45" w:rsidP="007F5B41">
      <w:pPr>
        <w:pStyle w:val="ListParagraph"/>
        <w:numPr>
          <w:ilvl w:val="2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模糊度</w:t>
      </w:r>
      <w:bookmarkStart w:id="2" w:name="_GoBack"/>
      <w:bookmarkEnd w:id="2"/>
    </w:p>
    <w:p w14:paraId="682268E8" w14:textId="79CBACE1" w:rsidR="001E6F9E" w:rsidRPr="00135A6D" w:rsidRDefault="005B27B9" w:rsidP="005B27B9">
      <w:pPr>
        <w:pStyle w:val="Heading1"/>
        <w:rPr>
          <w:rFonts w:asciiTheme="minorEastAsia" w:eastAsiaTheme="minorEastAsia" w:hAnsiTheme="minorEastAsia"/>
        </w:rPr>
      </w:pPr>
      <w:r w:rsidRPr="00135A6D">
        <w:rPr>
          <w:rFonts w:asciiTheme="minorEastAsia" w:eastAsiaTheme="minorEastAsia" w:hAnsiTheme="minorEastAsia" w:hint="eastAsia"/>
        </w:rPr>
        <w:t>数据情况</w:t>
      </w:r>
    </w:p>
    <w:p w14:paraId="705318EA" w14:textId="38FF1488" w:rsidR="00D03BB5" w:rsidRDefault="00277403" w:rsidP="0041534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csv文件，数据格式为</w:t>
      </w:r>
    </w:p>
    <w:p w14:paraId="2CC3817F" w14:textId="0A5AC734" w:rsidR="00277403" w:rsidRDefault="00277403" w:rsidP="0041534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1,2</w:t>
      </w:r>
    </w:p>
    <w:p w14:paraId="5798DD85" w14:textId="3ED7D4B3" w:rsidR="00277403" w:rsidRDefault="00277403" w:rsidP="0041534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1,3</w:t>
      </w:r>
    </w:p>
    <w:p w14:paraId="7907B6DC" w14:textId="5155273E" w:rsidR="00277403" w:rsidRDefault="00277403" w:rsidP="0041534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5,9</w:t>
      </w:r>
    </w:p>
    <w:p w14:paraId="4ACF4386" w14:textId="3CA96EF6" w:rsidR="00277403" w:rsidRDefault="00277403" w:rsidP="0041534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9,12</w:t>
      </w:r>
    </w:p>
    <w:p w14:paraId="4B129FCB" w14:textId="245E72D2" w:rsidR="00277403" w:rsidRPr="00135A6D" w:rsidRDefault="00277403" w:rsidP="0041534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…</w:t>
      </w:r>
    </w:p>
    <w:p w14:paraId="4564491F" w14:textId="375C2A8B" w:rsidR="00126D98" w:rsidRDefault="00126D98" w:rsidP="001E6F9E">
      <w:pPr>
        <w:pStyle w:val="Heading1"/>
        <w:rPr>
          <w:rFonts w:asciiTheme="minorEastAsia" w:eastAsiaTheme="minorEastAsia" w:hAnsiTheme="minorEastAsia"/>
        </w:rPr>
      </w:pPr>
      <w:r w:rsidRPr="00135A6D">
        <w:rPr>
          <w:rFonts w:asciiTheme="minorEastAsia" w:eastAsiaTheme="minorEastAsia" w:hAnsiTheme="minorEastAsia" w:hint="eastAsia"/>
        </w:rPr>
        <w:t>实验结果</w:t>
      </w:r>
    </w:p>
    <w:p w14:paraId="65D8F3EE" w14:textId="6D9438BA" w:rsidR="00C16B7F" w:rsidRDefault="00B73F91" w:rsidP="007F5B41">
      <w:pPr>
        <w:pStyle w:val="ListParagraph"/>
        <w:numPr>
          <w:ilvl w:val="0"/>
          <w:numId w:val="2"/>
        </w:numPr>
      </w:pPr>
      <w:r>
        <w:rPr>
          <w:rFonts w:hint="eastAsia"/>
        </w:rPr>
        <w:t>可视化</w:t>
      </w:r>
    </w:p>
    <w:p w14:paraId="6A513812" w14:textId="3A14A265" w:rsidR="00B73F91" w:rsidRDefault="00FF23A2" w:rsidP="00FF23A2">
      <w:pPr>
        <w:pStyle w:val="ListParagraph"/>
        <w:numPr>
          <w:ilvl w:val="1"/>
          <w:numId w:val="2"/>
        </w:numPr>
      </w:pPr>
      <w:r>
        <w:rPr>
          <w:rFonts w:hint="eastAsia"/>
        </w:rPr>
        <w:t>所有数据</w:t>
      </w:r>
    </w:p>
    <w:p w14:paraId="44A6CB84" w14:textId="5B482181" w:rsidR="00FF23A2" w:rsidRDefault="00FF23A2" w:rsidP="00FF23A2">
      <w:pPr>
        <w:pStyle w:val="ListParagraph"/>
        <w:ind w:left="1440"/>
      </w:pPr>
      <w:r>
        <w:rPr>
          <w:noProof/>
        </w:rPr>
        <w:drawing>
          <wp:inline distT="0" distB="0" distL="0" distR="0" wp14:anchorId="793A4A7F" wp14:editId="1F201A93">
            <wp:extent cx="2880000" cy="21600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i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E25F" w14:textId="4DDA6F8D" w:rsidR="00FF23A2" w:rsidRDefault="00FF23A2" w:rsidP="00FF23A2">
      <w:pPr>
        <w:pStyle w:val="ListParagraph"/>
        <w:numPr>
          <w:ilvl w:val="1"/>
          <w:numId w:val="2"/>
        </w:numPr>
      </w:pPr>
      <w:r>
        <w:t>S</w:t>
      </w:r>
      <w:r>
        <w:rPr>
          <w:rFonts w:hint="eastAsia"/>
        </w:rPr>
        <w:t>ubgraph</w:t>
      </w:r>
    </w:p>
    <w:p w14:paraId="4FF663F1" w14:textId="36A137B6" w:rsidR="00FF23A2" w:rsidRDefault="00FF23A2" w:rsidP="00FF23A2">
      <w:pPr>
        <w:pStyle w:val="ListParagraph"/>
        <w:ind w:left="1440"/>
      </w:pPr>
      <w:r>
        <w:rPr>
          <w:noProof/>
        </w:rPr>
        <w:drawing>
          <wp:inline distT="0" distB="0" distL="0" distR="0" wp14:anchorId="61E31017" wp14:editId="1D70E053">
            <wp:extent cx="2880000" cy="1904248"/>
            <wp:effectExtent l="0" t="0" r="3175" b="1270"/>
            <wp:docPr id="3" name="Picture 3" descr="A close up of a fruit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0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0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3D573" w14:textId="0E5AA520" w:rsidR="00B73F91" w:rsidRDefault="00B73F91" w:rsidP="007F5B41">
      <w:pPr>
        <w:pStyle w:val="ListParagraph"/>
        <w:numPr>
          <w:ilvl w:val="0"/>
          <w:numId w:val="2"/>
        </w:numPr>
      </w:pPr>
      <w:proofErr w:type="spellStart"/>
      <w:r>
        <w:t>P</w:t>
      </w:r>
      <w:r>
        <w:rPr>
          <w:rFonts w:hint="eastAsia"/>
        </w:rPr>
        <w:t>agerank</w:t>
      </w:r>
      <w:proofErr w:type="spellEnd"/>
    </w:p>
    <w:p w14:paraId="4009BE73" w14:textId="77777777" w:rsidR="00252547" w:rsidRPr="00252547" w:rsidRDefault="00252547" w:rsidP="00252547">
      <w:pPr>
        <w:pStyle w:val="ListParagraph"/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52547">
        <w:rPr>
          <w:rFonts w:ascii="Menlo" w:hAnsi="Menlo" w:cs="Menlo"/>
          <w:color w:val="000000"/>
          <w:sz w:val="18"/>
          <w:szCs w:val="18"/>
        </w:rPr>
        <w:t>[</w:t>
      </w:r>
      <w:r w:rsidRPr="00252547">
        <w:rPr>
          <w:rFonts w:ascii="Menlo" w:hAnsi="Menlo" w:cs="Menlo"/>
          <w:color w:val="098658"/>
          <w:sz w:val="18"/>
          <w:szCs w:val="18"/>
        </w:rPr>
        <w:t>8284</w:t>
      </w:r>
      <w:r w:rsidRPr="00252547">
        <w:rPr>
          <w:rFonts w:ascii="Menlo" w:hAnsi="Menlo" w:cs="Menlo"/>
          <w:color w:val="000000"/>
          <w:sz w:val="18"/>
          <w:szCs w:val="18"/>
        </w:rPr>
        <w:t xml:space="preserve"> rows x </w:t>
      </w:r>
      <w:r w:rsidRPr="00252547">
        <w:rPr>
          <w:rFonts w:ascii="Menlo" w:hAnsi="Menlo" w:cs="Menlo"/>
          <w:color w:val="098658"/>
          <w:sz w:val="18"/>
          <w:szCs w:val="18"/>
        </w:rPr>
        <w:t>8284</w:t>
      </w:r>
      <w:r w:rsidRPr="00252547">
        <w:rPr>
          <w:rFonts w:ascii="Menlo" w:hAnsi="Menlo" w:cs="Menlo"/>
          <w:color w:val="000000"/>
          <w:sz w:val="18"/>
          <w:szCs w:val="18"/>
        </w:rPr>
        <w:t xml:space="preserve"> columns]</w:t>
      </w:r>
    </w:p>
    <w:p w14:paraId="467D6F5A" w14:textId="516D06E1" w:rsidR="00FF23A2" w:rsidRPr="00252547" w:rsidRDefault="00252547" w:rsidP="00252547">
      <w:pPr>
        <w:pStyle w:val="ListParagraph"/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52547">
        <w:rPr>
          <w:rFonts w:ascii="Menlo" w:hAnsi="Menlo" w:cs="Menlo"/>
          <w:color w:val="000000"/>
          <w:sz w:val="18"/>
          <w:szCs w:val="18"/>
        </w:rPr>
        <w:t>[(</w:t>
      </w:r>
      <w:r w:rsidRPr="00252547">
        <w:rPr>
          <w:rFonts w:ascii="Menlo" w:hAnsi="Menlo" w:cs="Menlo"/>
          <w:color w:val="A31515"/>
          <w:sz w:val="18"/>
          <w:szCs w:val="18"/>
        </w:rPr>
        <w:t>'275995436'</w:t>
      </w:r>
      <w:r w:rsidRPr="0025254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252547">
        <w:rPr>
          <w:rFonts w:ascii="Menlo" w:hAnsi="Menlo" w:cs="Menlo"/>
          <w:color w:val="098658"/>
          <w:sz w:val="18"/>
          <w:szCs w:val="18"/>
        </w:rPr>
        <w:t>0.019466309905308385</w:t>
      </w:r>
      <w:r w:rsidRPr="00252547">
        <w:rPr>
          <w:rFonts w:ascii="Menlo" w:hAnsi="Menlo" w:cs="Menlo"/>
          <w:color w:val="000000"/>
          <w:sz w:val="18"/>
          <w:szCs w:val="18"/>
        </w:rPr>
        <w:t>), (</w:t>
      </w:r>
      <w:r w:rsidRPr="00252547">
        <w:rPr>
          <w:rFonts w:ascii="Menlo" w:hAnsi="Menlo" w:cs="Menlo"/>
          <w:color w:val="A31515"/>
          <w:sz w:val="18"/>
          <w:szCs w:val="18"/>
        </w:rPr>
        <w:t>'476410313'</w:t>
      </w:r>
      <w:r w:rsidRPr="0025254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252547">
        <w:rPr>
          <w:rFonts w:ascii="Menlo" w:hAnsi="Menlo" w:cs="Menlo"/>
          <w:color w:val="098658"/>
          <w:sz w:val="18"/>
          <w:szCs w:val="18"/>
        </w:rPr>
        <w:t>0.01946381594026822</w:t>
      </w:r>
      <w:r w:rsidRPr="00252547">
        <w:rPr>
          <w:rFonts w:ascii="Menlo" w:hAnsi="Menlo" w:cs="Menlo"/>
          <w:color w:val="000000"/>
          <w:sz w:val="18"/>
          <w:szCs w:val="18"/>
        </w:rPr>
        <w:t>), (</w:t>
      </w:r>
      <w:r w:rsidRPr="00252547">
        <w:rPr>
          <w:rFonts w:ascii="Menlo" w:hAnsi="Menlo" w:cs="Menlo"/>
          <w:color w:val="A31515"/>
          <w:sz w:val="18"/>
          <w:szCs w:val="18"/>
        </w:rPr>
        <w:t>'809524687'</w:t>
      </w:r>
      <w:r w:rsidRPr="0025254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252547">
        <w:rPr>
          <w:rFonts w:ascii="Menlo" w:hAnsi="Menlo" w:cs="Menlo"/>
          <w:color w:val="098658"/>
          <w:sz w:val="18"/>
          <w:szCs w:val="18"/>
        </w:rPr>
        <w:t>0.01600534103045328</w:t>
      </w:r>
      <w:r w:rsidRPr="00252547">
        <w:rPr>
          <w:rFonts w:ascii="Menlo" w:hAnsi="Menlo" w:cs="Menlo"/>
          <w:color w:val="000000"/>
          <w:sz w:val="18"/>
          <w:szCs w:val="18"/>
        </w:rPr>
        <w:t>), (</w:t>
      </w:r>
      <w:r w:rsidRPr="00252547">
        <w:rPr>
          <w:rFonts w:ascii="Menlo" w:hAnsi="Menlo" w:cs="Menlo"/>
          <w:color w:val="A31515"/>
          <w:sz w:val="18"/>
          <w:szCs w:val="18"/>
        </w:rPr>
        <w:t>'390148878'</w:t>
      </w:r>
      <w:r w:rsidRPr="0025254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252547">
        <w:rPr>
          <w:rFonts w:ascii="Menlo" w:hAnsi="Menlo" w:cs="Menlo"/>
          <w:color w:val="098658"/>
          <w:sz w:val="18"/>
          <w:szCs w:val="18"/>
        </w:rPr>
        <w:t>0.016003042960857406</w:t>
      </w:r>
      <w:r w:rsidRPr="00252547">
        <w:rPr>
          <w:rFonts w:ascii="Menlo" w:hAnsi="Menlo" w:cs="Menlo"/>
          <w:color w:val="000000"/>
          <w:sz w:val="18"/>
          <w:szCs w:val="18"/>
        </w:rPr>
        <w:t>), (</w:t>
      </w:r>
      <w:r w:rsidRPr="00252547">
        <w:rPr>
          <w:rFonts w:ascii="Menlo" w:hAnsi="Menlo" w:cs="Menlo"/>
          <w:color w:val="A31515"/>
          <w:sz w:val="18"/>
          <w:szCs w:val="18"/>
        </w:rPr>
        <w:t>'249422639'</w:t>
      </w:r>
      <w:r w:rsidRPr="0025254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252547">
        <w:rPr>
          <w:rFonts w:ascii="Menlo" w:hAnsi="Menlo" w:cs="Menlo"/>
          <w:color w:val="098658"/>
          <w:sz w:val="18"/>
          <w:szCs w:val="18"/>
        </w:rPr>
        <w:t>0.011717182749134037</w:t>
      </w:r>
      <w:r w:rsidRPr="00252547">
        <w:rPr>
          <w:rFonts w:ascii="Menlo" w:hAnsi="Menlo" w:cs="Menlo"/>
          <w:color w:val="000000"/>
          <w:sz w:val="18"/>
          <w:szCs w:val="18"/>
        </w:rPr>
        <w:t>), (</w:t>
      </w:r>
      <w:r w:rsidRPr="00252547">
        <w:rPr>
          <w:rFonts w:ascii="Menlo" w:hAnsi="Menlo" w:cs="Menlo"/>
          <w:color w:val="A31515"/>
          <w:sz w:val="18"/>
          <w:szCs w:val="18"/>
        </w:rPr>
        <w:t>'123570525'</w:t>
      </w:r>
      <w:r w:rsidRPr="0025254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252547">
        <w:rPr>
          <w:rFonts w:ascii="Menlo" w:hAnsi="Menlo" w:cs="Menlo"/>
          <w:color w:val="098658"/>
          <w:sz w:val="18"/>
          <w:szCs w:val="18"/>
        </w:rPr>
        <w:t>0.009844364953666397</w:t>
      </w:r>
      <w:r w:rsidRPr="00252547">
        <w:rPr>
          <w:rFonts w:ascii="Menlo" w:hAnsi="Menlo" w:cs="Menlo"/>
          <w:color w:val="000000"/>
          <w:sz w:val="18"/>
          <w:szCs w:val="18"/>
        </w:rPr>
        <w:t>), (</w:t>
      </w:r>
      <w:r w:rsidRPr="00252547">
        <w:rPr>
          <w:rFonts w:ascii="Menlo" w:hAnsi="Menlo" w:cs="Menlo"/>
          <w:color w:val="A31515"/>
          <w:sz w:val="18"/>
          <w:szCs w:val="18"/>
        </w:rPr>
        <w:t>'947272756'</w:t>
      </w:r>
      <w:r w:rsidRPr="0025254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252547">
        <w:rPr>
          <w:rFonts w:ascii="Menlo" w:hAnsi="Menlo" w:cs="Menlo"/>
          <w:color w:val="098658"/>
          <w:sz w:val="18"/>
          <w:szCs w:val="18"/>
        </w:rPr>
        <w:t>0.008573799682473652</w:t>
      </w:r>
      <w:r w:rsidRPr="00252547">
        <w:rPr>
          <w:rFonts w:ascii="Menlo" w:hAnsi="Menlo" w:cs="Menlo"/>
          <w:color w:val="000000"/>
          <w:sz w:val="18"/>
          <w:szCs w:val="18"/>
        </w:rPr>
        <w:t>), (</w:t>
      </w:r>
      <w:r w:rsidRPr="00252547">
        <w:rPr>
          <w:rFonts w:ascii="Menlo" w:hAnsi="Menlo" w:cs="Menlo"/>
          <w:color w:val="A31515"/>
          <w:sz w:val="18"/>
          <w:szCs w:val="18"/>
        </w:rPr>
        <w:t>'676285306'</w:t>
      </w:r>
      <w:r w:rsidRPr="0025254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252547">
        <w:rPr>
          <w:rFonts w:ascii="Menlo" w:hAnsi="Menlo" w:cs="Menlo"/>
          <w:color w:val="098658"/>
          <w:sz w:val="18"/>
          <w:szCs w:val="18"/>
        </w:rPr>
        <w:t>0.008572709691425888</w:t>
      </w:r>
      <w:r w:rsidRPr="00252547">
        <w:rPr>
          <w:rFonts w:ascii="Menlo" w:hAnsi="Menlo" w:cs="Menlo"/>
          <w:color w:val="000000"/>
          <w:sz w:val="18"/>
          <w:szCs w:val="18"/>
        </w:rPr>
        <w:t>), (</w:t>
      </w:r>
      <w:r w:rsidRPr="00252547">
        <w:rPr>
          <w:rFonts w:ascii="Menlo" w:hAnsi="Menlo" w:cs="Menlo"/>
          <w:color w:val="A31515"/>
          <w:sz w:val="18"/>
          <w:szCs w:val="18"/>
        </w:rPr>
        <w:t>'317866087'</w:t>
      </w:r>
      <w:r w:rsidRPr="0025254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252547">
        <w:rPr>
          <w:rFonts w:ascii="Menlo" w:hAnsi="Menlo" w:cs="Menlo"/>
          <w:color w:val="098658"/>
          <w:sz w:val="18"/>
          <w:szCs w:val="18"/>
        </w:rPr>
        <w:t>0.005860695552687871</w:t>
      </w:r>
      <w:r w:rsidRPr="00252547">
        <w:rPr>
          <w:rFonts w:ascii="Menlo" w:hAnsi="Menlo" w:cs="Menlo"/>
          <w:color w:val="000000"/>
          <w:sz w:val="18"/>
          <w:szCs w:val="18"/>
        </w:rPr>
        <w:t>), (</w:t>
      </w:r>
      <w:r w:rsidRPr="00252547">
        <w:rPr>
          <w:rFonts w:ascii="Menlo" w:hAnsi="Menlo" w:cs="Menlo"/>
          <w:color w:val="A31515"/>
          <w:sz w:val="18"/>
          <w:szCs w:val="18"/>
        </w:rPr>
        <w:t>'272834362'</w:t>
      </w:r>
      <w:r w:rsidRPr="0025254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252547">
        <w:rPr>
          <w:rFonts w:ascii="Menlo" w:hAnsi="Menlo" w:cs="Menlo"/>
          <w:color w:val="098658"/>
          <w:sz w:val="18"/>
          <w:szCs w:val="18"/>
        </w:rPr>
        <w:t>0.005857889789848505</w:t>
      </w:r>
      <w:r w:rsidRPr="00252547">
        <w:rPr>
          <w:rFonts w:ascii="Menlo" w:hAnsi="Menlo" w:cs="Menlo"/>
          <w:color w:val="000000"/>
          <w:sz w:val="18"/>
          <w:szCs w:val="18"/>
        </w:rPr>
        <w:t>)]</w:t>
      </w:r>
    </w:p>
    <w:p w14:paraId="143C468B" w14:textId="213A3531" w:rsidR="00EA359C" w:rsidRDefault="00EA359C" w:rsidP="00EA359C">
      <w:pPr>
        <w:pStyle w:val="ListParagraph"/>
      </w:pPr>
      <w:r>
        <w:rPr>
          <w:noProof/>
        </w:rPr>
        <w:lastRenderedPageBreak/>
        <w:drawing>
          <wp:inline distT="0" distB="0" distL="0" distR="0" wp14:anchorId="51174B3A" wp14:editId="70237C64">
            <wp:extent cx="2880000" cy="1927876"/>
            <wp:effectExtent l="0" t="0" r="317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z5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2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2469D" w14:textId="3937E2C3" w:rsidR="00B73F91" w:rsidRDefault="00B73F91" w:rsidP="007F5B41">
      <w:pPr>
        <w:pStyle w:val="ListParagraph"/>
        <w:numPr>
          <w:ilvl w:val="0"/>
          <w:numId w:val="2"/>
        </w:numPr>
      </w:pPr>
      <w:r>
        <w:rPr>
          <w:rFonts w:hint="eastAsia"/>
        </w:rPr>
        <w:t>LPA</w:t>
      </w:r>
    </w:p>
    <w:p w14:paraId="30032A95" w14:textId="15AA2B72" w:rsidR="00910194" w:rsidRPr="007F5B41" w:rsidRDefault="00910194" w:rsidP="00910194">
      <w:pPr>
        <w:pStyle w:val="ListParagraph"/>
      </w:pPr>
      <w:r>
        <w:rPr>
          <w:noProof/>
        </w:rPr>
        <w:drawing>
          <wp:inline distT="0" distB="0" distL="0" distR="0" wp14:anchorId="3C51802B" wp14:editId="1CBC5150">
            <wp:extent cx="2880000" cy="1904248"/>
            <wp:effectExtent l="0" t="0" r="3175" b="1270"/>
            <wp:docPr id="5" name="Picture 5" descr="A picture containing flying,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upyterrandomcolor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0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680F" w14:textId="646DFC37" w:rsidR="00C16B7F" w:rsidRPr="00CA7165" w:rsidRDefault="00C16B7F" w:rsidP="00CA7165">
      <w:pPr>
        <w:pStyle w:val="Heading1"/>
        <w:rPr>
          <w:rFonts w:hint="eastAsia"/>
        </w:rPr>
      </w:pPr>
    </w:p>
    <w:p w14:paraId="7A2E9F95" w14:textId="77777777" w:rsidR="00126D98" w:rsidRPr="00135A6D" w:rsidRDefault="00126D98">
      <w:pPr>
        <w:rPr>
          <w:rFonts w:asciiTheme="minorEastAsia" w:eastAsiaTheme="minorEastAsia" w:hAnsiTheme="minorEastAsia"/>
        </w:rPr>
      </w:pPr>
    </w:p>
    <w:sectPr w:rsidR="00126D98" w:rsidRPr="00135A6D" w:rsidSect="002556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TIXGeneral-Italic">
    <w:panose1 w:val="00000000000000000000"/>
    <w:charset w:val="00"/>
    <w:family w:val="auto"/>
    <w:notTrueType/>
    <w:pitch w:val="variable"/>
    <w:sig w:usb0="A00002BF" w:usb1="42000D4E" w:usb2="02000000" w:usb3="00000000" w:csb0="8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IXGeneral-Regular">
    <w:panose1 w:val="00000000000000000000"/>
    <w:charset w:val="00"/>
    <w:family w:val="auto"/>
    <w:notTrueType/>
    <w:pitch w:val="variable"/>
    <w:sig w:usb0="A00002FF" w:usb1="4203FDFF" w:usb2="02000020" w:usb3="00000000" w:csb0="800001FF" w:csb1="00000000"/>
  </w:font>
  <w:font w:name="STIXSizeOneSym">
    <w:panose1 w:val="00000000000000000000"/>
    <w:charset w:val="4D"/>
    <w:family w:val="auto"/>
    <w:notTrueType/>
    <w:pitch w:val="variable"/>
    <w:sig w:usb0="00000063" w:usb1="000080CC" w:usb2="00000000" w:usb3="00000000" w:csb0="80000101" w:csb1="00000000"/>
  </w:font>
  <w:font w:name="STIXSizeThreeSym">
    <w:panose1 w:val="00000000000000000000"/>
    <w:charset w:val="4D"/>
    <w:family w:val="auto"/>
    <w:notTrueType/>
    <w:pitch w:val="variable"/>
    <w:sig w:usb0="00000063" w:usb1="000080C4" w:usb2="00000000" w:usb3="00000000" w:csb0="80000101" w:csb1="00000000"/>
  </w:font>
  <w:font w:name="STIXSizeFourSym">
    <w:panose1 w:val="00000000000000000000"/>
    <w:charset w:val="4D"/>
    <w:family w:val="auto"/>
    <w:notTrueType/>
    <w:pitch w:val="variable"/>
    <w:sig w:usb0="00000063" w:usb1="000080C4" w:usb2="00000000" w:usb3="00000000" w:csb0="800001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17EC1"/>
    <w:multiLevelType w:val="hybridMultilevel"/>
    <w:tmpl w:val="D618060A"/>
    <w:lvl w:ilvl="0" w:tplc="1B5CEE2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E1164"/>
    <w:multiLevelType w:val="hybridMultilevel"/>
    <w:tmpl w:val="4AF03CCA"/>
    <w:lvl w:ilvl="0" w:tplc="4E3CB3B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79"/>
    <w:rsid w:val="00052CB3"/>
    <w:rsid w:val="000678A3"/>
    <w:rsid w:val="00075148"/>
    <w:rsid w:val="00086483"/>
    <w:rsid w:val="000A3779"/>
    <w:rsid w:val="000C2CA6"/>
    <w:rsid w:val="000F7786"/>
    <w:rsid w:val="00126D98"/>
    <w:rsid w:val="00135A6D"/>
    <w:rsid w:val="00160198"/>
    <w:rsid w:val="001B4754"/>
    <w:rsid w:val="001D469E"/>
    <w:rsid w:val="001D62C7"/>
    <w:rsid w:val="001E6F9E"/>
    <w:rsid w:val="00207CF4"/>
    <w:rsid w:val="002220AC"/>
    <w:rsid w:val="002279C3"/>
    <w:rsid w:val="00241EA1"/>
    <w:rsid w:val="00252547"/>
    <w:rsid w:val="00255662"/>
    <w:rsid w:val="00262120"/>
    <w:rsid w:val="002660B6"/>
    <w:rsid w:val="00270A4D"/>
    <w:rsid w:val="00277403"/>
    <w:rsid w:val="0029616A"/>
    <w:rsid w:val="002B4571"/>
    <w:rsid w:val="002C32ED"/>
    <w:rsid w:val="002D7A1A"/>
    <w:rsid w:val="003060EF"/>
    <w:rsid w:val="0031706D"/>
    <w:rsid w:val="0032224B"/>
    <w:rsid w:val="003423D8"/>
    <w:rsid w:val="003479B0"/>
    <w:rsid w:val="003822E8"/>
    <w:rsid w:val="003837F3"/>
    <w:rsid w:val="003B06B9"/>
    <w:rsid w:val="003C0679"/>
    <w:rsid w:val="003F4EA1"/>
    <w:rsid w:val="0041534E"/>
    <w:rsid w:val="00452838"/>
    <w:rsid w:val="0045443F"/>
    <w:rsid w:val="00483EB3"/>
    <w:rsid w:val="004D6ACA"/>
    <w:rsid w:val="005416F0"/>
    <w:rsid w:val="0056017C"/>
    <w:rsid w:val="005B27B9"/>
    <w:rsid w:val="005B2A33"/>
    <w:rsid w:val="005C627F"/>
    <w:rsid w:val="005F04CD"/>
    <w:rsid w:val="00632B95"/>
    <w:rsid w:val="0063699A"/>
    <w:rsid w:val="00693611"/>
    <w:rsid w:val="00694BBC"/>
    <w:rsid w:val="00694CBC"/>
    <w:rsid w:val="0069705A"/>
    <w:rsid w:val="006C1C7F"/>
    <w:rsid w:val="006C40CF"/>
    <w:rsid w:val="006E7146"/>
    <w:rsid w:val="00705353"/>
    <w:rsid w:val="0070670D"/>
    <w:rsid w:val="00783CA8"/>
    <w:rsid w:val="00790DA8"/>
    <w:rsid w:val="00790EAC"/>
    <w:rsid w:val="007E2B4A"/>
    <w:rsid w:val="007F5B41"/>
    <w:rsid w:val="008137CB"/>
    <w:rsid w:val="0081679C"/>
    <w:rsid w:val="00864428"/>
    <w:rsid w:val="008A3F72"/>
    <w:rsid w:val="008E07EF"/>
    <w:rsid w:val="008E0A6E"/>
    <w:rsid w:val="00910194"/>
    <w:rsid w:val="00922DF7"/>
    <w:rsid w:val="00923009"/>
    <w:rsid w:val="009332CF"/>
    <w:rsid w:val="0095019A"/>
    <w:rsid w:val="0096099E"/>
    <w:rsid w:val="009847E9"/>
    <w:rsid w:val="0099023F"/>
    <w:rsid w:val="009D49D0"/>
    <w:rsid w:val="009E1700"/>
    <w:rsid w:val="009E623F"/>
    <w:rsid w:val="00A04DCE"/>
    <w:rsid w:val="00A26731"/>
    <w:rsid w:val="00A34B68"/>
    <w:rsid w:val="00A37281"/>
    <w:rsid w:val="00A55865"/>
    <w:rsid w:val="00A911F4"/>
    <w:rsid w:val="00AA0C18"/>
    <w:rsid w:val="00AC6275"/>
    <w:rsid w:val="00B5089F"/>
    <w:rsid w:val="00B73F91"/>
    <w:rsid w:val="00B942BC"/>
    <w:rsid w:val="00BB11E4"/>
    <w:rsid w:val="00BC6E24"/>
    <w:rsid w:val="00BD713D"/>
    <w:rsid w:val="00BF1A72"/>
    <w:rsid w:val="00C16B7F"/>
    <w:rsid w:val="00C34870"/>
    <w:rsid w:val="00C63BCD"/>
    <w:rsid w:val="00C733F2"/>
    <w:rsid w:val="00C96E87"/>
    <w:rsid w:val="00CA7165"/>
    <w:rsid w:val="00CB2372"/>
    <w:rsid w:val="00CB7A32"/>
    <w:rsid w:val="00CF4A45"/>
    <w:rsid w:val="00D03BB5"/>
    <w:rsid w:val="00D1260C"/>
    <w:rsid w:val="00D33CF1"/>
    <w:rsid w:val="00D446EA"/>
    <w:rsid w:val="00D864D4"/>
    <w:rsid w:val="00DC3888"/>
    <w:rsid w:val="00DC643D"/>
    <w:rsid w:val="00DD4B74"/>
    <w:rsid w:val="00DD754F"/>
    <w:rsid w:val="00DE13A5"/>
    <w:rsid w:val="00E260E4"/>
    <w:rsid w:val="00E35442"/>
    <w:rsid w:val="00E60F48"/>
    <w:rsid w:val="00E84214"/>
    <w:rsid w:val="00EA359C"/>
    <w:rsid w:val="00EC45F2"/>
    <w:rsid w:val="00F12248"/>
    <w:rsid w:val="00F34DE1"/>
    <w:rsid w:val="00F77BE3"/>
    <w:rsid w:val="00FA1532"/>
    <w:rsid w:val="00FB43D0"/>
    <w:rsid w:val="00FC5385"/>
    <w:rsid w:val="00FF23A2"/>
    <w:rsid w:val="00FF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5FECB"/>
  <w14:defaultImageDpi w14:val="32767"/>
  <w15:chartTrackingRefBased/>
  <w15:docId w15:val="{BE85E0CB-E856-3241-9082-B8AD81513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96E87"/>
    <w:rPr>
      <w:rFonts w:ascii="Times New Roman" w:eastAsia="Times New Roman" w:hAnsi="Times New Roman" w:cs="Times New Roman"/>
      <w:lang w:val="en-H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4E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D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37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0A3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F4E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F4EA1"/>
    <w:pPr>
      <w:ind w:left="720"/>
      <w:contextualSpacing/>
    </w:pPr>
    <w:rPr>
      <w:rFonts w:asciiTheme="minorHAnsi" w:eastAsiaTheme="minorEastAsia" w:hAnsiTheme="minorHAnsi" w:cstheme="minorBidi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26D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33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3CF1"/>
    <w:rPr>
      <w:rFonts w:ascii="Courier New" w:eastAsia="Times New Roman" w:hAnsi="Courier New" w:cs="Courier New"/>
      <w:sz w:val="20"/>
      <w:szCs w:val="20"/>
      <w:lang w:val="en-HK"/>
    </w:rPr>
  </w:style>
  <w:style w:type="character" w:customStyle="1" w:styleId="mi">
    <w:name w:val="mi"/>
    <w:basedOn w:val="DefaultParagraphFont"/>
    <w:rsid w:val="005C627F"/>
  </w:style>
  <w:style w:type="character" w:customStyle="1" w:styleId="mo">
    <w:name w:val="mo"/>
    <w:basedOn w:val="DefaultParagraphFont"/>
    <w:rsid w:val="005C627F"/>
  </w:style>
  <w:style w:type="character" w:customStyle="1" w:styleId="mn">
    <w:name w:val="mn"/>
    <w:basedOn w:val="DefaultParagraphFont"/>
    <w:rsid w:val="005C627F"/>
  </w:style>
  <w:style w:type="paragraph" w:styleId="Subtitle">
    <w:name w:val="Subtitle"/>
    <w:basedOn w:val="Normal"/>
    <w:next w:val="Normal"/>
    <w:link w:val="SubtitleChar"/>
    <w:uiPriority w:val="11"/>
    <w:qFormat/>
    <w:rsid w:val="0069361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93611"/>
    <w:rPr>
      <w:color w:val="5A5A5A" w:themeColor="text1" w:themeTint="A5"/>
      <w:spacing w:val="15"/>
      <w:sz w:val="22"/>
      <w:szCs w:val="22"/>
      <w:lang w:val="en-H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3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chenxyvn@163.com</dc:creator>
  <cp:keywords/>
  <dc:description/>
  <cp:lastModifiedBy>chenxyvn@163.com</cp:lastModifiedBy>
  <cp:revision>114</cp:revision>
  <dcterms:created xsi:type="dcterms:W3CDTF">2020-02-02T08:15:00Z</dcterms:created>
  <dcterms:modified xsi:type="dcterms:W3CDTF">2020-02-23T11:10:00Z</dcterms:modified>
</cp:coreProperties>
</file>