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Eng. Abdullah A. Alghwairi is an AI, product, and innovation leader with more than 10 years of experience across technology, business strategy, and digital transformation in the MENA region.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 CEO of Kernel for AI &amp; Innovation, part of Falak Holding, he helps organizations transform AI and data into measurable business value, competitive advantage, and clear ROI through AI consulting, AI-native product development, and workforce enablement.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Throughout his career, Abdullah has led and contributed to 30+ AI consulting and product development projects across Saudi Arabia and Jordan. He is also a Certified AI Excellence Assessor (GCAIE-A).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 entrepreneur and ecosystem builder, Abdullah has co-founded three AI and EdTech startups and guided ventures from idea to exit, giving him hands-on experience across the full startup lifecycle.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He holds a Master’s degree from The University of Texas at Austin and actively mentors startups and founders across regional innovation programs.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