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F527" w14:textId="77777777" w:rsidR="00440137" w:rsidRDefault="00440137">
      <w:pPr>
        <w:jc w:val="center"/>
        <w:rPr>
          <w:sz w:val="52"/>
          <w:szCs w:val="52"/>
        </w:rPr>
      </w:pPr>
    </w:p>
    <w:p w14:paraId="4F45D3F0" w14:textId="77777777" w:rsidR="00440137" w:rsidRDefault="00440137">
      <w:pPr>
        <w:jc w:val="center"/>
        <w:rPr>
          <w:sz w:val="52"/>
          <w:szCs w:val="52"/>
        </w:rPr>
      </w:pPr>
    </w:p>
    <w:p w14:paraId="44E07C99" w14:textId="77777777" w:rsidR="00440137" w:rsidRDefault="00440137">
      <w:pPr>
        <w:jc w:val="center"/>
        <w:rPr>
          <w:sz w:val="52"/>
          <w:szCs w:val="52"/>
        </w:rPr>
      </w:pPr>
    </w:p>
    <w:p w14:paraId="7318CE53" w14:textId="77777777" w:rsidR="00440137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《大数据统计分析软件（</w:t>
      </w:r>
      <w:r>
        <w:rPr>
          <w:rFonts w:hint="eastAsia"/>
          <w:sz w:val="52"/>
          <w:szCs w:val="52"/>
        </w:rPr>
        <w:t>R</w:t>
      </w:r>
      <w:r>
        <w:rPr>
          <w:rFonts w:hint="eastAsia"/>
          <w:sz w:val="52"/>
          <w:szCs w:val="52"/>
        </w:rPr>
        <w:t>语言）》</w:t>
      </w:r>
    </w:p>
    <w:p w14:paraId="19B030B4" w14:textId="77777777" w:rsidR="00440137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验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14:paraId="6C9A2EA9" w14:textId="77777777" w:rsidR="00440137" w:rsidRDefault="00440137"/>
    <w:p w14:paraId="71FCFC8E" w14:textId="77777777" w:rsidR="00440137" w:rsidRDefault="00440137"/>
    <w:p w14:paraId="1171DAD6" w14:textId="77777777" w:rsidR="00440137" w:rsidRDefault="00440137"/>
    <w:p w14:paraId="7B1E19ED" w14:textId="77777777" w:rsidR="00E44310" w:rsidRDefault="00E44310"/>
    <w:p w14:paraId="57E4F1F9" w14:textId="77777777" w:rsidR="00440137" w:rsidRDefault="00440137"/>
    <w:p w14:paraId="0523BA13" w14:textId="77777777" w:rsidR="00440137" w:rsidRDefault="00440137">
      <w:pPr>
        <w:rPr>
          <w:sz w:val="28"/>
          <w:szCs w:val="28"/>
        </w:rPr>
      </w:pPr>
    </w:p>
    <w:p w14:paraId="46A60B7F" w14:textId="77777777" w:rsidR="00440137" w:rsidRDefault="00000000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范云菲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</w:p>
    <w:p w14:paraId="6B13E17F" w14:textId="77777777" w:rsidR="00440137" w:rsidRDefault="00000000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经济统计学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4BEC796" w14:textId="77777777" w:rsidR="00440137" w:rsidRDefault="00000000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14:paraId="55FBA879" w14:textId="77777777" w:rsidR="00440137" w:rsidRDefault="00000000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27B01D9" w14:textId="77777777" w:rsidR="00440137" w:rsidRDefault="00000000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</w:p>
    <w:p w14:paraId="3402BE25" w14:textId="77777777" w:rsidR="00440137" w:rsidRDefault="00000000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</w:p>
    <w:p w14:paraId="684562E3" w14:textId="77777777" w:rsidR="00440137" w:rsidRDefault="00440137">
      <w:pPr>
        <w:ind w:firstLineChars="800" w:firstLine="2240"/>
        <w:rPr>
          <w:sz w:val="28"/>
          <w:szCs w:val="28"/>
          <w:u w:val="single"/>
        </w:rPr>
      </w:pPr>
    </w:p>
    <w:p w14:paraId="48EF8950" w14:textId="77777777" w:rsidR="00440137" w:rsidRDefault="00440137">
      <w:pPr>
        <w:ind w:firstLineChars="800" w:firstLine="2240"/>
        <w:rPr>
          <w:sz w:val="28"/>
          <w:szCs w:val="28"/>
          <w:u w:val="single"/>
        </w:rPr>
      </w:pPr>
    </w:p>
    <w:p w14:paraId="28739CA7" w14:textId="77777777" w:rsidR="00440137" w:rsidRDefault="00440137">
      <w:pPr>
        <w:ind w:firstLineChars="800" w:firstLine="2240"/>
        <w:rPr>
          <w:sz w:val="28"/>
          <w:szCs w:val="28"/>
          <w:u w:val="single"/>
        </w:rPr>
      </w:pPr>
    </w:p>
    <w:p w14:paraId="764D7D4B" w14:textId="77777777" w:rsidR="00440137" w:rsidRDefault="00440137">
      <w:pPr>
        <w:ind w:firstLineChars="800" w:firstLine="2240"/>
        <w:rPr>
          <w:sz w:val="28"/>
          <w:szCs w:val="28"/>
          <w:u w:val="single"/>
        </w:rPr>
      </w:pPr>
    </w:p>
    <w:p w14:paraId="15CCA328" w14:textId="77777777" w:rsidR="00440137" w:rsidRDefault="00440137">
      <w:pPr>
        <w:ind w:firstLineChars="800" w:firstLine="2240"/>
        <w:rPr>
          <w:sz w:val="28"/>
          <w:szCs w:val="28"/>
          <w:u w:val="single"/>
        </w:rPr>
      </w:pPr>
    </w:p>
    <w:p w14:paraId="669BE136" w14:textId="77777777" w:rsidR="00440137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</w:t>
      </w:r>
    </w:p>
    <w:p w14:paraId="1727F4D1" w14:textId="7B902C5D" w:rsidR="00440137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掌握数据读入的各类函数；简单的数据处理：新变量的生成，数据集筛选排序，数据集合并。</w:t>
      </w:r>
    </w:p>
    <w:p w14:paraId="7FDA2845" w14:textId="77777777" w:rsidR="00E44310" w:rsidRDefault="00E44310" w:rsidP="00E443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proofErr w:type="spellStart"/>
      <w:r>
        <w:rPr>
          <w:rFonts w:hint="eastAsia"/>
          <w:sz w:val="28"/>
          <w:szCs w:val="28"/>
        </w:rPr>
        <w:t>dplyr</w:t>
      </w:r>
      <w:proofErr w:type="spellEnd"/>
      <w:r>
        <w:rPr>
          <w:rFonts w:hint="eastAsia"/>
          <w:sz w:val="28"/>
          <w:szCs w:val="28"/>
        </w:rPr>
        <w:t>包中的主要函数。</w:t>
      </w:r>
    </w:p>
    <w:p w14:paraId="409DF385" w14:textId="77777777" w:rsidR="00E44310" w:rsidRDefault="00E44310" w:rsidP="00E443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掌握绘图的主要函数。</w:t>
      </w:r>
    </w:p>
    <w:p w14:paraId="2E514BEA" w14:textId="6DFCAB58" w:rsidR="00E44310" w:rsidRPr="00E44310" w:rsidRDefault="00E443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掌握数据整理、描述性统计分析、回归等，较为完整的数据分析过程。</w:t>
      </w:r>
    </w:p>
    <w:p w14:paraId="72E7C38C" w14:textId="77777777" w:rsidR="00440137" w:rsidRDefault="00440137">
      <w:pPr>
        <w:jc w:val="left"/>
        <w:rPr>
          <w:sz w:val="28"/>
          <w:szCs w:val="28"/>
        </w:rPr>
      </w:pPr>
    </w:p>
    <w:p w14:paraId="4045D8F5" w14:textId="77777777" w:rsidR="00440137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5B470A7" w14:textId="77777777" w:rsidR="007211CF" w:rsidRDefault="00000000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读入数据集：“</w:t>
      </w:r>
      <w:r w:rsidR="007C37C1" w:rsidRPr="007C37C1">
        <w:rPr>
          <w:rFonts w:hint="eastAsia"/>
          <w:sz w:val="28"/>
          <w:szCs w:val="28"/>
        </w:rPr>
        <w:t>(1)2002-2022</w:t>
      </w:r>
      <w:r w:rsidR="007C37C1" w:rsidRPr="007C37C1">
        <w:rPr>
          <w:rFonts w:hint="eastAsia"/>
          <w:sz w:val="28"/>
          <w:szCs w:val="28"/>
        </w:rPr>
        <w:t>年网民数量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</w:t>
      </w:r>
    </w:p>
    <w:p w14:paraId="31F4CBC6" w14:textId="1B4A2A44" w:rsidR="007211CF" w:rsidRPr="007211CF" w:rsidRDefault="00676390" w:rsidP="007211CF">
      <w:pPr>
        <w:pStyle w:val="a8"/>
        <w:numPr>
          <w:ilvl w:val="0"/>
          <w:numId w:val="4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b/>
          <w:bCs/>
          <w:sz w:val="28"/>
          <w:szCs w:val="28"/>
        </w:rPr>
        <w:t>计算</w:t>
      </w:r>
      <w:r w:rsidRPr="007211CF">
        <w:rPr>
          <w:rFonts w:hint="eastAsia"/>
          <w:sz w:val="28"/>
          <w:szCs w:val="28"/>
        </w:rPr>
        <w:t>半年度网民数量增长率</w:t>
      </w:r>
      <w:r w:rsidR="007211CF" w:rsidRPr="007211CF">
        <w:rPr>
          <w:rFonts w:hint="eastAsia"/>
          <w:sz w:val="28"/>
          <w:szCs w:val="28"/>
        </w:rPr>
        <w:t>；</w:t>
      </w:r>
    </w:p>
    <w:p w14:paraId="20BA0478" w14:textId="15FB7A9E" w:rsidR="007211CF" w:rsidRDefault="007211CF" w:rsidP="007211CF">
      <w:pPr>
        <w:pStyle w:val="a8"/>
        <w:numPr>
          <w:ilvl w:val="0"/>
          <w:numId w:val="4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根据网民数量、网民数量增长率</w:t>
      </w:r>
      <w:r w:rsidRPr="007211CF">
        <w:rPr>
          <w:rFonts w:hint="eastAsia"/>
          <w:b/>
          <w:bCs/>
          <w:sz w:val="28"/>
          <w:szCs w:val="28"/>
        </w:rPr>
        <w:t>绘制双轴图</w:t>
      </w:r>
      <w:r w:rsidRPr="007211CF">
        <w:rPr>
          <w:rFonts w:hint="eastAsia"/>
          <w:sz w:val="28"/>
          <w:szCs w:val="28"/>
        </w:rPr>
        <w:t>，网民数量用柱状图表示，网民数量增长率用折线图表示</w:t>
      </w:r>
      <w:r>
        <w:rPr>
          <w:rFonts w:hint="eastAsia"/>
          <w:sz w:val="28"/>
          <w:szCs w:val="28"/>
        </w:rPr>
        <w:t>；</w:t>
      </w:r>
    </w:p>
    <w:p w14:paraId="79D3F236" w14:textId="20BF29CA" w:rsidR="007C37C1" w:rsidRPr="007211CF" w:rsidRDefault="007211CF" w:rsidP="007211CF">
      <w:pPr>
        <w:pStyle w:val="a8"/>
        <w:numPr>
          <w:ilvl w:val="0"/>
          <w:numId w:val="4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根据图形</w:t>
      </w:r>
      <w:r w:rsidRPr="007211CF">
        <w:rPr>
          <w:rFonts w:hint="eastAsia"/>
          <w:b/>
          <w:bCs/>
          <w:sz w:val="28"/>
          <w:szCs w:val="28"/>
        </w:rPr>
        <w:t>说明</w:t>
      </w:r>
      <w:r w:rsidRPr="007211CF">
        <w:rPr>
          <w:rFonts w:hint="eastAsia"/>
          <w:sz w:val="28"/>
          <w:szCs w:val="28"/>
        </w:rPr>
        <w:t>我国网民规模的变化趋势与特征</w:t>
      </w:r>
      <w:r>
        <w:rPr>
          <w:rFonts w:hint="eastAsia"/>
          <w:sz w:val="28"/>
          <w:szCs w:val="28"/>
        </w:rPr>
        <w:t>。</w:t>
      </w:r>
    </w:p>
    <w:p w14:paraId="02932705" w14:textId="77777777" w:rsidR="007211CF" w:rsidRDefault="00385D91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读入数据集：“</w:t>
      </w:r>
      <w:r>
        <w:rPr>
          <w:sz w:val="28"/>
          <w:szCs w:val="28"/>
        </w:rPr>
        <w:t>(</w:t>
      </w:r>
      <w:r w:rsidRPr="00385D91">
        <w:rPr>
          <w:rFonts w:hint="eastAsia"/>
          <w:sz w:val="28"/>
          <w:szCs w:val="28"/>
        </w:rPr>
        <w:t>2)2007-2022</w:t>
      </w:r>
      <w:r w:rsidRPr="00385D91">
        <w:rPr>
          <w:rFonts w:hint="eastAsia"/>
          <w:sz w:val="28"/>
          <w:szCs w:val="28"/>
        </w:rPr>
        <w:t>年接入方式</w:t>
      </w:r>
      <w:r w:rsidRPr="00385D91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csv</w:t>
      </w:r>
      <w:r>
        <w:rPr>
          <w:rFonts w:hint="eastAsia"/>
          <w:sz w:val="28"/>
          <w:szCs w:val="28"/>
        </w:rPr>
        <w:t>”</w:t>
      </w:r>
    </w:p>
    <w:p w14:paraId="17ABA565" w14:textId="2EF4D0D6" w:rsidR="007211CF" w:rsidRPr="007211CF" w:rsidRDefault="00385D91" w:rsidP="007211CF">
      <w:pPr>
        <w:pStyle w:val="a8"/>
        <w:numPr>
          <w:ilvl w:val="0"/>
          <w:numId w:val="3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与“</w:t>
      </w:r>
      <w:r w:rsidRPr="007211CF">
        <w:rPr>
          <w:rFonts w:hint="eastAsia"/>
          <w:sz w:val="28"/>
          <w:szCs w:val="28"/>
        </w:rPr>
        <w:t>(1)2002-2022</w:t>
      </w:r>
      <w:r w:rsidRPr="007211CF">
        <w:rPr>
          <w:rFonts w:hint="eastAsia"/>
          <w:sz w:val="28"/>
          <w:szCs w:val="28"/>
        </w:rPr>
        <w:t>年网民数量</w:t>
      </w:r>
      <w:r w:rsidRPr="007211CF">
        <w:rPr>
          <w:rFonts w:hint="eastAsia"/>
          <w:sz w:val="28"/>
          <w:szCs w:val="28"/>
        </w:rPr>
        <w:t>.csv</w:t>
      </w:r>
      <w:r w:rsidRPr="007211CF">
        <w:rPr>
          <w:rFonts w:hint="eastAsia"/>
          <w:sz w:val="28"/>
          <w:szCs w:val="28"/>
        </w:rPr>
        <w:t>”进行</w:t>
      </w:r>
      <w:r w:rsidRPr="007211CF">
        <w:rPr>
          <w:rFonts w:hint="eastAsia"/>
          <w:b/>
          <w:bCs/>
          <w:sz w:val="28"/>
          <w:szCs w:val="28"/>
        </w:rPr>
        <w:t>合并</w:t>
      </w:r>
    </w:p>
    <w:p w14:paraId="78BD06EC" w14:textId="77777777" w:rsidR="007211CF" w:rsidRDefault="00385D91" w:rsidP="007211CF">
      <w:pPr>
        <w:pStyle w:val="a8"/>
        <w:numPr>
          <w:ilvl w:val="0"/>
          <w:numId w:val="3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b/>
          <w:bCs/>
          <w:sz w:val="28"/>
          <w:szCs w:val="28"/>
        </w:rPr>
        <w:t>计算</w:t>
      </w:r>
      <w:r w:rsidRPr="007211CF">
        <w:rPr>
          <w:rFonts w:hint="eastAsia"/>
          <w:sz w:val="28"/>
          <w:szCs w:val="28"/>
        </w:rPr>
        <w:t>出手机上网比例、电视网民数、台式电脑网民数、笔记本电脑网民数、平板电脑网民数（不同接入方式人数有重合，总数会大于真实网民数量）</w:t>
      </w:r>
    </w:p>
    <w:p w14:paraId="558DCA48" w14:textId="4888D782" w:rsidR="00385D91" w:rsidRPr="007211CF" w:rsidRDefault="00CA204E" w:rsidP="007211CF">
      <w:pPr>
        <w:pStyle w:val="a8"/>
        <w:numPr>
          <w:ilvl w:val="0"/>
          <w:numId w:val="3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根据数据</w:t>
      </w:r>
      <w:r w:rsidRPr="007211CF">
        <w:rPr>
          <w:rFonts w:hint="eastAsia"/>
          <w:b/>
          <w:bCs/>
          <w:sz w:val="28"/>
          <w:szCs w:val="28"/>
        </w:rPr>
        <w:t>绘制</w:t>
      </w:r>
      <w:r w:rsidRPr="007211CF">
        <w:rPr>
          <w:rFonts w:hint="eastAsia"/>
          <w:sz w:val="28"/>
          <w:szCs w:val="28"/>
        </w:rPr>
        <w:t>各种接入方式比例的折线图，并</w:t>
      </w:r>
      <w:r w:rsidRPr="007211CF">
        <w:rPr>
          <w:rFonts w:hint="eastAsia"/>
          <w:b/>
          <w:bCs/>
          <w:sz w:val="28"/>
          <w:szCs w:val="28"/>
        </w:rPr>
        <w:t>比较说明</w:t>
      </w:r>
      <w:r w:rsidRPr="007211CF">
        <w:rPr>
          <w:rFonts w:hint="eastAsia"/>
          <w:sz w:val="28"/>
          <w:szCs w:val="28"/>
        </w:rPr>
        <w:t>每种接入方式的变化趋势与特征</w:t>
      </w:r>
      <w:r w:rsidR="007211CF">
        <w:rPr>
          <w:rFonts w:hint="eastAsia"/>
          <w:sz w:val="28"/>
          <w:szCs w:val="28"/>
        </w:rPr>
        <w:t>。</w:t>
      </w:r>
    </w:p>
    <w:p w14:paraId="69F66801" w14:textId="77777777" w:rsidR="007211CF" w:rsidRDefault="001169E7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读入数据集：“</w:t>
      </w:r>
      <w:r>
        <w:rPr>
          <w:sz w:val="28"/>
          <w:szCs w:val="28"/>
        </w:rPr>
        <w:t>(3</w:t>
      </w:r>
      <w:r w:rsidRPr="00385D91">
        <w:rPr>
          <w:rFonts w:hint="eastAsia"/>
          <w:sz w:val="28"/>
          <w:szCs w:val="28"/>
        </w:rPr>
        <w:t>)200</w:t>
      </w:r>
      <w:r>
        <w:rPr>
          <w:sz w:val="28"/>
          <w:szCs w:val="28"/>
        </w:rPr>
        <w:t>8</w:t>
      </w:r>
      <w:r w:rsidRPr="00385D91">
        <w:rPr>
          <w:rFonts w:hint="eastAsia"/>
          <w:sz w:val="28"/>
          <w:szCs w:val="28"/>
        </w:rPr>
        <w:t>-2022</w:t>
      </w:r>
      <w:r w:rsidRPr="00385D91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网民结构</w:t>
      </w:r>
      <w:r w:rsidRPr="00385D91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csv</w:t>
      </w:r>
      <w:r>
        <w:rPr>
          <w:rFonts w:hint="eastAsia"/>
          <w:sz w:val="28"/>
          <w:szCs w:val="28"/>
        </w:rPr>
        <w:t>”</w:t>
      </w:r>
    </w:p>
    <w:p w14:paraId="76795698" w14:textId="595C9DEF" w:rsidR="007211CF" w:rsidRPr="007211CF" w:rsidRDefault="007211CF" w:rsidP="007211CF">
      <w:pPr>
        <w:pStyle w:val="a8"/>
        <w:numPr>
          <w:ilvl w:val="0"/>
          <w:numId w:val="5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lastRenderedPageBreak/>
        <w:t>与</w:t>
      </w:r>
      <w:r w:rsidR="001169E7" w:rsidRPr="007211CF">
        <w:rPr>
          <w:rFonts w:hint="eastAsia"/>
          <w:sz w:val="28"/>
          <w:szCs w:val="28"/>
        </w:rPr>
        <w:t>“</w:t>
      </w:r>
      <w:r w:rsidR="001169E7" w:rsidRPr="007211CF">
        <w:rPr>
          <w:rFonts w:hint="eastAsia"/>
          <w:sz w:val="28"/>
          <w:szCs w:val="28"/>
        </w:rPr>
        <w:t>(1)2002-2022</w:t>
      </w:r>
      <w:r w:rsidR="001169E7" w:rsidRPr="007211CF">
        <w:rPr>
          <w:rFonts w:hint="eastAsia"/>
          <w:sz w:val="28"/>
          <w:szCs w:val="28"/>
        </w:rPr>
        <w:t>年网民数量</w:t>
      </w:r>
      <w:r w:rsidR="001169E7" w:rsidRPr="007211CF">
        <w:rPr>
          <w:rFonts w:hint="eastAsia"/>
          <w:sz w:val="28"/>
          <w:szCs w:val="28"/>
        </w:rPr>
        <w:t>.csv</w:t>
      </w:r>
      <w:r w:rsidR="001169E7" w:rsidRPr="007211CF">
        <w:rPr>
          <w:rFonts w:hint="eastAsia"/>
          <w:sz w:val="28"/>
          <w:szCs w:val="28"/>
        </w:rPr>
        <w:t>”进行</w:t>
      </w:r>
      <w:r w:rsidR="001169E7" w:rsidRPr="007211CF">
        <w:rPr>
          <w:rFonts w:hint="eastAsia"/>
          <w:b/>
          <w:bCs/>
          <w:sz w:val="28"/>
          <w:szCs w:val="28"/>
        </w:rPr>
        <w:t>合并</w:t>
      </w:r>
      <w:r w:rsidRPr="007211CF">
        <w:rPr>
          <w:rFonts w:hint="eastAsia"/>
          <w:sz w:val="28"/>
          <w:szCs w:val="28"/>
        </w:rPr>
        <w:t>；</w:t>
      </w:r>
    </w:p>
    <w:p w14:paraId="3A58369B" w14:textId="75840B5B" w:rsidR="007211CF" w:rsidRDefault="001169E7" w:rsidP="007211CF">
      <w:pPr>
        <w:pStyle w:val="a8"/>
        <w:numPr>
          <w:ilvl w:val="0"/>
          <w:numId w:val="5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b/>
          <w:bCs/>
          <w:sz w:val="28"/>
          <w:szCs w:val="28"/>
        </w:rPr>
        <w:t>编写函数计算</w:t>
      </w:r>
      <w:r w:rsidRPr="007211CF">
        <w:rPr>
          <w:rFonts w:hint="eastAsia"/>
          <w:sz w:val="28"/>
          <w:szCs w:val="28"/>
        </w:rPr>
        <w:t>出城镇网民数量、农村网</w:t>
      </w:r>
      <w:r w:rsidR="00E91120" w:rsidRPr="007211CF">
        <w:rPr>
          <w:rFonts w:hint="eastAsia"/>
          <w:sz w:val="28"/>
          <w:szCs w:val="28"/>
        </w:rPr>
        <w:t>民</w:t>
      </w:r>
      <w:r w:rsidRPr="007211CF">
        <w:rPr>
          <w:rFonts w:hint="eastAsia"/>
          <w:sz w:val="28"/>
          <w:szCs w:val="28"/>
        </w:rPr>
        <w:t>数量、男性网民数量、女性网民数量、各年龄层网民数量、各学历网民数量</w:t>
      </w:r>
      <w:r w:rsidR="00E91120" w:rsidRPr="007211CF">
        <w:rPr>
          <w:rFonts w:hint="eastAsia"/>
          <w:sz w:val="28"/>
          <w:szCs w:val="28"/>
        </w:rPr>
        <w:t>（可以编写函数通过</w:t>
      </w:r>
      <w:r w:rsidR="00E91120" w:rsidRPr="007211CF">
        <w:rPr>
          <w:sz w:val="28"/>
          <w:szCs w:val="28"/>
        </w:rPr>
        <w:t>apply</w:t>
      </w:r>
      <w:r w:rsidR="00E91120" w:rsidRPr="007211CF">
        <w:rPr>
          <w:rFonts w:hint="eastAsia"/>
          <w:sz w:val="28"/>
          <w:szCs w:val="28"/>
        </w:rPr>
        <w:t>族函数进行批量处理，也可以直接编写循环函数直接一次性得到所有结果）</w:t>
      </w:r>
      <w:r w:rsidR="007211CF">
        <w:rPr>
          <w:rFonts w:hint="eastAsia"/>
          <w:sz w:val="28"/>
          <w:szCs w:val="28"/>
        </w:rPr>
        <w:t>；</w:t>
      </w:r>
    </w:p>
    <w:p w14:paraId="1ADB09E8" w14:textId="65B49D2A" w:rsidR="007211CF" w:rsidRDefault="0028259D" w:rsidP="007211CF">
      <w:pPr>
        <w:pStyle w:val="a8"/>
        <w:numPr>
          <w:ilvl w:val="0"/>
          <w:numId w:val="5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b/>
          <w:bCs/>
          <w:sz w:val="28"/>
          <w:szCs w:val="28"/>
        </w:rPr>
        <w:t>进一步</w:t>
      </w:r>
      <w:r w:rsidR="00E91120" w:rsidRPr="007211CF">
        <w:rPr>
          <w:rFonts w:hint="eastAsia"/>
          <w:b/>
          <w:bCs/>
          <w:sz w:val="28"/>
          <w:szCs w:val="28"/>
        </w:rPr>
        <w:t>计算</w:t>
      </w:r>
      <w:r w:rsidR="001169E7" w:rsidRPr="007211CF">
        <w:rPr>
          <w:rFonts w:hint="eastAsia"/>
          <w:sz w:val="28"/>
          <w:szCs w:val="28"/>
        </w:rPr>
        <w:t>网民性别比</w:t>
      </w:r>
      <w:r w:rsidR="00E91120" w:rsidRPr="007211CF">
        <w:rPr>
          <w:rFonts w:hint="eastAsia"/>
          <w:sz w:val="28"/>
          <w:szCs w:val="28"/>
        </w:rPr>
        <w:t>（以女性网民为</w:t>
      </w:r>
      <w:r w:rsidR="00E91120" w:rsidRPr="007211CF">
        <w:rPr>
          <w:rFonts w:hint="eastAsia"/>
          <w:sz w:val="28"/>
          <w:szCs w:val="28"/>
        </w:rPr>
        <w:t>1</w:t>
      </w:r>
      <w:r w:rsidR="00E91120" w:rsidRPr="007211CF">
        <w:rPr>
          <w:sz w:val="28"/>
          <w:szCs w:val="28"/>
        </w:rPr>
        <w:t>00</w:t>
      </w:r>
      <w:r w:rsidR="00E91120" w:rsidRPr="007211CF">
        <w:rPr>
          <w:rFonts w:hint="eastAsia"/>
          <w:sz w:val="28"/>
          <w:szCs w:val="28"/>
        </w:rPr>
        <w:t>，男性对女性的比例）</w:t>
      </w:r>
      <w:r w:rsidR="001169E7" w:rsidRPr="007211CF">
        <w:rPr>
          <w:rFonts w:hint="eastAsia"/>
          <w:sz w:val="28"/>
          <w:szCs w:val="28"/>
        </w:rPr>
        <w:t>、城乡比（以农村网民为</w:t>
      </w:r>
      <w:r w:rsidR="001169E7" w:rsidRPr="007211CF">
        <w:rPr>
          <w:rFonts w:hint="eastAsia"/>
          <w:sz w:val="28"/>
          <w:szCs w:val="28"/>
        </w:rPr>
        <w:t>1</w:t>
      </w:r>
      <w:r w:rsidR="001169E7" w:rsidRPr="007211CF">
        <w:rPr>
          <w:sz w:val="28"/>
          <w:szCs w:val="28"/>
        </w:rPr>
        <w:t>00</w:t>
      </w:r>
      <w:r w:rsidR="001169E7" w:rsidRPr="007211CF">
        <w:rPr>
          <w:rFonts w:hint="eastAsia"/>
          <w:sz w:val="28"/>
          <w:szCs w:val="28"/>
        </w:rPr>
        <w:t>，城镇对农村的比例）、</w:t>
      </w:r>
      <w:r w:rsidRPr="007211CF">
        <w:rPr>
          <w:rFonts w:hint="eastAsia"/>
          <w:sz w:val="28"/>
          <w:szCs w:val="28"/>
        </w:rPr>
        <w:t>年龄比（以</w:t>
      </w:r>
      <w:r w:rsidRPr="007211CF">
        <w:rPr>
          <w:rFonts w:hint="eastAsia"/>
          <w:sz w:val="28"/>
          <w:szCs w:val="28"/>
        </w:rPr>
        <w:t>1</w:t>
      </w:r>
      <w:r w:rsidRPr="007211CF">
        <w:rPr>
          <w:sz w:val="28"/>
          <w:szCs w:val="28"/>
        </w:rPr>
        <w:t>9</w:t>
      </w:r>
      <w:r w:rsidRPr="007211CF">
        <w:rPr>
          <w:rFonts w:hint="eastAsia"/>
          <w:sz w:val="28"/>
          <w:szCs w:val="28"/>
        </w:rPr>
        <w:t>岁以下网民为</w:t>
      </w:r>
      <w:r w:rsidRPr="007211CF">
        <w:rPr>
          <w:rFonts w:hint="eastAsia"/>
          <w:sz w:val="28"/>
          <w:szCs w:val="28"/>
        </w:rPr>
        <w:t>1</w:t>
      </w:r>
      <w:r w:rsidRPr="007211CF">
        <w:rPr>
          <w:sz w:val="28"/>
          <w:szCs w:val="28"/>
        </w:rPr>
        <w:t>00</w:t>
      </w:r>
      <w:r w:rsidRPr="007211CF">
        <w:rPr>
          <w:rFonts w:hint="eastAsia"/>
          <w:sz w:val="28"/>
          <w:szCs w:val="28"/>
        </w:rPr>
        <w:t>，其他年龄层对</w:t>
      </w:r>
      <w:r w:rsidRPr="007211CF">
        <w:rPr>
          <w:rFonts w:hint="eastAsia"/>
          <w:sz w:val="28"/>
          <w:szCs w:val="28"/>
        </w:rPr>
        <w:t>1</w:t>
      </w:r>
      <w:r w:rsidRPr="007211CF">
        <w:rPr>
          <w:sz w:val="28"/>
          <w:szCs w:val="28"/>
        </w:rPr>
        <w:t>9</w:t>
      </w:r>
      <w:r w:rsidRPr="007211CF">
        <w:rPr>
          <w:rFonts w:hint="eastAsia"/>
          <w:sz w:val="28"/>
          <w:szCs w:val="28"/>
        </w:rPr>
        <w:t>岁以下的比例）、学历比（以初中及以下网民为</w:t>
      </w:r>
      <w:r w:rsidRPr="007211CF">
        <w:rPr>
          <w:rFonts w:hint="eastAsia"/>
          <w:sz w:val="28"/>
          <w:szCs w:val="28"/>
        </w:rPr>
        <w:t>1</w:t>
      </w:r>
      <w:r w:rsidRPr="007211CF">
        <w:rPr>
          <w:sz w:val="28"/>
          <w:szCs w:val="28"/>
        </w:rPr>
        <w:t>00</w:t>
      </w:r>
      <w:r w:rsidRPr="007211CF">
        <w:rPr>
          <w:rFonts w:hint="eastAsia"/>
          <w:sz w:val="28"/>
          <w:szCs w:val="28"/>
        </w:rPr>
        <w:t>，其他学历对</w:t>
      </w:r>
      <w:r w:rsidR="004360BB" w:rsidRPr="007211CF">
        <w:rPr>
          <w:rFonts w:hint="eastAsia"/>
          <w:sz w:val="28"/>
          <w:szCs w:val="28"/>
        </w:rPr>
        <w:t>初中及以下的比例</w:t>
      </w:r>
      <w:r w:rsidRPr="007211CF">
        <w:rPr>
          <w:rFonts w:hint="eastAsia"/>
          <w:sz w:val="28"/>
          <w:szCs w:val="28"/>
        </w:rPr>
        <w:t>）</w:t>
      </w:r>
      <w:r w:rsidR="007211CF">
        <w:rPr>
          <w:rFonts w:hint="eastAsia"/>
          <w:sz w:val="28"/>
          <w:szCs w:val="28"/>
        </w:rPr>
        <w:t>；</w:t>
      </w:r>
    </w:p>
    <w:p w14:paraId="3B2B189E" w14:textId="263AFB3C" w:rsidR="001169E7" w:rsidRPr="007211CF" w:rsidRDefault="004360BB" w:rsidP="007211CF">
      <w:pPr>
        <w:pStyle w:val="a8"/>
        <w:numPr>
          <w:ilvl w:val="0"/>
          <w:numId w:val="5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根据城镇和农村网民数量以及城乡比</w:t>
      </w:r>
      <w:r w:rsidRPr="007211CF">
        <w:rPr>
          <w:rFonts w:hint="eastAsia"/>
          <w:b/>
          <w:bCs/>
          <w:sz w:val="28"/>
          <w:szCs w:val="28"/>
        </w:rPr>
        <w:t>绘制</w:t>
      </w:r>
      <w:r w:rsidRPr="007211CF">
        <w:rPr>
          <w:rFonts w:hint="eastAsia"/>
          <w:sz w:val="28"/>
          <w:szCs w:val="28"/>
        </w:rPr>
        <w:t>柱状图和折线图（类似下图所示），最后说明城乡网民的变化</w:t>
      </w:r>
      <w:r w:rsidR="007211CF">
        <w:rPr>
          <w:rFonts w:hint="eastAsia"/>
          <w:sz w:val="28"/>
          <w:szCs w:val="28"/>
        </w:rPr>
        <w:t>。</w:t>
      </w:r>
      <w:r w:rsidR="000A78B9" w:rsidRPr="007211CF">
        <w:rPr>
          <w:rFonts w:hint="eastAsia"/>
          <w:sz w:val="28"/>
          <w:szCs w:val="28"/>
        </w:rPr>
        <w:t>（</w:t>
      </w:r>
      <w:r w:rsidR="000A78B9" w:rsidRPr="007211CF">
        <w:rPr>
          <w:rFonts w:hint="eastAsia"/>
          <w:sz w:val="28"/>
          <w:szCs w:val="28"/>
        </w:rPr>
        <w:t>b</w:t>
      </w:r>
      <w:r w:rsidR="000A78B9" w:rsidRPr="007211CF">
        <w:rPr>
          <w:sz w:val="28"/>
          <w:szCs w:val="28"/>
        </w:rPr>
        <w:t>onus</w:t>
      </w:r>
      <w:r w:rsidR="000A78B9" w:rsidRPr="007211CF">
        <w:rPr>
          <w:rFonts w:hint="eastAsia"/>
          <w:sz w:val="28"/>
          <w:szCs w:val="28"/>
        </w:rPr>
        <w:t>：主题设置、颜色设置、细节处理基本跟下图完全一样）</w:t>
      </w:r>
    </w:p>
    <w:p w14:paraId="171ED8C4" w14:textId="2F60FEE3" w:rsidR="004360BB" w:rsidRDefault="001169E7" w:rsidP="004360BB">
      <w:pPr>
        <w:tabs>
          <w:tab w:val="left" w:pos="312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B74C02" wp14:editId="57EBB18E">
            <wp:extent cx="4087884" cy="2209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87" cy="22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022A" w14:textId="77777777" w:rsidR="007211CF" w:rsidRDefault="004360BB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读入数据集：“</w:t>
      </w:r>
      <w:r>
        <w:rPr>
          <w:sz w:val="28"/>
          <w:szCs w:val="28"/>
        </w:rPr>
        <w:t>(4</w:t>
      </w:r>
      <w:r w:rsidRPr="00385D91">
        <w:rPr>
          <w:rFonts w:hint="eastAsia"/>
          <w:sz w:val="28"/>
          <w:szCs w:val="28"/>
        </w:rPr>
        <w:t>)200</w:t>
      </w:r>
      <w:r>
        <w:rPr>
          <w:sz w:val="28"/>
          <w:szCs w:val="28"/>
        </w:rPr>
        <w:t>7</w:t>
      </w:r>
      <w:r w:rsidRPr="00385D91">
        <w:rPr>
          <w:rFonts w:hint="eastAsia"/>
          <w:sz w:val="28"/>
          <w:szCs w:val="28"/>
        </w:rPr>
        <w:t>-2022</w:t>
      </w:r>
      <w:r w:rsidRPr="00385D91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各应用网民数</w:t>
      </w:r>
      <w:r w:rsidRPr="00385D91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csv</w:t>
      </w:r>
      <w:r>
        <w:rPr>
          <w:rFonts w:hint="eastAsia"/>
          <w:sz w:val="28"/>
          <w:szCs w:val="28"/>
        </w:rPr>
        <w:t>”（删除前面的说明部分）</w:t>
      </w:r>
    </w:p>
    <w:p w14:paraId="0F376717" w14:textId="48FA2BCA" w:rsidR="007211CF" w:rsidRPr="007211CF" w:rsidRDefault="004360BB" w:rsidP="007211CF">
      <w:pPr>
        <w:pStyle w:val="a8"/>
        <w:numPr>
          <w:ilvl w:val="0"/>
          <w:numId w:val="6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将“网上外卖”“在线旅游预订”这两列中的</w:t>
      </w:r>
      <w:r w:rsidRPr="007211CF">
        <w:rPr>
          <w:rFonts w:hint="eastAsia"/>
          <w:b/>
          <w:bCs/>
          <w:sz w:val="28"/>
          <w:szCs w:val="28"/>
        </w:rPr>
        <w:t>空缺值进行填</w:t>
      </w:r>
      <w:r w:rsidRPr="007211CF">
        <w:rPr>
          <w:rFonts w:hint="eastAsia"/>
          <w:b/>
          <w:bCs/>
          <w:sz w:val="28"/>
          <w:szCs w:val="28"/>
        </w:rPr>
        <w:lastRenderedPageBreak/>
        <w:t>充</w:t>
      </w:r>
      <w:r w:rsidRPr="007211CF">
        <w:rPr>
          <w:rFonts w:hint="eastAsia"/>
          <w:sz w:val="28"/>
          <w:szCs w:val="28"/>
        </w:rPr>
        <w:t>（其他列中的空缺值不需要</w:t>
      </w:r>
      <w:r w:rsidR="000A78B9" w:rsidRPr="007211CF">
        <w:rPr>
          <w:rFonts w:hint="eastAsia"/>
          <w:sz w:val="28"/>
          <w:szCs w:val="28"/>
        </w:rPr>
        <w:t>处理）</w:t>
      </w:r>
      <w:r w:rsidR="007211CF">
        <w:rPr>
          <w:rFonts w:hint="eastAsia"/>
          <w:sz w:val="28"/>
          <w:szCs w:val="28"/>
        </w:rPr>
        <w:t>；</w:t>
      </w:r>
    </w:p>
    <w:p w14:paraId="52A0F5A9" w14:textId="66B230AC" w:rsidR="00440137" w:rsidRDefault="000A78B9" w:rsidP="007211CF">
      <w:pPr>
        <w:pStyle w:val="a8"/>
        <w:numPr>
          <w:ilvl w:val="0"/>
          <w:numId w:val="6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7211CF">
        <w:rPr>
          <w:rFonts w:hint="eastAsia"/>
          <w:sz w:val="28"/>
          <w:szCs w:val="28"/>
        </w:rPr>
        <w:t>根据该数据集前</w:t>
      </w:r>
      <w:r w:rsidRPr="007211CF">
        <w:rPr>
          <w:rFonts w:hint="eastAsia"/>
          <w:sz w:val="28"/>
          <w:szCs w:val="28"/>
        </w:rPr>
        <w:t>4</w:t>
      </w:r>
      <w:r w:rsidRPr="007211CF">
        <w:rPr>
          <w:rFonts w:hint="eastAsia"/>
          <w:sz w:val="28"/>
          <w:szCs w:val="28"/>
        </w:rPr>
        <w:t>行的说明部分，将</w:t>
      </w:r>
      <w:r w:rsidRPr="007211CF">
        <w:rPr>
          <w:rFonts w:hint="eastAsia"/>
          <w:sz w:val="28"/>
          <w:szCs w:val="28"/>
        </w:rPr>
        <w:t>1</w:t>
      </w:r>
      <w:r w:rsidRPr="007211CF">
        <w:rPr>
          <w:sz w:val="28"/>
          <w:szCs w:val="28"/>
        </w:rPr>
        <w:t>7</w:t>
      </w:r>
      <w:r w:rsidRPr="007211CF">
        <w:rPr>
          <w:rFonts w:hint="eastAsia"/>
          <w:sz w:val="28"/>
          <w:szCs w:val="28"/>
        </w:rPr>
        <w:t>类应用综合为</w:t>
      </w:r>
      <w:r w:rsidRPr="007211CF">
        <w:rPr>
          <w:rFonts w:hint="eastAsia"/>
          <w:sz w:val="28"/>
          <w:szCs w:val="28"/>
        </w:rPr>
        <w:t>4</w:t>
      </w:r>
      <w:r w:rsidR="007211CF" w:rsidRPr="007211CF">
        <w:rPr>
          <w:rFonts w:hint="eastAsia"/>
          <w:sz w:val="28"/>
          <w:szCs w:val="28"/>
        </w:rPr>
        <w:t>个</w:t>
      </w:r>
      <w:r w:rsidRPr="007211CF">
        <w:rPr>
          <w:rFonts w:hint="eastAsia"/>
          <w:sz w:val="28"/>
          <w:szCs w:val="28"/>
        </w:rPr>
        <w:t>大类：基础应用类、商务交易类、网络娱乐类、公共服务类，</w:t>
      </w:r>
      <w:r w:rsidRPr="007211CF">
        <w:rPr>
          <w:rFonts w:hint="eastAsia"/>
          <w:b/>
          <w:bCs/>
          <w:sz w:val="28"/>
          <w:szCs w:val="28"/>
        </w:rPr>
        <w:t>汇总计算</w:t>
      </w:r>
      <w:r w:rsidRPr="007211CF">
        <w:rPr>
          <w:sz w:val="28"/>
          <w:szCs w:val="28"/>
        </w:rPr>
        <w:t>4</w:t>
      </w:r>
      <w:r w:rsidR="007211CF" w:rsidRPr="007211CF">
        <w:rPr>
          <w:rFonts w:hint="eastAsia"/>
          <w:sz w:val="28"/>
          <w:szCs w:val="28"/>
        </w:rPr>
        <w:t>大</w:t>
      </w:r>
      <w:r w:rsidRPr="007211CF">
        <w:rPr>
          <w:rFonts w:hint="eastAsia"/>
          <w:sz w:val="28"/>
          <w:szCs w:val="28"/>
        </w:rPr>
        <w:t>类</w:t>
      </w:r>
      <w:r w:rsidR="007211CF" w:rsidRPr="007211CF">
        <w:rPr>
          <w:rFonts w:hint="eastAsia"/>
          <w:sz w:val="28"/>
          <w:szCs w:val="28"/>
        </w:rPr>
        <w:t>各自</w:t>
      </w:r>
      <w:r w:rsidRPr="007211CF">
        <w:rPr>
          <w:rFonts w:hint="eastAsia"/>
          <w:sz w:val="28"/>
          <w:szCs w:val="28"/>
        </w:rPr>
        <w:t>的网民数量</w:t>
      </w:r>
      <w:r w:rsidR="007211CF">
        <w:rPr>
          <w:rFonts w:hint="eastAsia"/>
          <w:sz w:val="28"/>
          <w:szCs w:val="28"/>
        </w:rPr>
        <w:t>、</w:t>
      </w:r>
      <w:r w:rsidR="00EE54D4">
        <w:rPr>
          <w:rFonts w:hint="eastAsia"/>
          <w:sz w:val="28"/>
          <w:szCs w:val="28"/>
        </w:rPr>
        <w:t>半年度网民数量增长率</w:t>
      </w:r>
      <w:r w:rsidR="006D1740">
        <w:rPr>
          <w:rFonts w:hint="eastAsia"/>
          <w:sz w:val="28"/>
          <w:szCs w:val="28"/>
        </w:rPr>
        <w:t>，绘制</w:t>
      </w:r>
      <w:r w:rsidR="006D1740">
        <w:rPr>
          <w:rFonts w:hint="eastAsia"/>
          <w:sz w:val="28"/>
          <w:szCs w:val="28"/>
        </w:rPr>
        <w:t>2</w:t>
      </w:r>
      <w:r w:rsidR="006D1740">
        <w:rPr>
          <w:sz w:val="28"/>
          <w:szCs w:val="28"/>
        </w:rPr>
        <w:t>020</w:t>
      </w:r>
      <w:r w:rsidR="006D1740">
        <w:rPr>
          <w:rFonts w:hint="eastAsia"/>
          <w:sz w:val="28"/>
          <w:szCs w:val="28"/>
        </w:rPr>
        <w:t>年</w:t>
      </w:r>
      <w:r w:rsidR="006D1740">
        <w:rPr>
          <w:rFonts w:hint="eastAsia"/>
          <w:sz w:val="28"/>
          <w:szCs w:val="28"/>
        </w:rPr>
        <w:t>1</w:t>
      </w:r>
      <w:r w:rsidR="006D1740">
        <w:rPr>
          <w:sz w:val="28"/>
          <w:szCs w:val="28"/>
        </w:rPr>
        <w:t>2</w:t>
      </w:r>
      <w:r w:rsidR="006D1740">
        <w:rPr>
          <w:rFonts w:hint="eastAsia"/>
          <w:sz w:val="28"/>
          <w:szCs w:val="28"/>
        </w:rPr>
        <w:t>月这</w:t>
      </w:r>
      <w:r w:rsidR="006D1740">
        <w:rPr>
          <w:rFonts w:hint="eastAsia"/>
          <w:sz w:val="28"/>
          <w:szCs w:val="28"/>
        </w:rPr>
        <w:t>4</w:t>
      </w:r>
      <w:r w:rsidR="006D1740">
        <w:rPr>
          <w:rFonts w:hint="eastAsia"/>
          <w:sz w:val="28"/>
          <w:szCs w:val="28"/>
        </w:rPr>
        <w:t>大类半年度网民数量增长率的雷达图</w:t>
      </w:r>
      <w:r w:rsidR="007211CF">
        <w:rPr>
          <w:rFonts w:hint="eastAsia"/>
          <w:sz w:val="28"/>
          <w:szCs w:val="28"/>
        </w:rPr>
        <w:t>；</w:t>
      </w:r>
    </w:p>
    <w:p w14:paraId="1049F9CF" w14:textId="1D9C5374" w:rsidR="00EE54D4" w:rsidRPr="007211CF" w:rsidRDefault="00EE54D4" w:rsidP="007211CF">
      <w:pPr>
        <w:pStyle w:val="a8"/>
        <w:numPr>
          <w:ilvl w:val="0"/>
          <w:numId w:val="6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大类中任意选择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类进行详细分析</w:t>
      </w:r>
      <w:r w:rsidR="005806AB">
        <w:rPr>
          <w:rFonts w:hint="eastAsia"/>
          <w:sz w:val="28"/>
          <w:szCs w:val="28"/>
        </w:rPr>
        <w:t>，例如：公共服务类中包含网约车、在线医疗、在线教育，绘制这</w:t>
      </w:r>
      <w:r w:rsidR="005806AB">
        <w:rPr>
          <w:rFonts w:hint="eastAsia"/>
          <w:sz w:val="28"/>
          <w:szCs w:val="28"/>
        </w:rPr>
        <w:t>3</w:t>
      </w:r>
      <w:r w:rsidR="005806AB">
        <w:rPr>
          <w:rFonts w:hint="eastAsia"/>
          <w:sz w:val="28"/>
          <w:szCs w:val="28"/>
        </w:rPr>
        <w:t>类应用的半年度网民数量增长率，说明各自的特点；绘制网民数量和时间的拟合线（参照“</w:t>
      </w:r>
      <w:r w:rsidR="005806AB">
        <w:rPr>
          <w:rFonts w:hint="eastAsia"/>
          <w:sz w:val="28"/>
          <w:szCs w:val="28"/>
        </w:rPr>
        <w:t>1</w:t>
      </w:r>
      <w:r w:rsidR="005806AB">
        <w:rPr>
          <w:sz w:val="28"/>
          <w:szCs w:val="28"/>
        </w:rPr>
        <w:t>0</w:t>
      </w:r>
      <w:r w:rsidR="005806AB">
        <w:rPr>
          <w:rFonts w:hint="eastAsia"/>
          <w:sz w:val="28"/>
          <w:szCs w:val="28"/>
        </w:rPr>
        <w:t>互联网运营指标建立”中的代码）；结合社会现象说明这</w:t>
      </w:r>
      <w:r w:rsidR="005806AB">
        <w:rPr>
          <w:rFonts w:hint="eastAsia"/>
          <w:sz w:val="28"/>
          <w:szCs w:val="28"/>
        </w:rPr>
        <w:t>3</w:t>
      </w:r>
      <w:r w:rsidR="005806AB">
        <w:rPr>
          <w:rFonts w:hint="eastAsia"/>
          <w:sz w:val="28"/>
          <w:szCs w:val="28"/>
        </w:rPr>
        <w:t>类应用网民数量变化的特征</w:t>
      </w:r>
      <w:r w:rsidR="00D4104C">
        <w:rPr>
          <w:rFonts w:hint="eastAsia"/>
          <w:sz w:val="28"/>
          <w:szCs w:val="28"/>
        </w:rPr>
        <w:t>（不需要局限于这里的举例，请自行进行多角度分析）</w:t>
      </w:r>
      <w:r>
        <w:rPr>
          <w:rFonts w:hint="eastAsia"/>
          <w:sz w:val="28"/>
          <w:szCs w:val="28"/>
        </w:rPr>
        <w:t>。</w:t>
      </w:r>
    </w:p>
    <w:p w14:paraId="03FD3941" w14:textId="20CB8ABD" w:rsidR="00440137" w:rsidRDefault="00D4104C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合并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中处理后的数据集，保留的变量如下表中的三级指标所示：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104C" w:rsidRPr="00D4104C" w14:paraId="3FB800A3" w14:textId="77777777" w:rsidTr="00D4104C">
        <w:tc>
          <w:tcPr>
            <w:tcW w:w="2765" w:type="dxa"/>
            <w:vAlign w:val="center"/>
          </w:tcPr>
          <w:p w14:paraId="04F38789" w14:textId="6F680810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一级指标</w:t>
            </w:r>
          </w:p>
        </w:tc>
        <w:tc>
          <w:tcPr>
            <w:tcW w:w="2765" w:type="dxa"/>
            <w:vAlign w:val="center"/>
          </w:tcPr>
          <w:p w14:paraId="0DA34978" w14:textId="042CE5C3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二级指标</w:t>
            </w:r>
          </w:p>
        </w:tc>
        <w:tc>
          <w:tcPr>
            <w:tcW w:w="2766" w:type="dxa"/>
            <w:vAlign w:val="center"/>
          </w:tcPr>
          <w:p w14:paraId="4C464AFF" w14:textId="3C309F62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三级指标</w:t>
            </w:r>
          </w:p>
        </w:tc>
      </w:tr>
      <w:tr w:rsidR="00D4104C" w:rsidRPr="00D4104C" w14:paraId="7C95BF96" w14:textId="77777777" w:rsidTr="00D4104C">
        <w:tc>
          <w:tcPr>
            <w:tcW w:w="2765" w:type="dxa"/>
            <w:vMerge w:val="restart"/>
            <w:vAlign w:val="center"/>
          </w:tcPr>
          <w:p w14:paraId="113A1D87" w14:textId="3F587B3C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互联网发展指数</w:t>
            </w:r>
          </w:p>
        </w:tc>
        <w:tc>
          <w:tcPr>
            <w:tcW w:w="2765" w:type="dxa"/>
            <w:vMerge w:val="restart"/>
            <w:vAlign w:val="center"/>
          </w:tcPr>
          <w:p w14:paraId="7D8B853B" w14:textId="3FD145D6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网民规模</w:t>
            </w:r>
          </w:p>
        </w:tc>
        <w:tc>
          <w:tcPr>
            <w:tcW w:w="2766" w:type="dxa"/>
            <w:vAlign w:val="center"/>
          </w:tcPr>
          <w:p w14:paraId="6C831A52" w14:textId="2D2222AD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网民数量</w:t>
            </w:r>
          </w:p>
        </w:tc>
      </w:tr>
      <w:tr w:rsidR="00D4104C" w:rsidRPr="00D4104C" w14:paraId="13B116E0" w14:textId="77777777" w:rsidTr="00D4104C">
        <w:tc>
          <w:tcPr>
            <w:tcW w:w="2765" w:type="dxa"/>
            <w:vMerge/>
            <w:vAlign w:val="center"/>
          </w:tcPr>
          <w:p w14:paraId="17E3CAD1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18E86801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26EAAB0F" w14:textId="2028FF7B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网民数量增长率</w:t>
            </w:r>
          </w:p>
        </w:tc>
      </w:tr>
      <w:tr w:rsidR="00D4104C" w:rsidRPr="00D4104C" w14:paraId="13B1D2B1" w14:textId="77777777" w:rsidTr="00D4104C">
        <w:tc>
          <w:tcPr>
            <w:tcW w:w="2765" w:type="dxa"/>
            <w:vMerge/>
            <w:vAlign w:val="center"/>
          </w:tcPr>
          <w:p w14:paraId="0BC73A3D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7511E5BD" w14:textId="0CDB9E4F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接入方式</w:t>
            </w:r>
          </w:p>
        </w:tc>
        <w:tc>
          <w:tcPr>
            <w:tcW w:w="2766" w:type="dxa"/>
            <w:vAlign w:val="center"/>
          </w:tcPr>
          <w:p w14:paraId="4AA76A9C" w14:textId="05DD16DB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手机接入比例</w:t>
            </w:r>
          </w:p>
        </w:tc>
      </w:tr>
      <w:tr w:rsidR="00D4104C" w:rsidRPr="00D4104C" w14:paraId="7B20EFDE" w14:textId="77777777" w:rsidTr="00D4104C">
        <w:tc>
          <w:tcPr>
            <w:tcW w:w="2765" w:type="dxa"/>
            <w:vMerge/>
            <w:vAlign w:val="center"/>
          </w:tcPr>
          <w:p w14:paraId="27EC98FC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3AB5B65E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6821FE2D" w14:textId="4CAAC89C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笔记本电脑接入比例</w:t>
            </w:r>
          </w:p>
        </w:tc>
      </w:tr>
      <w:tr w:rsidR="00D4104C" w:rsidRPr="00D4104C" w14:paraId="366262C0" w14:textId="77777777" w:rsidTr="00D4104C">
        <w:tc>
          <w:tcPr>
            <w:tcW w:w="2765" w:type="dxa"/>
            <w:vMerge/>
            <w:vAlign w:val="center"/>
          </w:tcPr>
          <w:p w14:paraId="399F0A97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25660EE9" w14:textId="4992AC29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网民结构</w:t>
            </w:r>
          </w:p>
        </w:tc>
        <w:tc>
          <w:tcPr>
            <w:tcW w:w="2766" w:type="dxa"/>
            <w:vAlign w:val="center"/>
          </w:tcPr>
          <w:p w14:paraId="5756C221" w14:textId="38BF2CCC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性别比</w:t>
            </w:r>
          </w:p>
        </w:tc>
      </w:tr>
      <w:tr w:rsidR="00D4104C" w:rsidRPr="00D4104C" w14:paraId="13AF3915" w14:textId="77777777" w:rsidTr="00D4104C">
        <w:tc>
          <w:tcPr>
            <w:tcW w:w="2765" w:type="dxa"/>
            <w:vMerge/>
            <w:vAlign w:val="center"/>
          </w:tcPr>
          <w:p w14:paraId="777335C4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19E28E20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23732716" w14:textId="77283DE2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城乡比</w:t>
            </w:r>
          </w:p>
        </w:tc>
      </w:tr>
      <w:tr w:rsidR="00D4104C" w:rsidRPr="00D4104C" w14:paraId="03F04FA0" w14:textId="77777777" w:rsidTr="00D4104C">
        <w:tc>
          <w:tcPr>
            <w:tcW w:w="2765" w:type="dxa"/>
            <w:vMerge/>
            <w:vAlign w:val="center"/>
          </w:tcPr>
          <w:p w14:paraId="442D960C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23E225C6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35CFE77C" w14:textId="4949123B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年龄比</w:t>
            </w:r>
          </w:p>
        </w:tc>
      </w:tr>
      <w:tr w:rsidR="00D4104C" w:rsidRPr="00D4104C" w14:paraId="7584C477" w14:textId="77777777" w:rsidTr="00D4104C">
        <w:tc>
          <w:tcPr>
            <w:tcW w:w="2765" w:type="dxa"/>
            <w:vMerge/>
            <w:vAlign w:val="center"/>
          </w:tcPr>
          <w:p w14:paraId="352B5CDB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5B960C15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265A6942" w14:textId="5BDFBFF1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学历比</w:t>
            </w:r>
          </w:p>
        </w:tc>
      </w:tr>
      <w:tr w:rsidR="00D4104C" w:rsidRPr="00D4104C" w14:paraId="58D89CF5" w14:textId="77777777" w:rsidTr="00D4104C">
        <w:tc>
          <w:tcPr>
            <w:tcW w:w="2765" w:type="dxa"/>
            <w:vMerge/>
            <w:vAlign w:val="center"/>
          </w:tcPr>
          <w:p w14:paraId="5709AAE8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 w:val="restart"/>
            <w:vAlign w:val="center"/>
          </w:tcPr>
          <w:p w14:paraId="28EE7302" w14:textId="38424B35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 w:rsidRPr="00D4104C">
              <w:rPr>
                <w:rFonts w:hint="eastAsia"/>
                <w:szCs w:val="21"/>
              </w:rPr>
              <w:t>应用状况</w:t>
            </w:r>
          </w:p>
        </w:tc>
        <w:tc>
          <w:tcPr>
            <w:tcW w:w="2766" w:type="dxa"/>
            <w:vAlign w:val="center"/>
          </w:tcPr>
          <w:p w14:paraId="5EBECD58" w14:textId="57B52109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基础应用类网民数量</w:t>
            </w:r>
          </w:p>
        </w:tc>
      </w:tr>
      <w:tr w:rsidR="00D4104C" w:rsidRPr="00D4104C" w14:paraId="56F2676B" w14:textId="77777777" w:rsidTr="00D4104C">
        <w:tc>
          <w:tcPr>
            <w:tcW w:w="2765" w:type="dxa"/>
            <w:vMerge/>
            <w:vAlign w:val="center"/>
          </w:tcPr>
          <w:p w14:paraId="785DFE78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48F848FD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7814F470" w14:textId="2A3FED88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商务交易类网民数量</w:t>
            </w:r>
          </w:p>
        </w:tc>
      </w:tr>
      <w:tr w:rsidR="00D4104C" w:rsidRPr="00D4104C" w14:paraId="501EA908" w14:textId="77777777" w:rsidTr="00D4104C">
        <w:tc>
          <w:tcPr>
            <w:tcW w:w="2765" w:type="dxa"/>
            <w:vMerge/>
            <w:vAlign w:val="center"/>
          </w:tcPr>
          <w:p w14:paraId="374A274F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32D2CEA7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5C4EA50C" w14:textId="678E9AE8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网络娱乐类网民数量</w:t>
            </w:r>
          </w:p>
        </w:tc>
      </w:tr>
      <w:tr w:rsidR="00D4104C" w:rsidRPr="00D4104C" w14:paraId="498B7E28" w14:textId="77777777" w:rsidTr="00D4104C">
        <w:tc>
          <w:tcPr>
            <w:tcW w:w="2765" w:type="dxa"/>
            <w:vMerge/>
            <w:vAlign w:val="center"/>
          </w:tcPr>
          <w:p w14:paraId="4347726B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5" w:type="dxa"/>
            <w:vMerge/>
            <w:vAlign w:val="center"/>
          </w:tcPr>
          <w:p w14:paraId="26FD5CE5" w14:textId="77777777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</w:p>
        </w:tc>
        <w:tc>
          <w:tcPr>
            <w:tcW w:w="2766" w:type="dxa"/>
            <w:vAlign w:val="center"/>
          </w:tcPr>
          <w:p w14:paraId="60E197DA" w14:textId="1D0E8188" w:rsidR="00D4104C" w:rsidRPr="00D4104C" w:rsidRDefault="00D4104C" w:rsidP="00D4104C">
            <w:pPr>
              <w:tabs>
                <w:tab w:val="left" w:pos="312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公共服务类网民数量</w:t>
            </w:r>
          </w:p>
        </w:tc>
      </w:tr>
    </w:tbl>
    <w:p w14:paraId="137CDCED" w14:textId="2D3AA9ED" w:rsidR="00440137" w:rsidRPr="00393716" w:rsidRDefault="00393716" w:rsidP="00393716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93716">
        <w:rPr>
          <w:rFonts w:hint="eastAsia"/>
          <w:sz w:val="28"/>
          <w:szCs w:val="28"/>
        </w:rPr>
        <w:t>按照二级指标的分类，给每一部分</w:t>
      </w:r>
      <w:r w:rsidRPr="00393716">
        <w:rPr>
          <w:rFonts w:hint="eastAsia"/>
          <w:b/>
          <w:bCs/>
          <w:sz w:val="28"/>
          <w:szCs w:val="28"/>
        </w:rPr>
        <w:t>设置判断矩阵</w:t>
      </w:r>
      <w:r w:rsidRPr="00393716">
        <w:rPr>
          <w:rFonts w:hint="eastAsia"/>
          <w:sz w:val="28"/>
          <w:szCs w:val="28"/>
        </w:rPr>
        <w:t>；</w:t>
      </w:r>
    </w:p>
    <w:p w14:paraId="4EF52288" w14:textId="6D2454A3" w:rsidR="00393716" w:rsidRDefault="00393716" w:rsidP="00393716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93716">
        <w:rPr>
          <w:rFonts w:hint="eastAsia"/>
          <w:b/>
          <w:bCs/>
          <w:sz w:val="28"/>
          <w:szCs w:val="28"/>
        </w:rPr>
        <w:lastRenderedPageBreak/>
        <w:t>编写函数</w:t>
      </w:r>
      <w:r>
        <w:rPr>
          <w:rFonts w:hint="eastAsia"/>
          <w:sz w:val="28"/>
          <w:szCs w:val="28"/>
        </w:rPr>
        <w:t>对判断矩阵进行一致性检验（函数中不需要对是否正方阵、是否元素数大于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进行检验，最后的结果中也不需要汇报最大特征值，只需要</w:t>
      </w:r>
      <w:r w:rsidRPr="00393716">
        <w:rPr>
          <w:rFonts w:hint="eastAsia"/>
          <w:b/>
          <w:bCs/>
          <w:sz w:val="28"/>
          <w:szCs w:val="28"/>
        </w:rPr>
        <w:t>汇报权重和判断结论</w:t>
      </w:r>
      <w:r>
        <w:rPr>
          <w:rFonts w:hint="eastAsia"/>
          <w:sz w:val="28"/>
          <w:szCs w:val="28"/>
        </w:rPr>
        <w:t>；</w:t>
      </w:r>
    </w:p>
    <w:p w14:paraId="33C79119" w14:textId="0120BD53" w:rsidR="001B072D" w:rsidRPr="001B072D" w:rsidRDefault="00393716" w:rsidP="001B072D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93716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上一步骤中函数计算各级权重，再与实际数据进行加权平均，</w:t>
      </w:r>
      <w:r w:rsidRPr="00393716">
        <w:rPr>
          <w:rFonts w:hint="eastAsia"/>
          <w:b/>
          <w:bCs/>
          <w:sz w:val="28"/>
          <w:szCs w:val="28"/>
        </w:rPr>
        <w:t>计算</w:t>
      </w:r>
      <w:r>
        <w:rPr>
          <w:rFonts w:hint="eastAsia"/>
          <w:sz w:val="28"/>
          <w:szCs w:val="28"/>
        </w:rPr>
        <w:t>出我国互联网发展指数的时间序列数据。</w:t>
      </w:r>
    </w:p>
    <w:p w14:paraId="62208DFA" w14:textId="30FD8D3B" w:rsidR="001B072D" w:rsidRPr="001B072D" w:rsidRDefault="00F13F85" w:rsidP="001B072D">
      <w:pPr>
        <w:numPr>
          <w:ilvl w:val="1"/>
          <w:numId w:val="1"/>
        </w:numPr>
        <w:jc w:val="left"/>
        <w:rPr>
          <w:sz w:val="28"/>
          <w:szCs w:val="28"/>
        </w:rPr>
      </w:pPr>
      <w:r w:rsidRPr="001B072D">
        <w:rPr>
          <w:rFonts w:hint="eastAsia"/>
          <w:sz w:val="28"/>
          <w:szCs w:val="28"/>
        </w:rPr>
        <w:t>编写函数批量读入文件夹“各省历年网民规模”中的所有数据集的同时，在每一个数据集中新增一列表示年份的变量，最后把所有数据集进行</w:t>
      </w:r>
      <w:r w:rsidRPr="001B072D">
        <w:rPr>
          <w:rFonts w:hint="eastAsia"/>
          <w:b/>
          <w:bCs/>
          <w:sz w:val="28"/>
          <w:szCs w:val="28"/>
        </w:rPr>
        <w:t>行合并</w:t>
      </w:r>
      <w:r w:rsidRPr="001B072D">
        <w:rPr>
          <w:rFonts w:hint="eastAsia"/>
          <w:sz w:val="28"/>
          <w:szCs w:val="28"/>
        </w:rPr>
        <w:t>：</w:t>
      </w:r>
    </w:p>
    <w:p w14:paraId="051BCA0A" w14:textId="2A9BDF9C" w:rsidR="00F13F85" w:rsidRPr="001B072D" w:rsidRDefault="001B072D" w:rsidP="001B072D">
      <w:pPr>
        <w:pStyle w:val="a8"/>
        <w:numPr>
          <w:ilvl w:val="0"/>
          <w:numId w:val="8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 w:rsidRPr="001B072D">
        <w:rPr>
          <w:rFonts w:hint="eastAsia"/>
          <w:sz w:val="28"/>
          <w:szCs w:val="28"/>
        </w:rPr>
        <w:t>根据数据中各省历年网民规模和互联网普及率，</w:t>
      </w:r>
      <w:r w:rsidRPr="001B072D">
        <w:rPr>
          <w:rFonts w:hint="eastAsia"/>
          <w:b/>
          <w:bCs/>
          <w:sz w:val="28"/>
          <w:szCs w:val="28"/>
        </w:rPr>
        <w:t>大概计算</w:t>
      </w:r>
      <w:r w:rsidRPr="001B072D">
        <w:rPr>
          <w:rFonts w:hint="eastAsia"/>
          <w:sz w:val="28"/>
          <w:szCs w:val="28"/>
        </w:rPr>
        <w:t>各省历年人口数；</w:t>
      </w:r>
    </w:p>
    <w:p w14:paraId="604021BB" w14:textId="1D70A379" w:rsidR="001B072D" w:rsidRDefault="001B072D" w:rsidP="00393716">
      <w:pPr>
        <w:pStyle w:val="a8"/>
        <w:numPr>
          <w:ilvl w:val="0"/>
          <w:numId w:val="8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收集并整理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007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—2016</w:t>
      </w:r>
      <w:r>
        <w:rPr>
          <w:rFonts w:hint="eastAsia"/>
          <w:sz w:val="28"/>
          <w:szCs w:val="28"/>
        </w:rPr>
        <w:t>年我国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各省自治区（港澳台地区除外）的</w:t>
      </w:r>
      <w:r>
        <w:rPr>
          <w:rFonts w:hint="eastAsia"/>
          <w:sz w:val="28"/>
          <w:szCs w:val="28"/>
        </w:rPr>
        <w:t>GDP</w:t>
      </w:r>
      <w:r>
        <w:rPr>
          <w:rFonts w:hint="eastAsia"/>
          <w:sz w:val="28"/>
          <w:szCs w:val="28"/>
        </w:rPr>
        <w:t>，并与各省历年网民规模数据集进行合并；</w:t>
      </w:r>
    </w:p>
    <w:p w14:paraId="6E39B306" w14:textId="064002EE" w:rsidR="001B072D" w:rsidRPr="001B072D" w:rsidRDefault="001B072D" w:rsidP="00393716">
      <w:pPr>
        <w:pStyle w:val="a8"/>
        <w:numPr>
          <w:ilvl w:val="0"/>
          <w:numId w:val="8"/>
        </w:numPr>
        <w:tabs>
          <w:tab w:val="left" w:pos="312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将各省历年互联网普及率作为被解释变量，人均</w:t>
      </w:r>
      <w:r>
        <w:rPr>
          <w:rFonts w:hint="eastAsia"/>
          <w:sz w:val="28"/>
          <w:szCs w:val="28"/>
        </w:rPr>
        <w:t>GDP</w:t>
      </w:r>
      <w:r>
        <w:rPr>
          <w:rFonts w:hint="eastAsia"/>
          <w:sz w:val="28"/>
          <w:szCs w:val="28"/>
        </w:rPr>
        <w:t>作为解释变量，进行一元线性回归（</w:t>
      </w:r>
      <w:r>
        <w:rPr>
          <w:rFonts w:hint="eastAsia"/>
          <w:sz w:val="28"/>
          <w:szCs w:val="28"/>
        </w:rPr>
        <w:t>Hint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互联网普及率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</w:rPr>
        <w:t>GDP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），说明人均</w:t>
      </w:r>
      <w:r>
        <w:rPr>
          <w:rFonts w:hint="eastAsia"/>
          <w:sz w:val="28"/>
          <w:szCs w:val="28"/>
        </w:rPr>
        <w:t>GDP</w:t>
      </w:r>
      <w:r>
        <w:rPr>
          <w:rFonts w:hint="eastAsia"/>
          <w:sz w:val="28"/>
          <w:szCs w:val="28"/>
        </w:rPr>
        <w:t>是否会对互联网普及率起到正向作用。</w:t>
      </w:r>
    </w:p>
    <w:p w14:paraId="38343DCD" w14:textId="77777777" w:rsidR="00440137" w:rsidRPr="00F13F85" w:rsidRDefault="00440137">
      <w:pPr>
        <w:jc w:val="left"/>
        <w:rPr>
          <w:sz w:val="28"/>
          <w:szCs w:val="28"/>
        </w:rPr>
      </w:pPr>
    </w:p>
    <w:p w14:paraId="4733A2CF" w14:textId="77777777" w:rsidR="00440137" w:rsidRDefault="000000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22F9C807" w14:textId="4F4C7AE1" w:rsidR="00440137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完成实验内容中的每一步，请附上代码，并使用“</w:t>
      </w:r>
      <w:r>
        <w:rPr>
          <w:rFonts w:hint="eastAsia"/>
          <w:sz w:val="28"/>
          <w:szCs w:val="28"/>
        </w:rPr>
        <w:t>head()</w:t>
      </w:r>
      <w:r>
        <w:rPr>
          <w:rFonts w:hint="eastAsia"/>
          <w:sz w:val="28"/>
          <w:szCs w:val="28"/>
        </w:rPr>
        <w:t>”函数对每一个数据集结果前</w:t>
      </w:r>
      <w:r>
        <w:rPr>
          <w:rFonts w:hint="eastAsia"/>
          <w:sz w:val="28"/>
          <w:szCs w:val="28"/>
        </w:rPr>
        <w:t>1</w:t>
      </w:r>
      <w:r w:rsidR="001B072D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行进行部分展示，贴出结果。</w:t>
      </w:r>
    </w:p>
    <w:p w14:paraId="637B6C70" w14:textId="77777777" w:rsidR="00440137" w:rsidRDefault="00440137">
      <w:pPr>
        <w:rPr>
          <w:sz w:val="28"/>
          <w:szCs w:val="28"/>
        </w:rPr>
      </w:pPr>
    </w:p>
    <w:p w14:paraId="10FBF1DC" w14:textId="77777777" w:rsidR="00440137" w:rsidRDefault="00440137"/>
    <w:p w14:paraId="1BC53B60" w14:textId="77777777" w:rsidR="003862B2" w:rsidRDefault="003862B2"/>
    <w:p w14:paraId="6BE6F99A" w14:textId="0BBBDC4E" w:rsidR="003862B2" w:rsidRPr="003862B2" w:rsidRDefault="003862B2">
      <w:pPr>
        <w:rPr>
          <w:rFonts w:hint="eastAsia"/>
        </w:rPr>
      </w:pPr>
      <w:r w:rsidRPr="003862B2">
        <w:rPr>
          <w:rFonts w:hint="eastAsia"/>
        </w:rPr>
        <w:lastRenderedPageBreak/>
        <w:t>请直接将内容呈现在“实验报告</w:t>
      </w:r>
      <w:r w:rsidRPr="003862B2">
        <w:rPr>
          <w:rFonts w:hint="eastAsia"/>
        </w:rPr>
        <w:t>.docx</w:t>
      </w:r>
      <w:r w:rsidRPr="003862B2">
        <w:rPr>
          <w:rFonts w:hint="eastAsia"/>
        </w:rPr>
        <w:t>”中，重命名为姓名学号，并将代码写清楚注释，形成以姓名学号命名的“姓名学号</w:t>
      </w:r>
      <w:r w:rsidRPr="003862B2">
        <w:rPr>
          <w:rFonts w:hint="eastAsia"/>
        </w:rPr>
        <w:t>.r</w:t>
      </w:r>
      <w:r w:rsidRPr="003862B2">
        <w:rPr>
          <w:rFonts w:hint="eastAsia"/>
        </w:rPr>
        <w:t>”脚本文件，与“实验报告</w:t>
      </w:r>
      <w:r w:rsidRPr="003862B2">
        <w:rPr>
          <w:rFonts w:hint="eastAsia"/>
        </w:rPr>
        <w:t>.docx</w:t>
      </w:r>
      <w:r w:rsidRPr="003862B2">
        <w:rPr>
          <w:rFonts w:hint="eastAsia"/>
        </w:rPr>
        <w:t>”一起存放在同样以姓名学号命名的文件夹中（不要压缩），提交给学习委员后，一起压缩打包发给我</w:t>
      </w:r>
    </w:p>
    <w:sectPr w:rsidR="003862B2" w:rsidRPr="0038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759"/>
    <w:multiLevelType w:val="hybridMultilevel"/>
    <w:tmpl w:val="79F8C2F2"/>
    <w:lvl w:ilvl="0" w:tplc="1D06C0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311D46"/>
    <w:multiLevelType w:val="hybridMultilevel"/>
    <w:tmpl w:val="6670433C"/>
    <w:lvl w:ilvl="0" w:tplc="AD6800D6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2" w15:restartNumberingAfterBreak="0">
    <w:nsid w:val="486CDB23"/>
    <w:multiLevelType w:val="multilevel"/>
    <w:tmpl w:val="486CDB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DCD4E2C"/>
    <w:multiLevelType w:val="hybridMultilevel"/>
    <w:tmpl w:val="9C26F3BC"/>
    <w:lvl w:ilvl="0" w:tplc="F38C0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FBA2AFB"/>
    <w:multiLevelType w:val="hybridMultilevel"/>
    <w:tmpl w:val="739A470E"/>
    <w:lvl w:ilvl="0" w:tplc="067616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2BD2C28"/>
    <w:multiLevelType w:val="hybridMultilevel"/>
    <w:tmpl w:val="E6B42FB6"/>
    <w:lvl w:ilvl="0" w:tplc="2CD68D44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3F449BD"/>
    <w:multiLevelType w:val="hybridMultilevel"/>
    <w:tmpl w:val="5B60D386"/>
    <w:lvl w:ilvl="0" w:tplc="DF52D5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BB37AB4"/>
    <w:multiLevelType w:val="hybridMultilevel"/>
    <w:tmpl w:val="88E2F0C0"/>
    <w:lvl w:ilvl="0" w:tplc="A1B8A6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91541196">
    <w:abstractNumId w:val="2"/>
  </w:num>
  <w:num w:numId="2" w16cid:durableId="625702414">
    <w:abstractNumId w:val="1"/>
  </w:num>
  <w:num w:numId="3" w16cid:durableId="1537817870">
    <w:abstractNumId w:val="4"/>
  </w:num>
  <w:num w:numId="4" w16cid:durableId="825585738">
    <w:abstractNumId w:val="0"/>
  </w:num>
  <w:num w:numId="5" w16cid:durableId="1732074799">
    <w:abstractNumId w:val="5"/>
  </w:num>
  <w:num w:numId="6" w16cid:durableId="1050767820">
    <w:abstractNumId w:val="3"/>
  </w:num>
  <w:num w:numId="7" w16cid:durableId="1229339893">
    <w:abstractNumId w:val="7"/>
  </w:num>
  <w:num w:numId="8" w16cid:durableId="1883058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C936E0"/>
    <w:rsid w:val="000A78B9"/>
    <w:rsid w:val="001169E7"/>
    <w:rsid w:val="001B072D"/>
    <w:rsid w:val="0028259D"/>
    <w:rsid w:val="00385D91"/>
    <w:rsid w:val="003862B2"/>
    <w:rsid w:val="00393716"/>
    <w:rsid w:val="004360BB"/>
    <w:rsid w:val="00440137"/>
    <w:rsid w:val="00452453"/>
    <w:rsid w:val="004D39C6"/>
    <w:rsid w:val="005806AB"/>
    <w:rsid w:val="005A58D4"/>
    <w:rsid w:val="00676390"/>
    <w:rsid w:val="006D1740"/>
    <w:rsid w:val="007211CF"/>
    <w:rsid w:val="007C37C1"/>
    <w:rsid w:val="00907281"/>
    <w:rsid w:val="00B10008"/>
    <w:rsid w:val="00CA204E"/>
    <w:rsid w:val="00D4104C"/>
    <w:rsid w:val="00E07A96"/>
    <w:rsid w:val="00E44310"/>
    <w:rsid w:val="00E91120"/>
    <w:rsid w:val="00EE54D4"/>
    <w:rsid w:val="00F13F85"/>
    <w:rsid w:val="17C936E0"/>
    <w:rsid w:val="324E7E72"/>
    <w:rsid w:val="35C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FA7A9"/>
  <w15:docId w15:val="{C7D233A0-B35B-C44D-84C2-F36989E7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211CF"/>
    <w:pPr>
      <w:ind w:firstLineChars="200" w:firstLine="420"/>
    </w:pPr>
  </w:style>
  <w:style w:type="table" w:styleId="a9">
    <w:name w:val="Table Grid"/>
    <w:basedOn w:val="a1"/>
    <w:rsid w:val="00D4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</dc:creator>
  <cp:lastModifiedBy>张 义举</cp:lastModifiedBy>
  <cp:revision>6</cp:revision>
  <dcterms:created xsi:type="dcterms:W3CDTF">2023-05-14T00:48:00Z</dcterms:created>
  <dcterms:modified xsi:type="dcterms:W3CDTF">2023-05-17T15:30:00Z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0C9C5CA13A264B56A9B49A07329D29B2</vt:lpwstr>
  </property>
</Properties>
</file>