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Dan and Jennifer's Agency (actual name not provided)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Dan and Jennifer's Agency (actual name not provided)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Sales and Marketing 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Today's date (not specified in the transcription)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GHL Technical Approach</w:t>
            </w:r>
          </w:p>
        </w:tc>
      </w:tr>
    </w:tbl>
    <w:p/>
    <w:p>
      <w:pPr>
        <w:pStyle w:val="Heading1"/>
      </w:pPr>
      <w:r>
        <w:t>2.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 Client needs to set up a GHL account and create sub-accounts for each business.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 Client needs to provide domain and DNS access for landing page and website setup.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 Client needs to provide credentials for phone system integration and other third-party tools.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 Client needs to provide logos, copy, images, and other content for landing pages and websites.</w:t>
      </w:r>
    </w:p>
    <w:p>
      <w:pPr>
        <w:pStyle w:val="ListBullet"/>
      </w:pPr>
      <w:r>
        <w:rPr>
          <w:rFonts w:ascii="Calibri" w:hAnsi="Calibri"/>
          <w:sz w:val="22"/>
        </w:rPr>
        <w:t>Access permissions needed: Client needs to provide access to GHL account, domain, and DNS settings.</w:t>
      </w:r>
    </w:p>
    <w:p>
      <w:pPr>
        <w:pStyle w:val="ListBullet"/>
      </w:pPr>
      <w:r>
        <w:rPr>
          <w:rFonts w:ascii="Calibri" w:hAnsi="Calibri"/>
          <w:sz w:val="22"/>
        </w:rPr>
        <w:t>Existing systems that need to be audited or migrated: Client's current Excel and Square setup may need to be audited or migrated to GHL.</w:t>
      </w:r>
    </w:p>
    <w:p>
      <w:pPr>
        <w:pStyle w:val="Heading1"/>
      </w:pPr>
      <w:r>
        <w:t>3. PROJECT OVERVIEW &amp; OBJECTIVES</w:t>
      </w:r>
    </w:p>
    <w:p>
      <w:pPr>
        <w:pStyle w:val="ListBullet"/>
      </w:pPr>
      <w:r>
        <w:rPr>
          <w:rFonts w:ascii="Calibri" w:hAnsi="Calibri"/>
          <w:sz w:val="22"/>
        </w:rPr>
        <w:t>Business problem: Client wants to automate lead reactivation for small to medium-sized businesses in San Diego.</w:t>
      </w:r>
    </w:p>
    <w:p>
      <w:pPr>
        <w:pStyle w:val="ListBullet"/>
      </w:pPr>
      <w:r>
        <w:rPr>
          <w:rFonts w:ascii="Calibri" w:hAnsi="Calibri"/>
          <w:sz w:val="22"/>
        </w:rPr>
        <w:t>Objectives:</w:t>
      </w:r>
    </w:p>
    <w:p>
      <w:pPr>
        <w:pStyle w:val="ListNumber"/>
      </w:pPr>
      <w:r>
        <w:rPr>
          <w:rFonts w:ascii="Calibri" w:hAnsi="Calibri"/>
          <w:sz w:val="22"/>
        </w:rPr>
        <w:t>Reactivate dead leads for client's affiliated businesses.</w:t>
      </w:r>
    </w:p>
    <w:p>
      <w:pPr>
        <w:pStyle w:val="ListNumber"/>
      </w:pPr>
      <w:r>
        <w:rPr>
          <w:rFonts w:ascii="Calibri" w:hAnsi="Calibri"/>
          <w:sz w:val="22"/>
        </w:rPr>
        <w:t>Provide a scalable solution for lead reactivation.</w:t>
      </w:r>
    </w:p>
    <w:p>
      <w:pPr>
        <w:pStyle w:val="ListNumber"/>
      </w:pPr>
      <w:r>
        <w:rPr>
          <w:rFonts w:ascii="Calibri" w:hAnsi="Calibri"/>
          <w:sz w:val="22"/>
        </w:rPr>
        <w:t>Offer additional services (e.g., chatbots, landing pages, form integrations) to clients.</w:t>
      </w:r>
    </w:p>
    <w:p>
      <w:pPr>
        <w:pStyle w:val="ListBullet"/>
      </w:pPr>
      <w:r>
        <w:rPr>
          <w:rFonts w:ascii="Calibri" w:hAnsi="Calibri"/>
          <w:sz w:val="22"/>
        </w:rPr>
        <w:t>Target audience: Small to medium-sized businesses in San Diego.</w:t>
      </w:r>
    </w:p>
    <w:p>
      <w:pPr>
        <w:pStyle w:val="Heading1"/>
      </w:pPr>
      <w:r>
        <w:t>4. PROPOSED SOLUTION</w:t>
      </w:r>
    </w:p>
    <w:p>
      <w:pPr>
        <w:pStyle w:val="Heading2"/>
      </w:pPr>
      <w:r>
        <w:t>4.1 Lead Qualification &amp; Custom Forms</w:t>
      </w:r>
    </w:p>
    <w:p>
      <w:pPr>
        <w:pStyle w:val="ListBullet"/>
      </w:pPr>
      <w:r>
        <w:rPr>
          <w:rFonts w:ascii="Calibri" w:hAnsi="Calibri"/>
          <w:sz w:val="22"/>
        </w:rPr>
        <w:t>Forms needed: Lead reactivation form, client onboarding form.</w:t>
      </w:r>
    </w:p>
    <w:p>
      <w:pPr>
        <w:pStyle w:val="ListBullet"/>
      </w:pPr>
      <w:r>
        <w:rPr>
          <w:rFonts w:ascii="Calibri" w:hAnsi="Calibri"/>
          <w:sz w:val="22"/>
        </w:rPr>
        <w:t>Field names and types: Suggested: name, email, phone number, business name, industry.</w:t>
      </w:r>
    </w:p>
    <w:p>
      <w:pPr>
        <w:pStyle w:val="ListBullet"/>
      </w:pPr>
      <w:r>
        <w:rPr>
          <w:rFonts w:ascii="Calibri" w:hAnsi="Calibri"/>
          <w:sz w:val="22"/>
        </w:rPr>
        <w:t>Validation rules: Suggested: email and phone number validation.</w:t>
      </w:r>
    </w:p>
    <w:p>
      <w:pPr>
        <w:pStyle w:val="ListBullet"/>
      </w:pPr>
      <w:r>
        <w:rPr>
          <w:rFonts w:ascii="Calibri" w:hAnsi="Calibri"/>
          <w:sz w:val="22"/>
        </w:rPr>
        <w:t>Qualification logic: Suggested: scoring system based on lead engagement and interaction.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lead reactivation form in GHL &gt; Sites &gt; Forms.</w:t>
      </w:r>
    </w:p>
    <w:p>
      <w:pPr>
        <w:pStyle w:val="ListNumber"/>
      </w:pPr>
      <w:r>
        <w:rPr>
          <w:rFonts w:ascii="Calibri" w:hAnsi="Calibri"/>
          <w:sz w:val="22"/>
        </w:rPr>
        <w:t>Add fields and validation rules to the form.</w:t>
      </w:r>
    </w:p>
    <w:p>
      <w:pPr>
        <w:pStyle w:val="ListNumber"/>
      </w:pPr>
      <w:r>
        <w:rPr>
          <w:rFonts w:ascii="Calibri" w:hAnsi="Calibri"/>
          <w:sz w:val="22"/>
        </w:rPr>
        <w:t>Set up qualification logic and scoring system.</w:t>
      </w:r>
    </w:p>
    <w:p>
      <w:pPr>
        <w:pStyle w:val="Heading2"/>
      </w:pPr>
      <w:r>
        <w:t>4.2 Funnels &amp; Landing Pages</w:t>
      </w:r>
    </w:p>
    <w:p>
      <w:pPr>
        <w:pStyle w:val="ListBullet"/>
      </w:pPr>
      <w:r>
        <w:rPr>
          <w:rFonts w:ascii="Calibri" w:hAnsi="Calibri"/>
          <w:sz w:val="22"/>
        </w:rPr>
        <w:t>Funnel steps: Landing page -&gt; Thank you page -&gt; Upsell.</w:t>
      </w:r>
    </w:p>
    <w:p>
      <w:pPr>
        <w:pStyle w:val="ListBullet"/>
      </w:pPr>
      <w:r>
        <w:rPr>
          <w:rFonts w:ascii="Calibri" w:hAnsi="Calibri"/>
          <w:sz w:val="22"/>
        </w:rPr>
        <w:t>Build Method: GHL Native Builder.</w:t>
      </w:r>
    </w:p>
    <w:p>
      <w:pPr>
        <w:pStyle w:val="ListBullet"/>
      </w:pPr>
      <w:r>
        <w:rPr>
          <w:rFonts w:ascii="Calibri" w:hAnsi="Calibri"/>
          <w:sz w:val="22"/>
        </w:rPr>
        <w:t>Page details:</w:t>
      </w:r>
    </w:p>
    <w:p>
      <w:pPr>
        <w:pStyle w:val="ListBullet"/>
      </w:pPr>
      <w:r>
        <w:rPr>
          <w:rFonts w:ascii="Calibri" w:hAnsi="Calibri"/>
          <w:sz w:val="22"/>
        </w:rPr>
        <w:t>Landing page: Hero section, features, testimonials, CTA, form placement.</w:t>
      </w:r>
    </w:p>
    <w:p>
      <w:pPr>
        <w:pStyle w:val="ListBullet"/>
      </w:pPr>
      <w:r>
        <w:rPr>
          <w:rFonts w:ascii="Calibri" w:hAnsi="Calibri"/>
          <w:sz w:val="22"/>
        </w:rPr>
        <w:t>Thank you page: Confirmation message, next steps.</w:t>
      </w:r>
    </w:p>
    <w:p>
      <w:pPr>
        <w:pStyle w:val="ListBullet"/>
      </w:pPr>
      <w:r>
        <w:rPr>
          <w:rFonts w:ascii="Calibri" w:hAnsi="Calibri"/>
          <w:sz w:val="22"/>
        </w:rPr>
        <w:t>Upsell page: Additional services offered, pricing, CTA.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landing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hero section, features, testimonials, CTA, and form placement.</w:t>
      </w:r>
    </w:p>
    <w:p>
      <w:pPr>
        <w:pStyle w:val="ListNumber"/>
      </w:pPr>
      <w:r>
        <w:rPr>
          <w:rFonts w:ascii="Calibri" w:hAnsi="Calibri"/>
          <w:sz w:val="22"/>
        </w:rPr>
        <w:t>Create thank you page and upsell page.</w:t>
      </w:r>
    </w:p>
    <w:p>
      <w:pPr>
        <w:pStyle w:val="Heading2"/>
      </w:pPr>
      <w:r>
        <w:t>4.3 Website (if applicable)</w:t>
      </w:r>
    </w:p>
    <w:p>
      <w:pPr>
        <w:pStyle w:val="ListBullet"/>
      </w:pPr>
      <w:r>
        <w:rPr>
          <w:rFonts w:ascii="Calibri" w:hAnsi="Calibri"/>
          <w:sz w:val="22"/>
        </w:rPr>
        <w:t>Build Method: GHL Native Builder.</w:t>
      </w:r>
    </w:p>
    <w:p>
      <w:pPr>
        <w:pStyle w:val="ListBullet"/>
      </w:pPr>
      <w:r>
        <w:rPr>
          <w:rFonts w:ascii="Calibri" w:hAnsi="Calibri"/>
          <w:sz w:val="22"/>
        </w:rPr>
        <w:t>Pages needed: Home, About, Services, Contact.</w:t>
      </w:r>
    </w:p>
    <w:p>
      <w:pPr>
        <w:pStyle w:val="ListBullet"/>
      </w:pPr>
      <w:r>
        <w:rPr>
          <w:rFonts w:ascii="Calibri" w:hAnsi="Calibri"/>
          <w:sz w:val="22"/>
        </w:rPr>
        <w:t>Page details:</w:t>
      </w:r>
    </w:p>
    <w:p>
      <w:pPr>
        <w:pStyle w:val="ListBullet"/>
      </w:pPr>
      <w:r>
        <w:rPr>
          <w:rFonts w:ascii="Calibri" w:hAnsi="Calibri"/>
          <w:sz w:val="22"/>
        </w:rPr>
        <w:t>Home: Introduction, services offered, CTA.</w:t>
      </w:r>
    </w:p>
    <w:p>
      <w:pPr>
        <w:pStyle w:val="ListBullet"/>
      </w:pPr>
      <w:r>
        <w:rPr>
          <w:rFonts w:ascii="Calibri" w:hAnsi="Calibri"/>
          <w:sz w:val="22"/>
        </w:rPr>
        <w:t>About: Company history, mission, values.</w:t>
      </w:r>
    </w:p>
    <w:p>
      <w:pPr>
        <w:pStyle w:val="ListBullet"/>
      </w:pPr>
      <w:r>
        <w:rPr>
          <w:rFonts w:ascii="Calibri" w:hAnsi="Calibri"/>
          <w:sz w:val="22"/>
        </w:rPr>
        <w:t>Services: Description of services offered, pricing.</w:t>
      </w:r>
    </w:p>
    <w:p>
      <w:pPr>
        <w:pStyle w:val="ListBullet"/>
      </w:pPr>
      <w:r>
        <w:rPr>
          <w:rFonts w:ascii="Calibri" w:hAnsi="Calibri"/>
          <w:sz w:val="22"/>
        </w:rPr>
        <w:t>Contact: Contact form, address, phone number, email.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home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introduction, services offered, and CTA.</w:t>
      </w:r>
    </w:p>
    <w:p>
      <w:pPr>
        <w:pStyle w:val="ListNumber"/>
      </w:pPr>
      <w:r>
        <w:rPr>
          <w:rFonts w:ascii="Calibri" w:hAnsi="Calibri"/>
          <w:sz w:val="22"/>
        </w:rPr>
        <w:t>Create about, services, and contact pages.</w:t>
      </w:r>
    </w:p>
    <w:p>
      <w:pPr>
        <w:pStyle w:val="Heading2"/>
      </w:pPr>
      <w:r>
        <w:t>4.4 Calendar &amp; Scheduling</w:t>
      </w:r>
    </w:p>
    <w:p>
      <w:pPr>
        <w:pStyle w:val="ListBullet"/>
      </w:pPr>
      <w:r>
        <w:rPr>
          <w:rFonts w:ascii="Calibri" w:hAnsi="Calibri"/>
          <w:sz w:val="22"/>
        </w:rPr>
        <w:t>Calendar type: Round Robin.</w:t>
      </w:r>
    </w:p>
    <w:p>
      <w:pPr>
        <w:pStyle w:val="ListBullet"/>
      </w:pPr>
      <w:r>
        <w:rPr>
          <w:rFonts w:ascii="Calibri" w:hAnsi="Calibri"/>
          <w:sz w:val="22"/>
        </w:rPr>
        <w:t>Booking rules: Availability windows, buffer times, meeting duration.</w:t>
      </w:r>
    </w:p>
    <w:p>
      <w:pPr>
        <w:pStyle w:val="ListBullet"/>
      </w:pPr>
      <w:r>
        <w:rPr>
          <w:rFonts w:ascii="Calibri" w:hAnsi="Calibri"/>
          <w:sz w:val="22"/>
        </w:rPr>
        <w:t>Pre-booking qualification steps: Suggested: lead qualification form.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Set up calendar in GHL &gt; Calendar.</w:t>
      </w:r>
    </w:p>
    <w:p>
      <w:pPr>
        <w:pStyle w:val="ListNumber"/>
      </w:pPr>
      <w:r>
        <w:rPr>
          <w:rFonts w:ascii="Calibri" w:hAnsi="Calibri"/>
          <w:sz w:val="22"/>
        </w:rPr>
        <w:t>Configure booking rules and availability windows.</w:t>
      </w:r>
    </w:p>
    <w:p>
      <w:pPr>
        <w:pStyle w:val="Heading2"/>
      </w:pPr>
      <w:r>
        <w:t>4.5 Pipeline &amp; Deal Tracking</w:t>
      </w:r>
    </w:p>
    <w:p>
      <w:pPr>
        <w:pStyle w:val="ListBullet"/>
      </w:pPr>
      <w:r>
        <w:rPr>
          <w:rFonts w:ascii="Calibri" w:hAnsi="Calibri"/>
          <w:sz w:val="22"/>
        </w:rPr>
        <w:t>Pipeline stages: New Lead, Contacted, Qualified, Proposal Sent, Won/Lost.</w:t>
      </w:r>
    </w:p>
    <w:p>
      <w:pPr>
        <w:pStyle w:val="ListBullet"/>
      </w:pPr>
      <w:r>
        <w:rPr>
          <w:rFonts w:ascii="Calibri" w:hAnsi="Calibri"/>
          <w:sz w:val="22"/>
        </w:rPr>
        <w:t>Stage actions: Suggested: email follow-up, phone call, proposal sent.</w:t>
      </w:r>
    </w:p>
    <w:p>
      <w:pPr>
        <w:pStyle w:val="ListBullet"/>
      </w:pPr>
      <w:r>
        <w:rPr>
          <w:rFonts w:ascii="Calibri" w:hAnsi="Calibri"/>
          <w:sz w:val="22"/>
        </w:rPr>
        <w:t>Automation triggers: Suggested: lead qualification form submission, email open, phone call.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Set up pipeline in GHL &gt; Pipelines.</w:t>
      </w:r>
    </w:p>
    <w:p>
      <w:pPr>
        <w:pStyle w:val="ListNumber"/>
      </w:pPr>
      <w:r>
        <w:rPr>
          <w:rFonts w:ascii="Calibri" w:hAnsi="Calibri"/>
          <w:sz w:val="22"/>
        </w:rPr>
        <w:t>Configure stage actions and automation triggers.</w:t>
      </w:r>
    </w:p>
    <w:p>
      <w:pPr>
        <w:pStyle w:val="Heading2"/>
      </w:pPr>
      <w:r>
        <w:t>4.6 Proposals, Contracts &amp; Payments</w:t>
      </w:r>
    </w:p>
    <w:p>
      <w:pPr>
        <w:pStyle w:val="ListBullet"/>
      </w:pPr>
      <w:r>
        <w:rPr>
          <w:rFonts w:ascii="Calibri" w:hAnsi="Calibri"/>
          <w:sz w:val="22"/>
        </w:rPr>
        <w:t>Proposal template: Suggested: include services offered, pricing, and terms.</w:t>
      </w:r>
    </w:p>
    <w:p>
      <w:pPr>
        <w:pStyle w:val="ListBullet"/>
      </w:pPr>
      <w:r>
        <w:rPr>
          <w:rFonts w:ascii="Calibri" w:hAnsi="Calibri"/>
          <w:sz w:val="22"/>
        </w:rPr>
        <w:t>E-signature requirements: Suggested: use GHL's built-in e-signature feature.</w:t>
      </w:r>
    </w:p>
    <w:p>
      <w:pPr>
        <w:pStyle w:val="ListBullet"/>
      </w:pPr>
      <w:r>
        <w:rPr>
          <w:rFonts w:ascii="Calibri" w:hAnsi="Calibri"/>
          <w:sz w:val="22"/>
        </w:rPr>
        <w:t>Payment integration: Suggested: use Stripe or other payment gateway.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proposal template in GHL &gt; Proposals.</w:t>
      </w:r>
    </w:p>
    <w:p>
      <w:pPr>
        <w:pStyle w:val="ListNumber"/>
      </w:pPr>
      <w:r>
        <w:rPr>
          <w:rFonts w:ascii="Calibri" w:hAnsi="Calibri"/>
          <w:sz w:val="22"/>
        </w:rPr>
        <w:t>Configure e-signature and payment integration.</w:t>
      </w:r>
    </w:p>
    <w:p>
      <w:pPr>
        <w:pStyle w:val="Heading2"/>
      </w:pPr>
      <w:r>
        <w:t>4.7 Automation Workflows</w:t>
      </w:r>
    </w:p>
    <w:p>
      <w:pPr>
        <w:pStyle w:val="ListBullet"/>
      </w:pPr>
      <w:r>
        <w:rPr>
          <w:rFonts w:ascii="Calibri" w:hAnsi="Calibri"/>
          <w:sz w:val="22"/>
        </w:rPr>
        <w:t>Workflow Name: Lead Reactivation Workflow.</w:t>
      </w:r>
    </w:p>
    <w:p>
      <w:pPr>
        <w:pStyle w:val="ListBullet"/>
      </w:pPr>
      <w:r>
        <w:rPr>
          <w:rFonts w:ascii="Calibri" w:hAnsi="Calibri"/>
          <w:sz w:val="22"/>
        </w:rPr>
        <w:t>Trigger: Lead reactivation form submission.</w:t>
      </w:r>
    </w:p>
    <w:p>
      <w:pPr>
        <w:pStyle w:val="ListBullet"/>
      </w:pPr>
      <w:r>
        <w:rPr>
          <w:rFonts w:ascii="Calibri" w:hAnsi="Calibri"/>
          <w:sz w:val="22"/>
        </w:rPr>
        <w:t>Detailed Step-by-Step Actions:</w:t>
      </w:r>
    </w:p>
    <w:p>
      <w:pPr>
        <w:pStyle w:val="ListNumber"/>
      </w:pPr>
      <w:r>
        <w:rPr>
          <w:rFonts w:ascii="Calibri" w:hAnsi="Calibri"/>
          <w:sz w:val="22"/>
        </w:rPr>
        <w:t>Send email follow-up to lead.</w:t>
      </w:r>
    </w:p>
    <w:p>
      <w:pPr>
        <w:pStyle w:val="ListNumber"/>
      </w:pPr>
      <w:r>
        <w:rPr>
          <w:rFonts w:ascii="Calibri" w:hAnsi="Calibri"/>
          <w:sz w:val="22"/>
        </w:rPr>
        <w:t>Wait 3 days.</w:t>
      </w:r>
    </w:p>
    <w:p>
      <w:pPr>
        <w:pStyle w:val="ListNumber"/>
      </w:pPr>
      <w:r>
        <w:rPr>
          <w:rFonts w:ascii="Calibri" w:hAnsi="Calibri"/>
          <w:sz w:val="22"/>
        </w:rPr>
        <w:t>Send phone call follow-up to lead.</w:t>
      </w:r>
    </w:p>
    <w:p>
      <w:pPr>
        <w:pStyle w:val="ListNumber"/>
      </w:pPr>
      <w:r>
        <w:rPr>
          <w:rFonts w:ascii="Calibri" w:hAnsi="Calibri"/>
          <w:sz w:val="22"/>
        </w:rPr>
        <w:t>Wait 7 days.</w:t>
      </w:r>
    </w:p>
    <w:p>
      <w:pPr>
        <w:pStyle w:val="ListNumber"/>
      </w:pPr>
      <w:r>
        <w:rPr>
          <w:rFonts w:ascii="Calibri" w:hAnsi="Calibri"/>
          <w:sz w:val="22"/>
        </w:rPr>
        <w:t>Send proposal to lead.</w:t>
      </w:r>
    </w:p>
    <w:p>
      <w:pPr>
        <w:pStyle w:val="ListBullet"/>
      </w:pPr>
      <w:r>
        <w:rPr>
          <w:rFonts w:ascii="Calibri" w:hAnsi="Calibri"/>
          <w:sz w:val="22"/>
        </w:rPr>
        <w:t>Goal/Exit Condition: Lead becomes qualified or proposal is sent.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workflow in GHL &gt; Workflows.</w:t>
      </w:r>
    </w:p>
    <w:p>
      <w:pPr>
        <w:pStyle w:val="ListNumber"/>
      </w:pPr>
      <w:r>
        <w:rPr>
          <w:rFonts w:ascii="Calibri" w:hAnsi="Calibri"/>
          <w:sz w:val="22"/>
        </w:rPr>
        <w:t>Configure trigger and actions.</w:t>
      </w:r>
    </w:p>
    <w:p>
      <w:pPr>
        <w:pStyle w:val="Heading2"/>
      </w:pPr>
      <w:r>
        <w:t>4.8 AI &amp; Chatbot Configuration</w:t>
      </w:r>
    </w:p>
    <w:p>
      <w:pPr>
        <w:pStyle w:val="ListBullet"/>
      </w:pPr>
      <w:r>
        <w:rPr>
          <w:rFonts w:ascii="Calibri" w:hAnsi="Calibri"/>
          <w:sz w:val="22"/>
        </w:rPr>
        <w:t>Chat widget placement: Suggested: website and landing pages.</w:t>
      </w:r>
    </w:p>
    <w:p>
      <w:pPr>
        <w:pStyle w:val="ListBullet"/>
      </w:pPr>
      <w:r>
        <w:rPr>
          <w:rFonts w:ascii="Calibri" w:hAnsi="Calibri"/>
          <w:sz w:val="22"/>
        </w:rPr>
        <w:t>AI bot's role: Suggested: answer frequently asked questions, book meetings.</w:t>
      </w:r>
    </w:p>
    <w:p>
      <w:pPr>
        <w:pStyle w:val="ListBullet"/>
      </w:pPr>
      <w:r>
        <w:rPr>
          <w:rFonts w:ascii="Calibri" w:hAnsi="Calibri"/>
          <w:sz w:val="22"/>
        </w:rPr>
        <w:t>Intents/scenarios: Suggested: lead reactivation, appointment scheduling.</w:t>
      </w:r>
    </w:p>
    <w:p>
      <w:pPr>
        <w:pStyle w:val="ListBullet"/>
      </w:pPr>
      <w:r>
        <w:rPr>
          <w:rFonts w:ascii="Calibri" w:hAnsi="Calibri"/>
          <w:sz w:val="22"/>
        </w:rPr>
        <w:t>Handoff rules: Suggested: transfer to human agent if bot cannot answer question.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Set up chat widget in GHL &gt; Chat.</w:t>
      </w:r>
    </w:p>
    <w:p>
      <w:pPr>
        <w:pStyle w:val="ListNumber"/>
      </w:pPr>
      <w:r>
        <w:rPr>
          <w:rFonts w:ascii="Calibri" w:hAnsi="Calibri"/>
          <w:sz w:val="22"/>
        </w:rPr>
        <w:t>Configure AI bot's role and intents.</w:t>
      </w:r>
    </w:p>
    <w:p>
      <w:pPr>
        <w:pStyle w:val="Heading1"/>
      </w:pPr>
      <w:r>
        <w:t>5.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Phone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Phone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$20/month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Stripe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Payment gateway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$20/month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CRM and automation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$197/month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</w:tbl>
    <w:p/>
    <w:p>
      <w:pPr>
        <w:pStyle w:val="Heading1"/>
      </w:pPr>
      <w:r>
        <w:t>6.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KPIs: Lead reactivation rate, conversion rate, revenue generated.</w:t>
      </w:r>
    </w:p>
    <w:p>
      <w:pPr>
        <w:pStyle w:val="ListBullet"/>
      </w:pPr>
      <w:r>
        <w:rPr>
          <w:rFonts w:ascii="Calibri" w:hAnsi="Calibri"/>
          <w:sz w:val="22"/>
        </w:rPr>
        <w:t>Reporting dashboard layout: Suggested: include widgets for KPIs, pipeline stages, and workflow performance.</w:t>
      </w:r>
    </w:p>
    <w:p>
      <w:pPr>
        <w:pStyle w:val="ListBullet"/>
      </w:pPr>
      <w:r>
        <w:rPr>
          <w:rFonts w:ascii="Calibri" w:hAnsi="Calibri"/>
          <w:sz w:val="22"/>
        </w:rPr>
        <w:t>Automated report delivery: Suggested: weekly email summary.</w:t>
      </w:r>
    </w:p>
    <w:p>
      <w:pPr>
        <w:pStyle w:val="Heading1"/>
      </w:pPr>
      <w:r>
        <w:t>7.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Manual actions: Suggested: lead follow-up, pipeline management, data hygiene tasks.</w:t>
      </w:r>
    </w:p>
    <w:p>
      <w:pPr>
        <w:pStyle w:val="ListBullet"/>
      </w:pPr>
      <w:r>
        <w:rPr>
          <w:rFonts w:ascii="Calibri" w:hAnsi="Calibri"/>
          <w:sz w:val="22"/>
        </w:rPr>
        <w:t>SOPs: Suggested: create standard operating procedures for pipeline management and lead follow-up.</w:t>
      </w:r>
    </w:p>
    <w:p>
      <w:pPr>
        <w:pStyle w:val="Heading1"/>
      </w:pPr>
      <w:r>
        <w:t>8. IMPLEMENTATION TIMELINE</w:t>
      </w:r>
    </w:p>
    <w:p>
      <w:pPr>
        <w:pStyle w:val="ListBullet"/>
      </w:pPr>
      <w:r>
        <w:rPr>
          <w:rFonts w:ascii="Calibri" w:hAnsi="Calibri"/>
          <w:sz w:val="22"/>
        </w:rPr>
        <w:t>Phase 1: Setup (1 week)</w:t>
      </w:r>
    </w:p>
    <w:p>
      <w:pPr>
        <w:pStyle w:val="ListBullet"/>
      </w:pPr>
      <w:r>
        <w:rPr>
          <w:rFonts w:ascii="Calibri" w:hAnsi="Calibri"/>
          <w:sz w:val="22"/>
        </w:rPr>
        <w:t>Set up GHL account and sub-accounts.</w:t>
      </w:r>
    </w:p>
    <w:p>
      <w:pPr>
        <w:pStyle w:val="ListBullet"/>
      </w:pPr>
      <w:r>
        <w:rPr>
          <w:rFonts w:ascii="Calibri" w:hAnsi="Calibri"/>
          <w:sz w:val="22"/>
        </w:rPr>
        <w:t>Configure phone system integration.</w:t>
      </w:r>
    </w:p>
    <w:p>
      <w:pPr>
        <w:pStyle w:val="ListBullet"/>
      </w:pPr>
      <w:r>
        <w:rPr>
          <w:rFonts w:ascii="Calibri" w:hAnsi="Calibri"/>
          <w:sz w:val="22"/>
        </w:rPr>
        <w:t>Phase 2: Automation (2 weeks)</w:t>
      </w:r>
    </w:p>
    <w:p>
      <w:pPr>
        <w:pStyle w:val="ListBullet"/>
      </w:pPr>
      <w:r>
        <w:rPr>
          <w:rFonts w:ascii="Calibri" w:hAnsi="Calibri"/>
          <w:sz w:val="22"/>
        </w:rPr>
        <w:t>Create lead reactivation workflow.</w:t>
      </w:r>
    </w:p>
    <w:p>
      <w:pPr>
        <w:pStyle w:val="ListBullet"/>
      </w:pPr>
      <w:r>
        <w:rPr>
          <w:rFonts w:ascii="Calibri" w:hAnsi="Calibri"/>
          <w:sz w:val="22"/>
        </w:rPr>
        <w:t>Set up chatbot and AI configuration.</w:t>
      </w:r>
    </w:p>
    <w:p>
      <w:pPr>
        <w:pStyle w:val="ListBullet"/>
      </w:pPr>
      <w:r>
        <w:rPr>
          <w:rFonts w:ascii="Calibri" w:hAnsi="Calibri"/>
          <w:sz w:val="22"/>
        </w:rPr>
        <w:t>Phase 3: Launch (1 week)</w:t>
      </w:r>
    </w:p>
    <w:p>
      <w:pPr>
        <w:pStyle w:val="ListBullet"/>
      </w:pPr>
      <w:r>
        <w:rPr>
          <w:rFonts w:ascii="Calibri" w:hAnsi="Calibri"/>
          <w:sz w:val="22"/>
        </w:rPr>
        <w:t>Launch lead reactivation campaign.</w:t>
      </w:r>
    </w:p>
    <w:p>
      <w:pPr>
        <w:pStyle w:val="ListBullet"/>
      </w:pPr>
      <w:r>
        <w:rPr>
          <w:rFonts w:ascii="Calibri" w:hAnsi="Calibri"/>
          <w:sz w:val="22"/>
        </w:rPr>
        <w:t>Monitor and optimize workflow performance.</w:t>
      </w:r>
    </w:p>
    <w:p>
      <w:pPr>
        <w:pStyle w:val="Heading1"/>
      </w:pPr>
      <w:r>
        <w:t>9.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Suggested: use GHL's built-in e-signature feature for proposals.</w:t>
      </w:r>
    </w:p>
    <w:p>
      <w:pPr>
        <w:pStyle w:val="ListBullet"/>
      </w:pPr>
      <w:r>
        <w:rPr>
          <w:rFonts w:ascii="Calibri" w:hAnsi="Calibri"/>
          <w:sz w:val="22"/>
        </w:rPr>
        <w:t>Suggested: use Stripe as payment gateway.</w:t>
      </w:r>
    </w:p>
    <w:p>
      <w:pPr>
        <w:pStyle w:val="ListBullet"/>
      </w:pPr>
      <w:r>
        <w:rPr>
          <w:rFonts w:ascii="Calibri" w:hAnsi="Calibri"/>
          <w:sz w:val="22"/>
        </w:rPr>
        <w:t>Assumption: client has existing phone system and domain setup.</w:t>
      </w:r>
    </w:p>
    <w:p>
      <w:pPr>
        <w:pStyle w:val="Heading1"/>
      </w:pPr>
      <w:r>
        <w:t>10. NEXT STEPS</w:t>
      </w:r>
    </w:p>
    <w:p>
      <w:pPr>
        <w:pStyle w:val="ListBullet"/>
      </w:pPr>
      <w:r>
        <w:rPr>
          <w:rFonts w:ascii="Calibri" w:hAnsi="Calibri"/>
          <w:sz w:val="22"/>
        </w:rPr>
        <w:t>Please provide GHL sub-account access to dev.patel@theonetechnologies.co.in to begin implementation.</w:t>
      </w:r>
    </w:p>
    <w:p>
      <w:pPr>
        <w:pStyle w:val="ListBullet"/>
      </w:pPr>
      <w:r>
        <w:rPr>
          <w:rFonts w:ascii="Calibri" w:hAnsi="Calibri"/>
          <w:sz w:val="22"/>
        </w:rPr>
        <w:t>Schedule a follow-up call to discuss implementation progress and address any questions or concerns.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